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1374073"/>
        <w:docPartObj>
          <w:docPartGallery w:val="Cover Pages"/>
          <w:docPartUnique/>
        </w:docPartObj>
      </w:sdtPr>
      <w:sdtEndPr/>
      <w:sdtContent>
        <w:p w14:paraId="12E6730D" w14:textId="0154B97C" w:rsidR="005A55CB" w:rsidRDefault="005A55CB"/>
        <w:p w14:paraId="0BC43252" w14:textId="1B94F26D" w:rsidR="005A55CB" w:rsidRDefault="005A55CB">
          <w:r>
            <w:rPr>
              <w:noProof/>
            </w:rPr>
            <w:drawing>
              <wp:anchor distT="0" distB="0" distL="114300" distR="114300" simplePos="0" relativeHeight="251658247" behindDoc="0" locked="0" layoutInCell="1" allowOverlap="1" wp14:anchorId="31046130" wp14:editId="623C2749">
                <wp:simplePos x="0" y="0"/>
                <wp:positionH relativeFrom="column">
                  <wp:posOffset>2224405</wp:posOffset>
                </wp:positionH>
                <wp:positionV relativeFrom="paragraph">
                  <wp:posOffset>6820159</wp:posOffset>
                </wp:positionV>
                <wp:extent cx="3833495" cy="1017532"/>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6973" cy="101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5" behindDoc="1" locked="0" layoutInCell="1" allowOverlap="1" wp14:anchorId="6394472E" wp14:editId="4A7B962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e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DAE01DE" w14:textId="09FB9058" w:rsidR="005A55CB" w:rsidRDefault="00EF3DD1">
                                  <w:pPr>
                                    <w:rPr>
                                      <w:color w:val="FFFFFF" w:themeColor="background1"/>
                                      <w:sz w:val="72"/>
                                      <w:szCs w:val="72"/>
                                    </w:rPr>
                                  </w:pPr>
                                  <w:sdt>
                                    <w:sdtPr>
                                      <w:rPr>
                                        <w:color w:val="FFFFFF" w:themeColor="background1"/>
                                        <w:sz w:val="56"/>
                                        <w:szCs w:val="56"/>
                                      </w:rPr>
                                      <w:alias w:val="Titr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C2D09" w:rsidRPr="003C2D09">
                                        <w:rPr>
                                          <w:color w:val="FFFFFF" w:themeColor="background1"/>
                                          <w:sz w:val="56"/>
                                          <w:szCs w:val="56"/>
                                        </w:rPr>
                                        <w:t>Premier jet  - Référentiel de formation DigComp 2.1</w:t>
                                      </w:r>
                                    </w:sdtContent>
                                  </w:sdt>
                                  <w:r w:rsidR="002B0FA4">
                                    <w:rPr>
                                      <w:color w:val="FFFFFF" w:themeColor="background1"/>
                                      <w:sz w:val="72"/>
                                      <w:szCs w:val="72"/>
                                    </w:rPr>
                                    <w:t> </w:t>
                                  </w:r>
                                </w:p>
                              </w:txbxContent>
                            </wps:txbx>
                            <wps:bodyPr rot="0" vert="horz" wrap="square" lIns="914400" tIns="1097280" rIns="1097280" bIns="1097280" anchor="b" anchorCtr="0" upright="1">
                              <a:noAutofit/>
                            </wps:bodyPr>
                          </wps:wsp>
                          <wps:wsp>
                            <wps:cNvPr id="127" name="Forme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394472E" id="Groupe 125" o:spid="_x0000_s1026" style="position:absolute;margin-left:0;margin-top:0;width:540pt;height:556.55pt;z-index:-251658235;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xvawUAAKo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">
                    <o:lock v:ext="edit" aspectratio="t"/>
                    <v:shape id="Forme libre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0DAE01DE" w14:textId="09FB9058" w:rsidR="005A55CB" w:rsidRDefault="00EF3DD1">
                            <w:pPr>
                              <w:rPr>
                                <w:color w:val="FFFFFF" w:themeColor="background1"/>
                                <w:sz w:val="72"/>
                                <w:szCs w:val="72"/>
                              </w:rPr>
                            </w:pPr>
                            <w:sdt>
                              <w:sdtPr>
                                <w:rPr>
                                  <w:color w:val="FFFFFF" w:themeColor="background1"/>
                                  <w:sz w:val="56"/>
                                  <w:szCs w:val="56"/>
                                </w:rPr>
                                <w:alias w:val="Titr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C2D09" w:rsidRPr="003C2D09">
                                  <w:rPr>
                                    <w:color w:val="FFFFFF" w:themeColor="background1"/>
                                    <w:sz w:val="56"/>
                                    <w:szCs w:val="56"/>
                                  </w:rPr>
                                  <w:t>Premier jet  - Référentiel de formation DigComp 2.1</w:t>
                                </w:r>
                              </w:sdtContent>
                            </w:sdt>
                            <w:r w:rsidR="002B0FA4">
                              <w:rPr>
                                <w:color w:val="FFFFFF" w:themeColor="background1"/>
                                <w:sz w:val="72"/>
                                <w:szCs w:val="72"/>
                              </w:rPr>
                              <w:t> </w:t>
                            </w:r>
                          </w:p>
                        </w:txbxContent>
                      </v:textbox>
                    </v:shape>
                    <v:shape id="Forme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58246" behindDoc="0" locked="0" layoutInCell="1" allowOverlap="1" wp14:anchorId="7358B56B" wp14:editId="3C24FC7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Zone de text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137B4" w14:textId="65F752AD" w:rsidR="005A55CB" w:rsidRDefault="005A55CB">
                                <w:pPr>
                                  <w:pStyle w:val="Sansinterligne"/>
                                  <w:spacing w:before="40" w:after="40"/>
                                  <w:rPr>
                                    <w:caps/>
                                    <w:color w:val="5B9BD5"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358B56B" id="_x0000_t202" coordsize="21600,21600" o:spt="202" path="m,l,21600r21600,l21600,xe">
                    <v:stroke joinstyle="miter"/>
                    <v:path gradientshapeok="t" o:connecttype="rect"/>
                  </v:shapetype>
                  <v:shape id="Zone de texte 129" o:spid="_x0000_s1029" type="#_x0000_t202" style="position:absolute;margin-left:0;margin-top:0;width:453pt;height:38.15pt;z-index:25165824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" filled="f" stroked="f" strokeweight=".5pt">
                    <v:textbox style="mso-fit-shape-to-text:t" inset="1in,0,86.4pt,0">
                      <w:txbxContent>
                        <w:p w14:paraId="218137B4" w14:textId="65F752AD" w:rsidR="005A55CB" w:rsidRDefault="005A55CB">
                          <w:pPr>
                            <w:pStyle w:val="Sansinterligne"/>
                            <w:spacing w:before="40" w:after="40"/>
                            <w:rPr>
                              <w:caps/>
                              <w:color w:val="5B9BD5" w:themeColor="accent5"/>
                              <w:sz w:val="24"/>
                              <w:szCs w:val="24"/>
                            </w:rPr>
                          </w:pPr>
                        </w:p>
                      </w:txbxContent>
                    </v:textbox>
                    <w10:wrap type="square" anchorx="page" anchory="page"/>
                  </v:shape>
                </w:pict>
              </mc:Fallback>
            </mc:AlternateContent>
          </w:r>
          <w:r>
            <w:br w:type="page"/>
          </w:r>
        </w:p>
      </w:sdtContent>
    </w:sdt>
    <w:p w14:paraId="2FF51090" w14:textId="7458316B" w:rsidR="003E0D2D" w:rsidRDefault="003E0D2D" w:rsidP="004956A5">
      <w:pPr>
        <w:pStyle w:val="Titre1"/>
      </w:pPr>
      <w:r w:rsidRPr="004956A5">
        <w:lastRenderedPageBreak/>
        <w:t>I</w:t>
      </w:r>
      <w:r w:rsidR="00714DD8">
        <w:t>ntroduction</w:t>
      </w:r>
    </w:p>
    <w:p w14:paraId="494DE1CE" w14:textId="1F2C97E0" w:rsidR="005B0BB4" w:rsidRPr="005B0BB4" w:rsidRDefault="00DD324A" w:rsidP="00176DF5">
      <w:pPr>
        <w:pStyle w:val="Titre2"/>
      </w:pPr>
      <w:r>
        <w:t>Description et objectifs</w:t>
      </w:r>
    </w:p>
    <w:p w14:paraId="31EE0D18" w14:textId="226E8BEC" w:rsidR="00CF2D08" w:rsidRDefault="008920C0" w:rsidP="00363E6C">
      <w:pPr>
        <w:pStyle w:val="Titre4"/>
        <w:spacing w:after="120"/>
        <w:jc w:val="both"/>
        <w:rPr>
          <w:rFonts w:cstheme="majorHAnsi"/>
        </w:rPr>
      </w:pPr>
      <w:r>
        <w:t xml:space="preserve">Ce document est le fruit d’un </w:t>
      </w:r>
      <w:r w:rsidRPr="007F6216">
        <w:t>travail</w:t>
      </w:r>
      <w:r w:rsidR="00EE38CF">
        <w:t xml:space="preserve"> collaboratif</w:t>
      </w:r>
      <w:r w:rsidRPr="007F6216">
        <w:t xml:space="preserve"> proposant d</w:t>
      </w:r>
      <w:r w:rsidR="008B0FE3">
        <w:t xml:space="preserve">’adapter </w:t>
      </w:r>
      <w:r w:rsidRPr="007F6216">
        <w:t>le cadre européen DigComp</w:t>
      </w:r>
      <w:r w:rsidR="00034E53">
        <w:t xml:space="preserve"> 2.1</w:t>
      </w:r>
      <w:r w:rsidRPr="007F6216">
        <w:t xml:space="preserve"> en </w:t>
      </w:r>
      <w:r w:rsidRPr="008920C0">
        <w:rPr>
          <w:b/>
          <w:bCs/>
        </w:rPr>
        <w:t xml:space="preserve">référentiel de formation utilisable par les </w:t>
      </w:r>
      <w:r w:rsidR="00D51B8A">
        <w:rPr>
          <w:b/>
          <w:bCs/>
        </w:rPr>
        <w:t>«</w:t>
      </w:r>
      <w:r w:rsidR="00537526">
        <w:rPr>
          <w:b/>
          <w:bCs/>
        </w:rPr>
        <w:t xml:space="preserve"> </w:t>
      </w:r>
      <w:r w:rsidR="00D51B8A">
        <w:rPr>
          <w:b/>
          <w:bCs/>
        </w:rPr>
        <w:t>équipes</w:t>
      </w:r>
      <w:r w:rsidR="00D51B8A" w:rsidRPr="008920C0">
        <w:rPr>
          <w:b/>
          <w:bCs/>
        </w:rPr>
        <w:t xml:space="preserve"> </w:t>
      </w:r>
      <w:r w:rsidRPr="008920C0">
        <w:rPr>
          <w:b/>
          <w:bCs/>
        </w:rPr>
        <w:t>de terrain</w:t>
      </w:r>
      <w:r w:rsidR="00537526">
        <w:rPr>
          <w:b/>
          <w:bCs/>
        </w:rPr>
        <w:t> »</w:t>
      </w:r>
      <w:r w:rsidRPr="007F6216">
        <w:t xml:space="preserve">. </w:t>
      </w:r>
      <w:r w:rsidR="002F5CF7">
        <w:t xml:space="preserve">Plus spécifiquement, </w:t>
      </w:r>
      <w:r w:rsidR="005B0BB4">
        <w:t xml:space="preserve">ce présent </w:t>
      </w:r>
      <w:r w:rsidR="00671718">
        <w:t xml:space="preserve">document </w:t>
      </w:r>
      <w:r w:rsidR="00CB7167">
        <w:t xml:space="preserve">est un </w:t>
      </w:r>
      <w:r w:rsidR="00CB7167" w:rsidRPr="002B0FA4">
        <w:rPr>
          <w:b/>
          <w:bCs/>
        </w:rPr>
        <w:t>premi</w:t>
      </w:r>
      <w:r w:rsidR="00034E53">
        <w:rPr>
          <w:b/>
          <w:bCs/>
        </w:rPr>
        <w:t>er</w:t>
      </w:r>
      <w:r w:rsidR="002F5CF7" w:rsidRPr="002B0FA4">
        <w:rPr>
          <w:b/>
          <w:bCs/>
        </w:rPr>
        <w:t xml:space="preserve"> </w:t>
      </w:r>
      <w:r w:rsidR="00034E53">
        <w:rPr>
          <w:b/>
          <w:bCs/>
        </w:rPr>
        <w:t>jet</w:t>
      </w:r>
      <w:r w:rsidR="002F5CF7">
        <w:t xml:space="preserve"> visant à </w:t>
      </w:r>
      <w:r w:rsidR="00B13AAC">
        <w:t>répond</w:t>
      </w:r>
      <w:r w:rsidR="002F5CF7">
        <w:t>re</w:t>
      </w:r>
      <w:r w:rsidR="00B13AAC">
        <w:t xml:space="preserve"> à l’</w:t>
      </w:r>
      <w:r w:rsidR="002F5CF7">
        <w:t xml:space="preserve">un des </w:t>
      </w:r>
      <w:r w:rsidR="00B13AAC">
        <w:t>o</w:t>
      </w:r>
      <w:r w:rsidR="00B13AAC" w:rsidRPr="002B679E">
        <w:rPr>
          <w:rFonts w:cstheme="majorHAnsi"/>
        </w:rPr>
        <w:t>bjectif</w:t>
      </w:r>
      <w:r w:rsidR="002F5CF7">
        <w:rPr>
          <w:rFonts w:cstheme="majorHAnsi"/>
        </w:rPr>
        <w:t xml:space="preserve">s du projet Start Digital, à savoir, </w:t>
      </w:r>
      <w:r w:rsidR="00B13AAC" w:rsidRPr="002B0FA4">
        <w:rPr>
          <w:rFonts w:cstheme="majorHAnsi"/>
        </w:rPr>
        <w:t xml:space="preserve">construire un </w:t>
      </w:r>
      <w:r w:rsidR="00B13AAC" w:rsidRPr="002B0FA4">
        <w:rPr>
          <w:rFonts w:cstheme="majorHAnsi"/>
          <w:b/>
          <w:bCs/>
        </w:rPr>
        <w:t xml:space="preserve">référentiel commun </w:t>
      </w:r>
      <w:r w:rsidR="00671718">
        <w:rPr>
          <w:rFonts w:cstheme="majorHAnsi"/>
          <w:b/>
          <w:bCs/>
        </w:rPr>
        <w:t>sur base</w:t>
      </w:r>
      <w:r w:rsidR="00B13AAC" w:rsidRPr="002B0FA4">
        <w:rPr>
          <w:rFonts w:cstheme="majorHAnsi"/>
          <w:b/>
          <w:bCs/>
        </w:rPr>
        <w:t xml:space="preserve"> du cadre </w:t>
      </w:r>
      <w:r w:rsidR="00F468DA">
        <w:rPr>
          <w:rFonts w:cstheme="majorHAnsi"/>
          <w:b/>
          <w:bCs/>
        </w:rPr>
        <w:t>européen des compétences numériques (</w:t>
      </w:r>
      <w:r w:rsidR="00B13AAC" w:rsidRPr="002B0FA4">
        <w:rPr>
          <w:rFonts w:cstheme="majorHAnsi"/>
          <w:b/>
          <w:bCs/>
        </w:rPr>
        <w:t>Dig</w:t>
      </w:r>
      <w:r w:rsidR="00394FFE" w:rsidRPr="002B0FA4">
        <w:rPr>
          <w:rFonts w:cstheme="majorHAnsi"/>
          <w:b/>
          <w:bCs/>
        </w:rPr>
        <w:t>C</w:t>
      </w:r>
      <w:r w:rsidR="00B13AAC" w:rsidRPr="002B0FA4">
        <w:rPr>
          <w:rFonts w:cstheme="majorHAnsi"/>
          <w:b/>
          <w:bCs/>
        </w:rPr>
        <w:t>omp</w:t>
      </w:r>
      <w:r w:rsidR="00CB7167" w:rsidRPr="002B0FA4">
        <w:rPr>
          <w:rFonts w:cstheme="majorHAnsi"/>
          <w:b/>
          <w:bCs/>
        </w:rPr>
        <w:t xml:space="preserve"> 2.1</w:t>
      </w:r>
      <w:r w:rsidR="00F468DA">
        <w:rPr>
          <w:rFonts w:cstheme="majorHAnsi"/>
          <w:b/>
          <w:bCs/>
        </w:rPr>
        <w:t>)</w:t>
      </w:r>
      <w:r w:rsidR="00B5309E">
        <w:rPr>
          <w:rFonts w:cstheme="majorHAnsi"/>
        </w:rPr>
        <w:t xml:space="preserve">. Il a pour ambition de faciliter </w:t>
      </w:r>
      <w:r w:rsidR="00B13AAC" w:rsidRPr="002B679E">
        <w:rPr>
          <w:rFonts w:cstheme="majorHAnsi"/>
        </w:rPr>
        <w:t xml:space="preserve">l’appropriation rapide </w:t>
      </w:r>
      <w:r w:rsidR="00B5309E">
        <w:rPr>
          <w:rFonts w:cstheme="majorHAnsi"/>
        </w:rPr>
        <w:t xml:space="preserve">de ces compétences numériques </w:t>
      </w:r>
      <w:r w:rsidR="00B13AAC" w:rsidRPr="002B679E">
        <w:rPr>
          <w:rFonts w:cstheme="majorHAnsi"/>
        </w:rPr>
        <w:t>par les équipes pédagogiques.</w:t>
      </w:r>
    </w:p>
    <w:p w14:paraId="1F41903C" w14:textId="5B84CC14" w:rsidR="00DD324A" w:rsidRDefault="00FB6B09" w:rsidP="004727A5">
      <w:pPr>
        <w:pStyle w:val="Titre4"/>
        <w:spacing w:after="120"/>
        <w:jc w:val="both"/>
      </w:pPr>
      <w:r w:rsidRPr="00FB6B09">
        <w:t xml:space="preserve">Ce référentiel </w:t>
      </w:r>
      <w:r w:rsidR="00B44B42">
        <w:t>peut</w:t>
      </w:r>
      <w:r w:rsidRPr="00FB6B09">
        <w:t xml:space="preserve"> être adapté en fonction des besoins propres des </w:t>
      </w:r>
      <w:r w:rsidR="00DD324A">
        <w:t xml:space="preserve">opérateurs et des </w:t>
      </w:r>
      <w:r w:rsidRPr="00FB6B09">
        <w:t>équipes</w:t>
      </w:r>
      <w:r w:rsidR="00DD324A">
        <w:t xml:space="preserve"> pédagogiques</w:t>
      </w:r>
      <w:r w:rsidRPr="00FB6B09">
        <w:t>.</w:t>
      </w:r>
      <w:r w:rsidR="00DD324A">
        <w:rPr>
          <w:b/>
        </w:rPr>
        <w:t xml:space="preserve"> </w:t>
      </w:r>
      <w:r w:rsidRPr="00FB6B09">
        <w:t xml:space="preserve">Aujourd’hui, </w:t>
      </w:r>
      <w:r w:rsidR="00B44B42">
        <w:t>il</w:t>
      </w:r>
      <w:r w:rsidR="00DD324A">
        <w:t> </w:t>
      </w:r>
      <w:r w:rsidR="00B44B42">
        <w:t>est</w:t>
      </w:r>
      <w:r w:rsidRPr="00FB6B09">
        <w:t xml:space="preserve"> déjà exploité dans les projets </w:t>
      </w:r>
      <w:r>
        <w:t xml:space="preserve">d’intégration des compétences numériques dans le programme des </w:t>
      </w:r>
      <w:r w:rsidRPr="00FB6B09">
        <w:t xml:space="preserve">formations dans l’alternance (sfpme-IFAPME). </w:t>
      </w:r>
    </w:p>
    <w:p w14:paraId="649AF43C" w14:textId="61DC4DCC" w:rsidR="009268D7" w:rsidRPr="009268D7" w:rsidRDefault="00DD324A" w:rsidP="009268D7">
      <w:pPr>
        <w:pStyle w:val="Titre2"/>
      </w:pPr>
      <w:r>
        <w:t>Contenu</w:t>
      </w:r>
    </w:p>
    <w:p w14:paraId="58EFFAAC" w14:textId="05A60528" w:rsidR="00F468DA" w:rsidRDefault="00DD324A" w:rsidP="00F468DA">
      <w:pPr>
        <w:pStyle w:val="Titre4"/>
        <w:spacing w:after="120"/>
        <w:jc w:val="both"/>
        <w:rPr>
          <w:rFonts w:cstheme="majorHAnsi"/>
        </w:rPr>
      </w:pPr>
      <w:r>
        <w:rPr>
          <w:rFonts w:cstheme="majorHAnsi"/>
        </w:rPr>
        <w:t>Ce référentiel</w:t>
      </w:r>
      <w:r w:rsidR="008C727B">
        <w:rPr>
          <w:rFonts w:cstheme="majorHAnsi"/>
        </w:rPr>
        <w:t xml:space="preserve"> </w:t>
      </w:r>
      <w:r>
        <w:rPr>
          <w:rFonts w:cstheme="majorHAnsi"/>
        </w:rPr>
        <w:t xml:space="preserve">de formation reprend les </w:t>
      </w:r>
      <w:r w:rsidR="008C727B">
        <w:rPr>
          <w:rFonts w:cstheme="majorHAnsi"/>
        </w:rPr>
        <w:t>21</w:t>
      </w:r>
      <w:r w:rsidR="00B13AAC" w:rsidRPr="002B679E">
        <w:rPr>
          <w:rFonts w:cstheme="majorHAnsi"/>
        </w:rPr>
        <w:t xml:space="preserve"> compétence</w:t>
      </w:r>
      <w:r w:rsidR="008C727B">
        <w:rPr>
          <w:rFonts w:cstheme="majorHAnsi"/>
        </w:rPr>
        <w:t>s</w:t>
      </w:r>
      <w:r>
        <w:rPr>
          <w:rFonts w:cstheme="majorHAnsi"/>
        </w:rPr>
        <w:t xml:space="preserve"> DigComp</w:t>
      </w:r>
      <w:r w:rsidR="00F468DA">
        <w:rPr>
          <w:rFonts w:cstheme="majorHAnsi"/>
        </w:rPr>
        <w:t>, regroupées en 5 domaines de compétences</w:t>
      </w:r>
      <w:r w:rsidR="002C1D5C">
        <w:rPr>
          <w:rFonts w:cstheme="majorHAnsi"/>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3"/>
      </w:tblGrid>
      <w:tr w:rsidR="002C1D5C" w14:paraId="573C8FA6" w14:textId="77777777" w:rsidTr="002C1D5C">
        <w:tc>
          <w:tcPr>
            <w:tcW w:w="1129" w:type="dxa"/>
            <w:vAlign w:val="center"/>
          </w:tcPr>
          <w:p w14:paraId="0FE1625B" w14:textId="4A1F6EA8" w:rsidR="002C1D5C" w:rsidRPr="002C1D5C" w:rsidRDefault="002C1D5C" w:rsidP="002C1D5C">
            <w:pPr>
              <w:rPr>
                <w:rFonts w:asciiTheme="majorHAnsi" w:hAnsiTheme="majorHAnsi" w:cstheme="majorHAnsi"/>
                <w:sz w:val="22"/>
                <w:szCs w:val="22"/>
              </w:rPr>
            </w:pPr>
            <w:r w:rsidRPr="002C1D5C">
              <w:rPr>
                <w:rFonts w:asciiTheme="majorHAnsi" w:hAnsiTheme="majorHAnsi" w:cstheme="majorHAnsi"/>
                <w:noProof/>
              </w:rPr>
              <w:drawing>
                <wp:inline distT="0" distB="0" distL="0" distR="0" wp14:anchorId="32E500C5" wp14:editId="109F9A16">
                  <wp:extent cx="500400" cy="540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425" t="9906" r="78285" b="8699"/>
                          <a:stretch/>
                        </pic:blipFill>
                        <pic:spPr bwMode="auto">
                          <a:xfrm>
                            <a:off x="0" y="0"/>
                            <a:ext cx="50040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933" w:type="dxa"/>
            <w:vAlign w:val="center"/>
          </w:tcPr>
          <w:p w14:paraId="5486ECF0" w14:textId="38FD35D9" w:rsidR="002C1D5C" w:rsidRPr="002C1D5C" w:rsidRDefault="002C1D5C" w:rsidP="002C1D5C">
            <w:pPr>
              <w:rPr>
                <w:rFonts w:asciiTheme="majorHAnsi" w:hAnsiTheme="majorHAnsi" w:cstheme="majorHAnsi"/>
                <w:b/>
                <w:bCs/>
                <w:sz w:val="22"/>
                <w:szCs w:val="22"/>
              </w:rPr>
            </w:pPr>
            <w:r>
              <w:rPr>
                <w:rFonts w:asciiTheme="majorHAnsi" w:hAnsiTheme="majorHAnsi" w:cstheme="majorHAnsi"/>
                <w:b/>
                <w:bCs/>
                <w:sz w:val="22"/>
                <w:szCs w:val="22"/>
              </w:rPr>
              <w:t xml:space="preserve">Domaine 1 : </w:t>
            </w:r>
            <w:r w:rsidRPr="002C1D5C">
              <w:rPr>
                <w:rFonts w:asciiTheme="majorHAnsi" w:hAnsiTheme="majorHAnsi" w:cstheme="majorHAnsi"/>
                <w:b/>
                <w:bCs/>
                <w:sz w:val="22"/>
                <w:szCs w:val="22"/>
              </w:rPr>
              <w:t>Information et données</w:t>
            </w:r>
          </w:p>
        </w:tc>
      </w:tr>
      <w:tr w:rsidR="002C1D5C" w14:paraId="5CBD6BD5" w14:textId="77777777" w:rsidTr="002C1D5C">
        <w:tc>
          <w:tcPr>
            <w:tcW w:w="1129" w:type="dxa"/>
            <w:vAlign w:val="center"/>
          </w:tcPr>
          <w:p w14:paraId="495FB2B0" w14:textId="042AFA28" w:rsidR="002C1D5C" w:rsidRPr="002C1D5C" w:rsidRDefault="002C1D5C" w:rsidP="002C1D5C">
            <w:pPr>
              <w:rPr>
                <w:rFonts w:asciiTheme="majorHAnsi" w:hAnsiTheme="majorHAnsi" w:cstheme="majorHAnsi"/>
                <w:sz w:val="22"/>
                <w:szCs w:val="22"/>
              </w:rPr>
            </w:pPr>
            <w:r w:rsidRPr="002C1D5C">
              <w:rPr>
                <w:rFonts w:asciiTheme="majorHAnsi" w:hAnsiTheme="majorHAnsi" w:cstheme="majorHAnsi"/>
                <w:noProof/>
              </w:rPr>
              <w:drawing>
                <wp:inline distT="0" distB="0" distL="0" distR="0" wp14:anchorId="7FCB92FD" wp14:editId="3FD2F889">
                  <wp:extent cx="500380" cy="5397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2046" t="10767" r="58664" b="7838"/>
                          <a:stretch/>
                        </pic:blipFill>
                        <pic:spPr bwMode="auto">
                          <a:xfrm>
                            <a:off x="0" y="0"/>
                            <a:ext cx="500380" cy="539750"/>
                          </a:xfrm>
                          <a:prstGeom prst="rect">
                            <a:avLst/>
                          </a:prstGeom>
                          <a:ln>
                            <a:noFill/>
                          </a:ln>
                          <a:extLst>
                            <a:ext uri="{53640926-AAD7-44D8-BBD7-CCE9431645EC}">
                              <a14:shadowObscured xmlns:a14="http://schemas.microsoft.com/office/drawing/2010/main"/>
                            </a:ext>
                          </a:extLst>
                        </pic:spPr>
                      </pic:pic>
                    </a:graphicData>
                  </a:graphic>
                </wp:inline>
              </w:drawing>
            </w:r>
          </w:p>
        </w:tc>
        <w:tc>
          <w:tcPr>
            <w:tcW w:w="7933" w:type="dxa"/>
            <w:vAlign w:val="center"/>
          </w:tcPr>
          <w:p w14:paraId="7756EC8A" w14:textId="6FB3E321" w:rsidR="002C1D5C" w:rsidRPr="002C1D5C" w:rsidRDefault="002C1D5C" w:rsidP="002C1D5C">
            <w:pPr>
              <w:rPr>
                <w:rFonts w:asciiTheme="majorHAnsi" w:hAnsiTheme="majorHAnsi" w:cstheme="majorHAnsi"/>
                <w:b/>
                <w:bCs/>
                <w:sz w:val="22"/>
                <w:szCs w:val="22"/>
              </w:rPr>
            </w:pPr>
            <w:r>
              <w:rPr>
                <w:rFonts w:asciiTheme="majorHAnsi" w:hAnsiTheme="majorHAnsi" w:cstheme="majorHAnsi"/>
                <w:b/>
                <w:bCs/>
                <w:sz w:val="22"/>
                <w:szCs w:val="22"/>
              </w:rPr>
              <w:t xml:space="preserve">Domaine 2 : </w:t>
            </w:r>
            <w:r w:rsidRPr="002C1D5C">
              <w:rPr>
                <w:rFonts w:asciiTheme="majorHAnsi" w:hAnsiTheme="majorHAnsi" w:cstheme="majorHAnsi"/>
                <w:b/>
                <w:bCs/>
                <w:sz w:val="22"/>
                <w:szCs w:val="22"/>
              </w:rPr>
              <w:t>Communication et collaboration</w:t>
            </w:r>
          </w:p>
        </w:tc>
      </w:tr>
      <w:tr w:rsidR="002C1D5C" w14:paraId="7E122D39" w14:textId="77777777" w:rsidTr="002C1D5C">
        <w:tc>
          <w:tcPr>
            <w:tcW w:w="1129" w:type="dxa"/>
            <w:vAlign w:val="center"/>
          </w:tcPr>
          <w:p w14:paraId="69DEB466" w14:textId="392BBAEC" w:rsidR="002C1D5C" w:rsidRPr="002C1D5C" w:rsidRDefault="002C1D5C" w:rsidP="002C1D5C">
            <w:pPr>
              <w:rPr>
                <w:rFonts w:asciiTheme="majorHAnsi" w:hAnsiTheme="majorHAnsi" w:cstheme="majorHAnsi"/>
                <w:sz w:val="22"/>
                <w:szCs w:val="22"/>
              </w:rPr>
            </w:pPr>
            <w:r w:rsidRPr="002C1D5C">
              <w:rPr>
                <w:rFonts w:asciiTheme="majorHAnsi" w:hAnsiTheme="majorHAnsi" w:cstheme="majorHAnsi"/>
                <w:noProof/>
              </w:rPr>
              <w:drawing>
                <wp:inline distT="0" distB="0" distL="0" distR="0" wp14:anchorId="571B859B" wp14:editId="55E16260">
                  <wp:extent cx="500380" cy="5397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43100" t="14643" r="37610" b="3962"/>
                          <a:stretch/>
                        </pic:blipFill>
                        <pic:spPr bwMode="auto">
                          <a:xfrm>
                            <a:off x="0" y="0"/>
                            <a:ext cx="500380" cy="539750"/>
                          </a:xfrm>
                          <a:prstGeom prst="rect">
                            <a:avLst/>
                          </a:prstGeom>
                          <a:ln>
                            <a:noFill/>
                          </a:ln>
                          <a:extLst>
                            <a:ext uri="{53640926-AAD7-44D8-BBD7-CCE9431645EC}">
                              <a14:shadowObscured xmlns:a14="http://schemas.microsoft.com/office/drawing/2010/main"/>
                            </a:ext>
                          </a:extLst>
                        </pic:spPr>
                      </pic:pic>
                    </a:graphicData>
                  </a:graphic>
                </wp:inline>
              </w:drawing>
            </w:r>
          </w:p>
        </w:tc>
        <w:tc>
          <w:tcPr>
            <w:tcW w:w="7933" w:type="dxa"/>
            <w:vAlign w:val="center"/>
          </w:tcPr>
          <w:p w14:paraId="1FBBAE15" w14:textId="070B7751" w:rsidR="002C1D5C" w:rsidRPr="002C1D5C" w:rsidRDefault="002C1D5C" w:rsidP="002C1D5C">
            <w:pPr>
              <w:rPr>
                <w:rFonts w:asciiTheme="majorHAnsi" w:hAnsiTheme="majorHAnsi" w:cstheme="majorHAnsi"/>
                <w:b/>
                <w:bCs/>
                <w:sz w:val="22"/>
                <w:szCs w:val="22"/>
              </w:rPr>
            </w:pPr>
            <w:r>
              <w:rPr>
                <w:rFonts w:asciiTheme="majorHAnsi" w:hAnsiTheme="majorHAnsi" w:cstheme="majorHAnsi"/>
                <w:b/>
                <w:bCs/>
                <w:sz w:val="22"/>
                <w:szCs w:val="22"/>
              </w:rPr>
              <w:t xml:space="preserve">Domaine 3 : </w:t>
            </w:r>
            <w:r w:rsidRPr="002C1D5C">
              <w:rPr>
                <w:rFonts w:asciiTheme="majorHAnsi" w:hAnsiTheme="majorHAnsi" w:cstheme="majorHAnsi"/>
                <w:b/>
                <w:bCs/>
                <w:sz w:val="22"/>
                <w:szCs w:val="22"/>
              </w:rPr>
              <w:t>Création de contenus numériques</w:t>
            </w:r>
          </w:p>
        </w:tc>
      </w:tr>
      <w:tr w:rsidR="002C1D5C" w14:paraId="4D6B90A4" w14:textId="77777777" w:rsidTr="002C1D5C">
        <w:tc>
          <w:tcPr>
            <w:tcW w:w="1129" w:type="dxa"/>
            <w:vAlign w:val="center"/>
          </w:tcPr>
          <w:p w14:paraId="1A5DDC7E" w14:textId="6B26DC85" w:rsidR="002C1D5C" w:rsidRPr="002C1D5C" w:rsidRDefault="002C1D5C" w:rsidP="002C1D5C">
            <w:pPr>
              <w:rPr>
                <w:rFonts w:asciiTheme="majorHAnsi" w:hAnsiTheme="majorHAnsi" w:cstheme="majorHAnsi"/>
                <w:sz w:val="22"/>
                <w:szCs w:val="22"/>
              </w:rPr>
            </w:pPr>
            <w:r w:rsidRPr="002C1D5C">
              <w:rPr>
                <w:rFonts w:asciiTheme="majorHAnsi" w:hAnsiTheme="majorHAnsi" w:cstheme="majorHAnsi"/>
                <w:noProof/>
              </w:rPr>
              <w:drawing>
                <wp:inline distT="0" distB="0" distL="0" distR="0" wp14:anchorId="4CE6C025" wp14:editId="4B661F96">
                  <wp:extent cx="388620" cy="5397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3271" t="12489" r="21738" b="6116"/>
                          <a:stretch/>
                        </pic:blipFill>
                        <pic:spPr bwMode="auto">
                          <a:xfrm>
                            <a:off x="0" y="0"/>
                            <a:ext cx="388620" cy="539750"/>
                          </a:xfrm>
                          <a:prstGeom prst="rect">
                            <a:avLst/>
                          </a:prstGeom>
                          <a:ln>
                            <a:noFill/>
                          </a:ln>
                          <a:extLst>
                            <a:ext uri="{53640926-AAD7-44D8-BBD7-CCE9431645EC}">
                              <a14:shadowObscured xmlns:a14="http://schemas.microsoft.com/office/drawing/2010/main"/>
                            </a:ext>
                          </a:extLst>
                        </pic:spPr>
                      </pic:pic>
                    </a:graphicData>
                  </a:graphic>
                </wp:inline>
              </w:drawing>
            </w:r>
          </w:p>
        </w:tc>
        <w:tc>
          <w:tcPr>
            <w:tcW w:w="7933" w:type="dxa"/>
            <w:vAlign w:val="center"/>
          </w:tcPr>
          <w:p w14:paraId="1DE0A01F" w14:textId="0E9CDC47" w:rsidR="002C1D5C" w:rsidRPr="002C1D5C" w:rsidRDefault="002C1D5C" w:rsidP="002C1D5C">
            <w:pPr>
              <w:rPr>
                <w:rFonts w:asciiTheme="majorHAnsi" w:hAnsiTheme="majorHAnsi" w:cstheme="majorHAnsi"/>
                <w:b/>
                <w:bCs/>
                <w:sz w:val="22"/>
                <w:szCs w:val="22"/>
              </w:rPr>
            </w:pPr>
            <w:r>
              <w:rPr>
                <w:rFonts w:asciiTheme="majorHAnsi" w:hAnsiTheme="majorHAnsi" w:cstheme="majorHAnsi"/>
                <w:b/>
                <w:bCs/>
                <w:sz w:val="22"/>
                <w:szCs w:val="22"/>
              </w:rPr>
              <w:t xml:space="preserve">Domaine 4 : </w:t>
            </w:r>
            <w:r w:rsidRPr="002C1D5C">
              <w:rPr>
                <w:rFonts w:asciiTheme="majorHAnsi" w:hAnsiTheme="majorHAnsi" w:cstheme="majorHAnsi"/>
                <w:b/>
                <w:bCs/>
                <w:sz w:val="22"/>
                <w:szCs w:val="22"/>
              </w:rPr>
              <w:t>Sécurité</w:t>
            </w:r>
          </w:p>
        </w:tc>
      </w:tr>
      <w:tr w:rsidR="002C1D5C" w14:paraId="4B792FF9" w14:textId="77777777" w:rsidTr="002C1D5C">
        <w:tc>
          <w:tcPr>
            <w:tcW w:w="1129" w:type="dxa"/>
            <w:vAlign w:val="center"/>
          </w:tcPr>
          <w:p w14:paraId="3298B314" w14:textId="4AEB64A7" w:rsidR="002C1D5C" w:rsidRPr="002C1D5C" w:rsidRDefault="002C1D5C" w:rsidP="002C1D5C">
            <w:pPr>
              <w:rPr>
                <w:rFonts w:asciiTheme="majorHAnsi" w:hAnsiTheme="majorHAnsi" w:cstheme="majorHAnsi"/>
                <w:sz w:val="22"/>
                <w:szCs w:val="22"/>
              </w:rPr>
            </w:pPr>
            <w:r w:rsidRPr="002C1D5C">
              <w:rPr>
                <w:rFonts w:asciiTheme="majorHAnsi" w:hAnsiTheme="majorHAnsi" w:cstheme="majorHAnsi"/>
                <w:noProof/>
              </w:rPr>
              <w:drawing>
                <wp:inline distT="0" distB="0" distL="0" distR="0" wp14:anchorId="4381249F" wp14:editId="4C66CC51">
                  <wp:extent cx="500400" cy="540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76940" t="11197" r="3770" b="7408"/>
                          <a:stretch/>
                        </pic:blipFill>
                        <pic:spPr bwMode="auto">
                          <a:xfrm>
                            <a:off x="0" y="0"/>
                            <a:ext cx="50040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933" w:type="dxa"/>
            <w:vAlign w:val="center"/>
          </w:tcPr>
          <w:p w14:paraId="271AD564" w14:textId="09C5DB38" w:rsidR="002C1D5C" w:rsidRPr="002C1D5C" w:rsidRDefault="002C1D5C" w:rsidP="002C1D5C">
            <w:pPr>
              <w:rPr>
                <w:rFonts w:asciiTheme="majorHAnsi" w:hAnsiTheme="majorHAnsi" w:cstheme="majorHAnsi"/>
                <w:b/>
                <w:bCs/>
                <w:sz w:val="22"/>
                <w:szCs w:val="22"/>
              </w:rPr>
            </w:pPr>
            <w:r>
              <w:rPr>
                <w:rFonts w:asciiTheme="majorHAnsi" w:hAnsiTheme="majorHAnsi" w:cstheme="majorHAnsi"/>
                <w:b/>
                <w:bCs/>
                <w:sz w:val="22"/>
                <w:szCs w:val="22"/>
              </w:rPr>
              <w:t xml:space="preserve">Domaine 5 : </w:t>
            </w:r>
            <w:r w:rsidRPr="002C1D5C">
              <w:rPr>
                <w:rFonts w:asciiTheme="majorHAnsi" w:hAnsiTheme="majorHAnsi" w:cstheme="majorHAnsi"/>
                <w:b/>
                <w:bCs/>
                <w:sz w:val="22"/>
                <w:szCs w:val="22"/>
              </w:rPr>
              <w:t>Résolution de problèmes</w:t>
            </w:r>
          </w:p>
        </w:tc>
      </w:tr>
    </w:tbl>
    <w:p w14:paraId="725E0927" w14:textId="15932C52" w:rsidR="002C1D5C" w:rsidRPr="002C1D5C" w:rsidRDefault="002C1D5C" w:rsidP="002C1D5C"/>
    <w:p w14:paraId="75D2B790" w14:textId="337E0C72" w:rsidR="00F468DA" w:rsidRDefault="00F468DA" w:rsidP="00F468DA"/>
    <w:p w14:paraId="3246CE88" w14:textId="34A3D950" w:rsidR="00F468DA" w:rsidRPr="00F468DA" w:rsidRDefault="00F468DA" w:rsidP="00F468DA">
      <w:pPr>
        <w:jc w:val="center"/>
      </w:pPr>
    </w:p>
    <w:p w14:paraId="2D78AEA9" w14:textId="212B3954" w:rsidR="00F468DA" w:rsidRDefault="00F468DA" w:rsidP="00363E6C">
      <w:pPr>
        <w:pStyle w:val="Titre4"/>
        <w:spacing w:after="120"/>
        <w:jc w:val="both"/>
        <w:rPr>
          <w:rFonts w:cstheme="majorHAnsi"/>
        </w:rPr>
      </w:pPr>
    </w:p>
    <w:p w14:paraId="3D6EEDC9" w14:textId="77777777" w:rsidR="00F468DA" w:rsidRDefault="00F468DA" w:rsidP="00363E6C">
      <w:pPr>
        <w:pStyle w:val="Titre4"/>
        <w:spacing w:after="120"/>
        <w:jc w:val="both"/>
        <w:rPr>
          <w:rFonts w:cstheme="majorHAnsi"/>
        </w:rPr>
      </w:pPr>
    </w:p>
    <w:p w14:paraId="67427148" w14:textId="2510B8C2" w:rsidR="00F468DA" w:rsidRDefault="00DD324A" w:rsidP="00363E6C">
      <w:pPr>
        <w:pStyle w:val="Titre4"/>
        <w:spacing w:after="120"/>
        <w:jc w:val="both"/>
        <w:rPr>
          <w:rFonts w:cstheme="majorHAnsi"/>
        </w:rPr>
      </w:pPr>
      <w:r>
        <w:rPr>
          <w:rFonts w:cstheme="majorHAnsi"/>
        </w:rPr>
        <w:t xml:space="preserve">. </w:t>
      </w:r>
    </w:p>
    <w:p w14:paraId="671F7AF3" w14:textId="3D3FAFEB" w:rsidR="00F468DA" w:rsidRDefault="00F468DA">
      <w:pPr>
        <w:rPr>
          <w:rFonts w:asciiTheme="majorHAnsi" w:eastAsiaTheme="majorEastAsia" w:hAnsiTheme="majorHAnsi" w:cstheme="majorHAnsi"/>
        </w:rPr>
      </w:pPr>
      <w:r>
        <w:rPr>
          <w:rFonts w:cstheme="majorHAnsi"/>
        </w:rPr>
        <w:br w:type="page"/>
      </w:r>
    </w:p>
    <w:p w14:paraId="34632ABA" w14:textId="6B70FB76" w:rsidR="00B13AAC" w:rsidRPr="002B679E" w:rsidRDefault="002B6D6F" w:rsidP="00363E6C">
      <w:pPr>
        <w:pStyle w:val="Titre4"/>
        <w:spacing w:after="120"/>
        <w:jc w:val="both"/>
        <w:rPr>
          <w:rFonts w:cstheme="majorHAnsi"/>
        </w:rPr>
      </w:pPr>
      <w:r>
        <w:rPr>
          <w:rFonts w:cstheme="majorHAnsi"/>
        </w:rPr>
        <w:lastRenderedPageBreak/>
        <w:t>Chacune des 21</w:t>
      </w:r>
      <w:r w:rsidR="00DD324A">
        <w:rPr>
          <w:rFonts w:cstheme="majorHAnsi"/>
        </w:rPr>
        <w:t xml:space="preserve"> compétence</w:t>
      </w:r>
      <w:r>
        <w:rPr>
          <w:rFonts w:cstheme="majorHAnsi"/>
        </w:rPr>
        <w:t>s</w:t>
      </w:r>
      <w:r w:rsidR="00DD324A">
        <w:rPr>
          <w:rFonts w:cstheme="majorHAnsi"/>
        </w:rPr>
        <w:t xml:space="preserve"> est</w:t>
      </w:r>
      <w:r w:rsidR="00E76C21">
        <w:rPr>
          <w:rFonts w:cstheme="majorHAnsi"/>
        </w:rPr>
        <w:t xml:space="preserve"> développé</w:t>
      </w:r>
      <w:r w:rsidR="00DD324A">
        <w:rPr>
          <w:rFonts w:cstheme="majorHAnsi"/>
        </w:rPr>
        <w:t xml:space="preserve">e </w:t>
      </w:r>
      <w:r w:rsidR="00E76C21">
        <w:rPr>
          <w:rFonts w:cstheme="majorHAnsi"/>
        </w:rPr>
        <w:t>et repre</w:t>
      </w:r>
      <w:r w:rsidR="00262E61">
        <w:rPr>
          <w:rFonts w:cstheme="majorHAnsi"/>
        </w:rPr>
        <w:t>nd</w:t>
      </w:r>
      <w:r w:rsidR="00E76C21">
        <w:rPr>
          <w:rFonts w:cstheme="majorHAnsi"/>
        </w:rPr>
        <w:t xml:space="preserve"> les informations suivantes</w:t>
      </w:r>
      <w:r w:rsidR="00B13AAC" w:rsidRPr="002B679E">
        <w:rPr>
          <w:rFonts w:cstheme="majorHAnsi"/>
        </w:rPr>
        <w:t> :</w:t>
      </w:r>
    </w:p>
    <w:p w14:paraId="632851D6" w14:textId="09593693" w:rsidR="002B679E" w:rsidRPr="002B679E" w:rsidRDefault="002B6D6F" w:rsidP="00363E6C">
      <w:pPr>
        <w:pStyle w:val="Titre4"/>
        <w:numPr>
          <w:ilvl w:val="0"/>
          <w:numId w:val="90"/>
        </w:numPr>
        <w:spacing w:after="120"/>
        <w:jc w:val="both"/>
        <w:rPr>
          <w:rFonts w:cstheme="majorHAnsi"/>
        </w:rPr>
      </w:pPr>
      <w:r>
        <w:rPr>
          <w:rFonts w:cstheme="majorHAnsi"/>
        </w:rPr>
        <w:t>l</w:t>
      </w:r>
      <w:r w:rsidR="002B679E" w:rsidRPr="002B679E">
        <w:rPr>
          <w:rFonts w:cstheme="majorHAnsi"/>
        </w:rPr>
        <w:t>a définition de la compétence</w:t>
      </w:r>
      <w:r w:rsidR="00E749B9">
        <w:rPr>
          <w:rFonts w:cstheme="majorHAnsi"/>
        </w:rPr>
        <w:t xml:space="preserve"> (traduction littérale et </w:t>
      </w:r>
      <w:r w:rsidR="00CB7167">
        <w:rPr>
          <w:rFonts w:cstheme="majorHAnsi"/>
        </w:rPr>
        <w:t xml:space="preserve">la </w:t>
      </w:r>
      <w:r w:rsidR="00E749B9">
        <w:rPr>
          <w:rFonts w:cstheme="majorHAnsi"/>
        </w:rPr>
        <w:t xml:space="preserve">définition empruntée </w:t>
      </w:r>
      <w:r w:rsidR="00CB7167">
        <w:rPr>
          <w:rFonts w:cstheme="majorHAnsi"/>
        </w:rPr>
        <w:t>à PIX</w:t>
      </w:r>
      <w:r w:rsidR="00CB7167">
        <w:rPr>
          <w:rStyle w:val="Appelnotedebasdep"/>
          <w:rFonts w:cstheme="majorHAnsi"/>
        </w:rPr>
        <w:footnoteReference w:id="2"/>
      </w:r>
      <w:r w:rsidR="00CB7167">
        <w:rPr>
          <w:rFonts w:cstheme="majorHAnsi"/>
        </w:rPr>
        <w:t>)</w:t>
      </w:r>
      <w:r w:rsidR="00363E6C">
        <w:rPr>
          <w:rFonts w:cstheme="majorHAnsi"/>
        </w:rPr>
        <w:t> ;</w:t>
      </w:r>
    </w:p>
    <w:p w14:paraId="5A362A9F" w14:textId="1B5D2C68" w:rsidR="00964822" w:rsidRPr="00E76C21" w:rsidRDefault="002B6D6F" w:rsidP="00363E6C">
      <w:pPr>
        <w:pStyle w:val="Paragraphedeliste"/>
        <w:numPr>
          <w:ilvl w:val="0"/>
          <w:numId w:val="90"/>
        </w:numPr>
        <w:spacing w:after="120"/>
        <w:rPr>
          <w:rFonts w:asciiTheme="majorHAnsi" w:hAnsiTheme="majorHAnsi" w:cstheme="majorHAnsi"/>
          <w:sz w:val="22"/>
          <w:szCs w:val="22"/>
        </w:rPr>
      </w:pPr>
      <w:r>
        <w:rPr>
          <w:rFonts w:asciiTheme="majorHAnsi" w:hAnsiTheme="majorHAnsi" w:cstheme="majorHAnsi"/>
          <w:sz w:val="22"/>
          <w:szCs w:val="22"/>
        </w:rPr>
        <w:t>l</w:t>
      </w:r>
      <w:r w:rsidR="00964822">
        <w:rPr>
          <w:rFonts w:asciiTheme="majorHAnsi" w:hAnsiTheme="majorHAnsi" w:cstheme="majorHAnsi"/>
          <w:sz w:val="22"/>
          <w:szCs w:val="22"/>
        </w:rPr>
        <w:t>e tableau de d</w:t>
      </w:r>
      <w:r w:rsidR="002B679E" w:rsidRPr="002B679E">
        <w:rPr>
          <w:rFonts w:asciiTheme="majorHAnsi" w:hAnsiTheme="majorHAnsi" w:cstheme="majorHAnsi"/>
          <w:sz w:val="22"/>
          <w:szCs w:val="22"/>
        </w:rPr>
        <w:t>éclinaison de la compétence en terme de savoir et savoir-faire/aptitude pour 3</w:t>
      </w:r>
      <w:r w:rsidR="00E76C21">
        <w:rPr>
          <w:rFonts w:asciiTheme="majorHAnsi" w:hAnsiTheme="majorHAnsi" w:cstheme="majorHAnsi"/>
          <w:sz w:val="22"/>
          <w:szCs w:val="22"/>
        </w:rPr>
        <w:t> </w:t>
      </w:r>
      <w:r w:rsidR="002B679E" w:rsidRPr="002B679E">
        <w:rPr>
          <w:rFonts w:asciiTheme="majorHAnsi" w:hAnsiTheme="majorHAnsi" w:cstheme="majorHAnsi"/>
          <w:sz w:val="22"/>
          <w:szCs w:val="22"/>
        </w:rPr>
        <w:t>niveaux de complexités/autonomie</w:t>
      </w:r>
      <w:r w:rsidR="00E76C21">
        <w:rPr>
          <w:rFonts w:asciiTheme="majorHAnsi" w:hAnsiTheme="majorHAnsi" w:cstheme="majorHAnsi"/>
          <w:sz w:val="22"/>
          <w:szCs w:val="22"/>
        </w:rPr>
        <w:t xml:space="preserve"> (détails ci-dessous)</w:t>
      </w:r>
      <w:r w:rsidR="00363E6C">
        <w:rPr>
          <w:rFonts w:asciiTheme="majorHAnsi" w:hAnsiTheme="majorHAnsi" w:cstheme="majorHAnsi"/>
          <w:sz w:val="22"/>
          <w:szCs w:val="22"/>
        </w:rPr>
        <w:t> ;</w:t>
      </w:r>
    </w:p>
    <w:p w14:paraId="0F952C24" w14:textId="0D504243" w:rsidR="002B679E" w:rsidRPr="002B679E" w:rsidRDefault="002B6D6F" w:rsidP="00363E6C">
      <w:pPr>
        <w:pStyle w:val="Paragraphedeliste"/>
        <w:numPr>
          <w:ilvl w:val="0"/>
          <w:numId w:val="90"/>
        </w:numPr>
        <w:spacing w:after="120"/>
        <w:rPr>
          <w:rFonts w:asciiTheme="majorHAnsi" w:hAnsiTheme="majorHAnsi" w:cstheme="majorHAnsi"/>
          <w:sz w:val="22"/>
          <w:szCs w:val="22"/>
        </w:rPr>
      </w:pPr>
      <w:r>
        <w:rPr>
          <w:rFonts w:asciiTheme="majorHAnsi" w:hAnsiTheme="majorHAnsi" w:cstheme="majorHAnsi"/>
          <w:sz w:val="22"/>
          <w:szCs w:val="22"/>
        </w:rPr>
        <w:t>d</w:t>
      </w:r>
      <w:r w:rsidR="00964822">
        <w:rPr>
          <w:rFonts w:asciiTheme="majorHAnsi" w:hAnsiTheme="majorHAnsi" w:cstheme="majorHAnsi"/>
          <w:sz w:val="22"/>
          <w:szCs w:val="22"/>
        </w:rPr>
        <w:t>es c</w:t>
      </w:r>
      <w:r w:rsidR="002B679E" w:rsidRPr="002B679E">
        <w:rPr>
          <w:rFonts w:asciiTheme="majorHAnsi" w:hAnsiTheme="majorHAnsi" w:cstheme="majorHAnsi"/>
          <w:sz w:val="22"/>
          <w:szCs w:val="22"/>
        </w:rPr>
        <w:t>ontenus associés</w:t>
      </w:r>
      <w:r w:rsidR="00E76C21">
        <w:rPr>
          <w:rFonts w:asciiTheme="majorHAnsi" w:hAnsiTheme="majorHAnsi" w:cstheme="majorHAnsi"/>
          <w:sz w:val="22"/>
          <w:szCs w:val="22"/>
        </w:rPr>
        <w:t>, c’est-à-dire, des précisions de certains savoirs généralement par niveaux de complexités/autonomie</w:t>
      </w:r>
      <w:r w:rsidR="00363E6C">
        <w:rPr>
          <w:rFonts w:asciiTheme="majorHAnsi" w:hAnsiTheme="majorHAnsi" w:cstheme="majorHAnsi"/>
          <w:sz w:val="22"/>
          <w:szCs w:val="22"/>
        </w:rPr>
        <w:t> ;</w:t>
      </w:r>
    </w:p>
    <w:p w14:paraId="61AE58C5" w14:textId="456B7C66" w:rsidR="00F468DA" w:rsidRPr="005B0BB4" w:rsidRDefault="002B6D6F" w:rsidP="005B0BB4">
      <w:pPr>
        <w:pStyle w:val="Paragraphedeliste"/>
        <w:numPr>
          <w:ilvl w:val="0"/>
          <w:numId w:val="90"/>
        </w:numPr>
        <w:spacing w:after="240"/>
        <w:ind w:left="714" w:hanging="357"/>
        <w:contextualSpacing w:val="0"/>
        <w:rPr>
          <w:rFonts w:asciiTheme="majorHAnsi" w:hAnsiTheme="majorHAnsi" w:cstheme="majorHAnsi"/>
          <w:sz w:val="22"/>
          <w:szCs w:val="22"/>
        </w:rPr>
      </w:pPr>
      <w:r>
        <w:rPr>
          <w:rFonts w:asciiTheme="majorHAnsi" w:hAnsiTheme="majorHAnsi" w:cstheme="majorHAnsi"/>
          <w:sz w:val="22"/>
          <w:szCs w:val="22"/>
        </w:rPr>
        <w:t>d</w:t>
      </w:r>
      <w:r w:rsidR="00964822">
        <w:rPr>
          <w:rFonts w:asciiTheme="majorHAnsi" w:hAnsiTheme="majorHAnsi" w:cstheme="majorHAnsi"/>
          <w:sz w:val="22"/>
          <w:szCs w:val="22"/>
        </w:rPr>
        <w:t>es</w:t>
      </w:r>
      <w:r w:rsidR="00E76C21">
        <w:rPr>
          <w:rFonts w:asciiTheme="majorHAnsi" w:hAnsiTheme="majorHAnsi" w:cstheme="majorHAnsi"/>
          <w:sz w:val="22"/>
          <w:szCs w:val="22"/>
        </w:rPr>
        <w:t xml:space="preserve"> orientations et des</w:t>
      </w:r>
      <w:r w:rsidR="00964822">
        <w:rPr>
          <w:rFonts w:asciiTheme="majorHAnsi" w:hAnsiTheme="majorHAnsi" w:cstheme="majorHAnsi"/>
          <w:sz w:val="22"/>
          <w:szCs w:val="22"/>
        </w:rPr>
        <w:t xml:space="preserve"> </w:t>
      </w:r>
      <w:r w:rsidR="00E76C21">
        <w:rPr>
          <w:rFonts w:asciiTheme="majorHAnsi" w:hAnsiTheme="majorHAnsi" w:cstheme="majorHAnsi"/>
          <w:sz w:val="22"/>
          <w:szCs w:val="22"/>
        </w:rPr>
        <w:t>ressources</w:t>
      </w:r>
      <w:r w:rsidR="002B679E" w:rsidRPr="002B679E">
        <w:rPr>
          <w:rFonts w:asciiTheme="majorHAnsi" w:hAnsiTheme="majorHAnsi" w:cstheme="majorHAnsi"/>
          <w:sz w:val="22"/>
          <w:szCs w:val="22"/>
        </w:rPr>
        <w:t xml:space="preserve"> pédagogiques</w:t>
      </w:r>
      <w:r w:rsidR="005B0BB4">
        <w:rPr>
          <w:rFonts w:asciiTheme="majorHAnsi" w:hAnsiTheme="majorHAnsi" w:cstheme="majorHAnsi"/>
          <w:sz w:val="22"/>
          <w:szCs w:val="22"/>
        </w:rPr>
        <w:t>.</w:t>
      </w:r>
    </w:p>
    <w:p w14:paraId="52FCDD68" w14:textId="477C387C" w:rsidR="00E76C21" w:rsidRPr="00F468DA" w:rsidRDefault="005B0BB4" w:rsidP="00F468DA">
      <w:pPr>
        <w:spacing w:after="120"/>
        <w:rPr>
          <w:rFonts w:asciiTheme="majorHAnsi" w:hAnsiTheme="majorHAnsi" w:cstheme="majorHAnsi"/>
        </w:rPr>
      </w:pPr>
      <w:r>
        <w:rPr>
          <w:rFonts w:asciiTheme="majorHAnsi" w:hAnsiTheme="majorHAnsi" w:cstheme="majorHAnsi"/>
        </w:rPr>
        <w:t xml:space="preserve">Chaque </w:t>
      </w:r>
      <w:r w:rsidRPr="005B0BB4">
        <w:rPr>
          <w:rFonts w:asciiTheme="majorHAnsi" w:hAnsiTheme="majorHAnsi" w:cstheme="majorHAnsi"/>
          <w:b/>
          <w:bCs/>
        </w:rPr>
        <w:t>tableau</w:t>
      </w:r>
      <w:r w:rsidR="00E76C21" w:rsidRPr="005B0BB4">
        <w:rPr>
          <w:rFonts w:asciiTheme="majorHAnsi" w:hAnsiTheme="majorHAnsi" w:cstheme="majorHAnsi"/>
          <w:b/>
          <w:bCs/>
        </w:rPr>
        <w:t xml:space="preserve"> de répartition Compétence, </w:t>
      </w:r>
      <w:r w:rsidR="00841FC9" w:rsidRPr="005B0BB4">
        <w:rPr>
          <w:rFonts w:asciiTheme="majorHAnsi" w:hAnsiTheme="majorHAnsi" w:cstheme="majorHAnsi"/>
          <w:b/>
          <w:bCs/>
        </w:rPr>
        <w:t>S</w:t>
      </w:r>
      <w:r w:rsidR="00E76C21" w:rsidRPr="005B0BB4">
        <w:rPr>
          <w:rFonts w:asciiTheme="majorHAnsi" w:hAnsiTheme="majorHAnsi" w:cstheme="majorHAnsi"/>
          <w:b/>
          <w:bCs/>
        </w:rPr>
        <w:t xml:space="preserve">avoir et </w:t>
      </w:r>
      <w:r w:rsidR="00841FC9" w:rsidRPr="005B0BB4">
        <w:rPr>
          <w:rFonts w:asciiTheme="majorHAnsi" w:hAnsiTheme="majorHAnsi" w:cstheme="majorHAnsi"/>
          <w:b/>
          <w:bCs/>
        </w:rPr>
        <w:t>S</w:t>
      </w:r>
      <w:r w:rsidR="00E76C21" w:rsidRPr="005B0BB4">
        <w:rPr>
          <w:rFonts w:asciiTheme="majorHAnsi" w:hAnsiTheme="majorHAnsi" w:cstheme="majorHAnsi"/>
          <w:b/>
          <w:bCs/>
        </w:rPr>
        <w:t>avoir-faire</w:t>
      </w:r>
      <w:r w:rsidR="00F468DA">
        <w:rPr>
          <w:rFonts w:asciiTheme="majorHAnsi" w:hAnsiTheme="majorHAnsi" w:cstheme="majorHAnsi"/>
        </w:rPr>
        <w:t xml:space="preserve"> est organisé de la manière suivante : </w:t>
      </w:r>
    </w:p>
    <w:p w14:paraId="7EE4AB7E" w14:textId="332365EB" w:rsidR="00CB7167" w:rsidRPr="004727A5" w:rsidRDefault="00262E61" w:rsidP="00262E61">
      <w:pPr>
        <w:pStyle w:val="Paragraphedeliste"/>
        <w:numPr>
          <w:ilvl w:val="0"/>
          <w:numId w:val="92"/>
        </w:numPr>
        <w:spacing w:after="120"/>
        <w:rPr>
          <w:rFonts w:asciiTheme="majorHAnsi" w:hAnsiTheme="majorHAnsi" w:cstheme="majorHAnsi"/>
          <w:sz w:val="22"/>
          <w:szCs w:val="22"/>
        </w:rPr>
      </w:pPr>
      <w:r w:rsidRPr="004727A5">
        <w:rPr>
          <w:rFonts w:asciiTheme="majorHAnsi" w:hAnsiTheme="majorHAnsi" w:cstheme="majorHAnsi"/>
          <w:sz w:val="22"/>
          <w:szCs w:val="22"/>
        </w:rPr>
        <w:t xml:space="preserve">La </w:t>
      </w:r>
      <w:r w:rsidR="00DB5C33" w:rsidRPr="004727A5">
        <w:rPr>
          <w:rFonts w:asciiTheme="majorHAnsi" w:hAnsiTheme="majorHAnsi" w:cstheme="majorHAnsi"/>
          <w:sz w:val="22"/>
          <w:szCs w:val="22"/>
        </w:rPr>
        <w:t>description de la compétence</w:t>
      </w:r>
      <w:r w:rsidRPr="004727A5">
        <w:rPr>
          <w:rFonts w:asciiTheme="majorHAnsi" w:hAnsiTheme="majorHAnsi" w:cstheme="majorHAnsi"/>
          <w:sz w:val="22"/>
          <w:szCs w:val="22"/>
        </w:rPr>
        <w:t xml:space="preserve"> est présente dans la première colonne</w:t>
      </w:r>
      <w:r w:rsidR="00DB5C33" w:rsidRPr="004727A5">
        <w:rPr>
          <w:rFonts w:asciiTheme="majorHAnsi" w:hAnsiTheme="majorHAnsi" w:cstheme="majorHAnsi"/>
          <w:sz w:val="22"/>
          <w:szCs w:val="22"/>
        </w:rPr>
        <w:t>.</w:t>
      </w:r>
    </w:p>
    <w:p w14:paraId="2EF9CECD" w14:textId="1DC447F5" w:rsidR="005B0BB4" w:rsidRPr="005B0BB4" w:rsidRDefault="00DB5C33" w:rsidP="005B0BB4">
      <w:pPr>
        <w:pStyle w:val="Titre4"/>
        <w:numPr>
          <w:ilvl w:val="0"/>
          <w:numId w:val="92"/>
        </w:numPr>
        <w:spacing w:after="240"/>
        <w:ind w:left="714" w:hanging="357"/>
        <w:jc w:val="both"/>
      </w:pPr>
      <w:r w:rsidRPr="004727A5">
        <w:rPr>
          <w:rFonts w:cstheme="majorHAnsi"/>
        </w:rPr>
        <w:t>La seconde colonne correspond aux niveaux de maitrise de la compétence</w:t>
      </w:r>
      <w:r w:rsidR="005B0BB4">
        <w:rPr>
          <w:rFonts w:cstheme="majorHAnsi"/>
        </w:rPr>
        <w:t xml:space="preserve"> selon le degré d’autonomie attendu et le niveau de complexité</w:t>
      </w:r>
      <w:r w:rsidRPr="004727A5">
        <w:rPr>
          <w:rFonts w:cstheme="majorHAnsi"/>
        </w:rPr>
        <w:t xml:space="preserve">. </w:t>
      </w:r>
      <w:r w:rsidRPr="004727A5">
        <w:t xml:space="preserve">Le présent travail s’est focalisé </w:t>
      </w:r>
      <w:r w:rsidR="00262E61" w:rsidRPr="004727A5">
        <w:t xml:space="preserve">sur </w:t>
      </w:r>
      <w:r w:rsidRPr="004727A5">
        <w:t xml:space="preserve">3 niveaux de </w:t>
      </w:r>
      <w:r w:rsidR="00262E61" w:rsidRPr="004727A5">
        <w:t>maitrise</w:t>
      </w:r>
      <w:r w:rsidRPr="004727A5">
        <w:t xml:space="preserve"> </w:t>
      </w:r>
      <w:r w:rsidR="00262E61" w:rsidRPr="004727A5">
        <w:t>en adoptant</w:t>
      </w:r>
      <w:r w:rsidRPr="004727A5">
        <w:t xml:space="preserve"> une nomenclature de niveaux similaire à celle du cadre</w:t>
      </w:r>
      <w:r>
        <w:t xml:space="preserve"> européen des langues (A, B et C).</w:t>
      </w:r>
    </w:p>
    <w:tbl>
      <w:tblPr>
        <w:tblStyle w:val="Grilledutableau"/>
        <w:tblW w:w="0" w:type="auto"/>
        <w:tblLook w:val="04A0" w:firstRow="1" w:lastRow="0" w:firstColumn="1" w:lastColumn="0" w:noHBand="0" w:noVBand="1"/>
      </w:tblPr>
      <w:tblGrid>
        <w:gridCol w:w="4531"/>
        <w:gridCol w:w="4531"/>
      </w:tblGrid>
      <w:tr w:rsidR="00DB5C33" w14:paraId="3F90D433" w14:textId="77777777" w:rsidTr="00F33B7B">
        <w:tc>
          <w:tcPr>
            <w:tcW w:w="4531" w:type="dxa"/>
            <w:shd w:val="clear" w:color="auto" w:fill="BDD6EE" w:themeFill="accent5" w:themeFillTint="66"/>
          </w:tcPr>
          <w:p w14:paraId="24C89166" w14:textId="225A5A55" w:rsidR="00DB5C33" w:rsidRPr="00394FFE" w:rsidRDefault="00DB5C33" w:rsidP="00394FFE">
            <w:pPr>
              <w:pStyle w:val="Titre4"/>
              <w:jc w:val="center"/>
              <w:outlineLvl w:val="3"/>
              <w:rPr>
                <w:b/>
                <w:bCs/>
                <w:color w:val="44546A" w:themeColor="text2"/>
                <w:sz w:val="18"/>
                <w:szCs w:val="18"/>
              </w:rPr>
            </w:pPr>
            <w:r w:rsidRPr="00394FFE">
              <w:rPr>
                <w:b/>
                <w:bCs/>
                <w:color w:val="44546A" w:themeColor="text2"/>
                <w:sz w:val="18"/>
                <w:szCs w:val="18"/>
              </w:rPr>
              <w:t xml:space="preserve">Niveaux de difficultés </w:t>
            </w:r>
            <w:r w:rsidR="00262E61">
              <w:rPr>
                <w:b/>
                <w:bCs/>
                <w:color w:val="44546A" w:themeColor="text2"/>
                <w:sz w:val="18"/>
                <w:szCs w:val="18"/>
              </w:rPr>
              <w:t>du présent</w:t>
            </w:r>
            <w:r w:rsidRPr="00394FFE">
              <w:rPr>
                <w:b/>
                <w:bCs/>
                <w:color w:val="44546A" w:themeColor="text2"/>
                <w:sz w:val="18"/>
                <w:szCs w:val="18"/>
              </w:rPr>
              <w:t xml:space="preserve"> référentiel</w:t>
            </w:r>
            <w:r w:rsidR="00262E61">
              <w:rPr>
                <w:b/>
                <w:bCs/>
                <w:color w:val="44546A" w:themeColor="text2"/>
                <w:sz w:val="18"/>
                <w:szCs w:val="18"/>
              </w:rPr>
              <w:t xml:space="preserve"> </w:t>
            </w:r>
          </w:p>
        </w:tc>
        <w:tc>
          <w:tcPr>
            <w:tcW w:w="4531" w:type="dxa"/>
            <w:shd w:val="clear" w:color="auto" w:fill="BDD6EE" w:themeFill="accent5" w:themeFillTint="66"/>
          </w:tcPr>
          <w:p w14:paraId="3D7EABC7" w14:textId="5B8D5608" w:rsidR="00DB5C33" w:rsidRPr="00394FFE" w:rsidRDefault="00DB5C33" w:rsidP="00394FFE">
            <w:pPr>
              <w:pStyle w:val="Titre4"/>
              <w:jc w:val="center"/>
              <w:outlineLvl w:val="3"/>
              <w:rPr>
                <w:b/>
                <w:bCs/>
                <w:color w:val="44546A" w:themeColor="text2"/>
                <w:sz w:val="18"/>
                <w:szCs w:val="18"/>
              </w:rPr>
            </w:pPr>
            <w:r w:rsidRPr="00394FFE">
              <w:rPr>
                <w:b/>
                <w:bCs/>
                <w:color w:val="44546A" w:themeColor="text2"/>
                <w:sz w:val="18"/>
                <w:szCs w:val="18"/>
              </w:rPr>
              <w:t>Niveaux DigComp 2.1</w:t>
            </w:r>
            <w:r w:rsidR="005A519B">
              <w:rPr>
                <w:b/>
                <w:bCs/>
                <w:color w:val="44546A" w:themeColor="text2"/>
                <w:sz w:val="18"/>
                <w:szCs w:val="18"/>
              </w:rPr>
              <w:t xml:space="preserve"> (EQF)</w:t>
            </w:r>
          </w:p>
        </w:tc>
      </w:tr>
      <w:tr w:rsidR="00DB5C33" w14:paraId="46CBABCD" w14:textId="77777777" w:rsidTr="00F33B7B">
        <w:tc>
          <w:tcPr>
            <w:tcW w:w="4531" w:type="dxa"/>
          </w:tcPr>
          <w:p w14:paraId="32297960" w14:textId="77777777" w:rsidR="00DB5C33" w:rsidRPr="00394FFE" w:rsidRDefault="00DB5C33" w:rsidP="00394FFE">
            <w:pPr>
              <w:pStyle w:val="Titre4"/>
              <w:jc w:val="center"/>
              <w:outlineLvl w:val="3"/>
              <w:rPr>
                <w:sz w:val="18"/>
                <w:szCs w:val="18"/>
              </w:rPr>
            </w:pPr>
            <w:r w:rsidRPr="00394FFE">
              <w:rPr>
                <w:sz w:val="18"/>
                <w:szCs w:val="18"/>
              </w:rPr>
              <w:t>A</w:t>
            </w:r>
          </w:p>
        </w:tc>
        <w:tc>
          <w:tcPr>
            <w:tcW w:w="4531" w:type="dxa"/>
          </w:tcPr>
          <w:p w14:paraId="7C223156" w14:textId="77777777" w:rsidR="00DB5C33" w:rsidRPr="00394FFE" w:rsidRDefault="00DB5C33" w:rsidP="00394FFE">
            <w:pPr>
              <w:pStyle w:val="Titre4"/>
              <w:jc w:val="center"/>
              <w:outlineLvl w:val="3"/>
              <w:rPr>
                <w:sz w:val="18"/>
                <w:szCs w:val="18"/>
              </w:rPr>
            </w:pPr>
            <w:r w:rsidRPr="00394FFE">
              <w:rPr>
                <w:sz w:val="18"/>
                <w:szCs w:val="18"/>
              </w:rPr>
              <w:t>2 (Autonome avec guidage en cas de besoin)</w:t>
            </w:r>
          </w:p>
        </w:tc>
      </w:tr>
      <w:tr w:rsidR="00DB5C33" w14:paraId="41C1BB25" w14:textId="77777777" w:rsidTr="00F33B7B">
        <w:tc>
          <w:tcPr>
            <w:tcW w:w="4531" w:type="dxa"/>
          </w:tcPr>
          <w:p w14:paraId="0E8A9F2F" w14:textId="77777777" w:rsidR="00DB5C33" w:rsidRPr="00394FFE" w:rsidRDefault="00DB5C33" w:rsidP="00394FFE">
            <w:pPr>
              <w:pStyle w:val="Titre4"/>
              <w:jc w:val="center"/>
              <w:outlineLvl w:val="3"/>
              <w:rPr>
                <w:sz w:val="18"/>
                <w:szCs w:val="18"/>
              </w:rPr>
            </w:pPr>
            <w:r w:rsidRPr="00394FFE">
              <w:rPr>
                <w:sz w:val="18"/>
                <w:szCs w:val="18"/>
              </w:rPr>
              <w:t>B</w:t>
            </w:r>
          </w:p>
        </w:tc>
        <w:tc>
          <w:tcPr>
            <w:tcW w:w="4531" w:type="dxa"/>
          </w:tcPr>
          <w:p w14:paraId="77097B07" w14:textId="632325E3" w:rsidR="00DB5C33" w:rsidRPr="00394FFE" w:rsidRDefault="00DB5C33" w:rsidP="00394FFE">
            <w:pPr>
              <w:pStyle w:val="Titre4"/>
              <w:jc w:val="center"/>
              <w:outlineLvl w:val="3"/>
              <w:rPr>
                <w:sz w:val="18"/>
                <w:szCs w:val="18"/>
              </w:rPr>
            </w:pPr>
            <w:r w:rsidRPr="00394FFE">
              <w:rPr>
                <w:sz w:val="18"/>
                <w:szCs w:val="18"/>
              </w:rPr>
              <w:t>3 (Autonome) et 4 (Indépendant)</w:t>
            </w:r>
          </w:p>
        </w:tc>
      </w:tr>
      <w:tr w:rsidR="00DB5C33" w14:paraId="7FF40698" w14:textId="77777777" w:rsidTr="00F33B7B">
        <w:tc>
          <w:tcPr>
            <w:tcW w:w="4531" w:type="dxa"/>
          </w:tcPr>
          <w:p w14:paraId="4035612B" w14:textId="77777777" w:rsidR="00DB5C33" w:rsidRPr="00394FFE" w:rsidRDefault="00DB5C33" w:rsidP="00394FFE">
            <w:pPr>
              <w:pStyle w:val="Titre4"/>
              <w:jc w:val="center"/>
              <w:outlineLvl w:val="3"/>
              <w:rPr>
                <w:sz w:val="18"/>
                <w:szCs w:val="18"/>
              </w:rPr>
            </w:pPr>
            <w:r w:rsidRPr="00394FFE">
              <w:rPr>
                <w:sz w:val="18"/>
                <w:szCs w:val="18"/>
              </w:rPr>
              <w:t>C</w:t>
            </w:r>
          </w:p>
        </w:tc>
        <w:tc>
          <w:tcPr>
            <w:tcW w:w="4531" w:type="dxa"/>
          </w:tcPr>
          <w:p w14:paraId="5ADD8995" w14:textId="77777777" w:rsidR="00DB5C33" w:rsidRPr="00394FFE" w:rsidRDefault="00DB5C33" w:rsidP="00394FFE">
            <w:pPr>
              <w:pStyle w:val="Titre4"/>
              <w:jc w:val="center"/>
              <w:outlineLvl w:val="3"/>
              <w:rPr>
                <w:sz w:val="18"/>
                <w:szCs w:val="18"/>
              </w:rPr>
            </w:pPr>
            <w:r w:rsidRPr="00394FFE">
              <w:rPr>
                <w:sz w:val="18"/>
                <w:szCs w:val="18"/>
              </w:rPr>
              <w:t>5 (Former et guider autrui)</w:t>
            </w:r>
          </w:p>
        </w:tc>
      </w:tr>
    </w:tbl>
    <w:p w14:paraId="4FAE03E2" w14:textId="46986E2A" w:rsidR="00DB5C33" w:rsidRPr="002D7B1B" w:rsidRDefault="00DB5C33" w:rsidP="00DB5C33">
      <w:pPr>
        <w:spacing w:before="120"/>
        <w:jc w:val="center"/>
        <w:rPr>
          <w:b/>
          <w:bCs/>
          <w:i/>
          <w:iCs/>
          <w:sz w:val="16"/>
          <w:szCs w:val="16"/>
          <w:lang w:eastAsia="ja-JP"/>
        </w:rPr>
      </w:pPr>
      <w:r w:rsidRPr="002D7B1B">
        <w:rPr>
          <w:b/>
          <w:bCs/>
          <w:i/>
          <w:iCs/>
          <w:sz w:val="16"/>
          <w:szCs w:val="16"/>
        </w:rPr>
        <w:t>Correspondance entre les  3 niveaux de difficultés</w:t>
      </w:r>
      <w:r w:rsidR="00262E61">
        <w:rPr>
          <w:b/>
          <w:bCs/>
          <w:i/>
          <w:iCs/>
          <w:sz w:val="16"/>
          <w:szCs w:val="16"/>
        </w:rPr>
        <w:t xml:space="preserve"> et le cadre Digcomp 2.1</w:t>
      </w:r>
    </w:p>
    <w:p w14:paraId="1A23C9CC" w14:textId="2C5C51F6" w:rsidR="00DB5C33" w:rsidRDefault="005A55CB" w:rsidP="004727A5">
      <w:pPr>
        <w:pStyle w:val="Titre4"/>
        <w:numPr>
          <w:ilvl w:val="0"/>
          <w:numId w:val="92"/>
        </w:numPr>
        <w:spacing w:after="120"/>
        <w:jc w:val="both"/>
      </w:pPr>
      <w:r>
        <w:t>Les</w:t>
      </w:r>
      <w:r w:rsidR="004727A5">
        <w:t xml:space="preserve"> troisième et quatrième colonne</w:t>
      </w:r>
      <w:r>
        <w:t xml:space="preserve">s </w:t>
      </w:r>
      <w:r w:rsidR="004727A5">
        <w:t xml:space="preserve">reprennent les savoirs et </w:t>
      </w:r>
      <w:r>
        <w:t>savoir-faire</w:t>
      </w:r>
      <w:r w:rsidR="004727A5">
        <w:t>/aptitude</w:t>
      </w:r>
      <w:r>
        <w:t>s</w:t>
      </w:r>
      <w:r w:rsidR="004727A5">
        <w:t xml:space="preserve"> pour chacun des 3 niveaux de maitrise. </w:t>
      </w:r>
      <w:r w:rsidR="00262E61">
        <w:t xml:space="preserve"> </w:t>
      </w:r>
    </w:p>
    <w:p w14:paraId="547C07E6" w14:textId="73DBB0E6" w:rsidR="00964822" w:rsidRDefault="00E76C21" w:rsidP="00F468DA">
      <w:pPr>
        <w:jc w:val="center"/>
        <w:rPr>
          <w:lang w:val="en-US"/>
        </w:rPr>
      </w:pPr>
      <w:r w:rsidRPr="00964822">
        <w:rPr>
          <w:noProof/>
          <w:lang w:val="en-US" w:eastAsia="ja-JP"/>
        </w:rPr>
        <w:drawing>
          <wp:inline distT="0" distB="0" distL="0" distR="0" wp14:anchorId="2CE2D196" wp14:editId="4504F9B0">
            <wp:extent cx="4741333" cy="3336495"/>
            <wp:effectExtent l="0" t="0" r="2540" b="0"/>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14"/>
                    <a:stretch>
                      <a:fillRect/>
                    </a:stretch>
                  </pic:blipFill>
                  <pic:spPr>
                    <a:xfrm>
                      <a:off x="0" y="0"/>
                      <a:ext cx="4769275" cy="3356158"/>
                    </a:xfrm>
                    <a:prstGeom prst="rect">
                      <a:avLst/>
                    </a:prstGeom>
                  </pic:spPr>
                </pic:pic>
              </a:graphicData>
            </a:graphic>
          </wp:inline>
        </w:drawing>
      </w:r>
    </w:p>
    <w:p w14:paraId="0D1A675D" w14:textId="4EB9648E" w:rsidR="00790B05" w:rsidRDefault="00790B05" w:rsidP="004727A5">
      <w:pPr>
        <w:pStyle w:val="Titre1"/>
      </w:pPr>
      <w:r>
        <w:lastRenderedPageBreak/>
        <w:t>Sommaire</w:t>
      </w:r>
      <w:r w:rsidR="004727A5">
        <w:t xml:space="preserve"> des 21 compétences DigComp</w:t>
      </w:r>
    </w:p>
    <w:p w14:paraId="2AC5709C" w14:textId="7CA1508F" w:rsidR="009268D7" w:rsidRPr="004727A5" w:rsidRDefault="009268D7" w:rsidP="009268D7">
      <w:pPr>
        <w:pStyle w:val="TM1"/>
        <w:rPr>
          <w:rFonts w:cs="Arial Unicode MS"/>
          <w:noProof/>
          <w:lang w:eastAsia="fr-BE" w:bidi="lo-LA"/>
        </w:rPr>
      </w:pPr>
      <w:r>
        <w:rPr>
          <w:noProof/>
        </w:rPr>
        <w:drawing>
          <wp:anchor distT="0" distB="0" distL="114300" distR="114300" simplePos="0" relativeHeight="251658241" behindDoc="0" locked="0" layoutInCell="1" allowOverlap="1" wp14:anchorId="3AF1400A" wp14:editId="05921617">
            <wp:simplePos x="0" y="0"/>
            <wp:positionH relativeFrom="column">
              <wp:posOffset>-180340</wp:posOffset>
            </wp:positionH>
            <wp:positionV relativeFrom="paragraph">
              <wp:posOffset>108585</wp:posOffset>
            </wp:positionV>
            <wp:extent cx="500400" cy="540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425" t="9906" r="78285" b="8699"/>
                    <a:stretch/>
                  </pic:blipFill>
                  <pic:spPr bwMode="auto">
                    <a:xfrm>
                      <a:off x="0" y="0"/>
                      <a:ext cx="500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27A5">
        <w:rPr>
          <w:lang w:eastAsia="ja-JP"/>
        </w:rPr>
        <w:fldChar w:fldCharType="begin"/>
      </w:r>
      <w:r w:rsidRPr="004727A5">
        <w:rPr>
          <w:lang w:eastAsia="ja-JP"/>
        </w:rPr>
        <w:instrText xml:space="preserve"> TOC \o "1-1" \h \z \u </w:instrText>
      </w:r>
      <w:r w:rsidRPr="004727A5">
        <w:rPr>
          <w:lang w:eastAsia="ja-JP"/>
        </w:rPr>
        <w:fldChar w:fldCharType="separate"/>
      </w:r>
      <w:hyperlink w:anchor="_Toc87450276" w:history="1">
        <w:r w:rsidRPr="004727A5">
          <w:rPr>
            <w:rStyle w:val="Lienhypertexte"/>
            <w:noProof/>
            <w:sz w:val="20"/>
            <w:szCs w:val="20"/>
          </w:rPr>
          <w:t>DigComp 1.1 Naviguer, rechercher et filtrer des données, information et contenu numérique</w:t>
        </w:r>
        <w:r w:rsidRPr="004727A5">
          <w:rPr>
            <w:noProof/>
            <w:webHidden/>
          </w:rPr>
          <w:tab/>
        </w:r>
        <w:r w:rsidRPr="004727A5">
          <w:rPr>
            <w:noProof/>
            <w:webHidden/>
          </w:rPr>
          <w:fldChar w:fldCharType="begin"/>
        </w:r>
        <w:r w:rsidRPr="004727A5">
          <w:rPr>
            <w:noProof/>
            <w:webHidden/>
          </w:rPr>
          <w:instrText xml:space="preserve"> PAGEREF _Toc87450276 \h </w:instrText>
        </w:r>
        <w:r w:rsidRPr="004727A5">
          <w:rPr>
            <w:noProof/>
            <w:webHidden/>
          </w:rPr>
        </w:r>
        <w:r w:rsidRPr="004727A5">
          <w:rPr>
            <w:noProof/>
            <w:webHidden/>
          </w:rPr>
          <w:fldChar w:fldCharType="separate"/>
        </w:r>
        <w:r w:rsidR="009B6989">
          <w:rPr>
            <w:noProof/>
            <w:webHidden/>
          </w:rPr>
          <w:t>4</w:t>
        </w:r>
        <w:r w:rsidRPr="004727A5">
          <w:rPr>
            <w:noProof/>
            <w:webHidden/>
          </w:rPr>
          <w:fldChar w:fldCharType="end"/>
        </w:r>
      </w:hyperlink>
    </w:p>
    <w:p w14:paraId="737DD53A" w14:textId="34A37B4C" w:rsidR="009268D7" w:rsidRPr="004727A5" w:rsidRDefault="00EF3DD1" w:rsidP="009268D7">
      <w:pPr>
        <w:pStyle w:val="TM1"/>
        <w:rPr>
          <w:rFonts w:cs="Arial Unicode MS"/>
          <w:noProof/>
          <w:lang w:eastAsia="fr-BE" w:bidi="lo-LA"/>
        </w:rPr>
      </w:pPr>
      <w:hyperlink w:anchor="_Toc87450277" w:history="1">
        <w:r w:rsidR="009268D7" w:rsidRPr="004727A5">
          <w:rPr>
            <w:rStyle w:val="Lienhypertexte"/>
            <w:noProof/>
            <w:sz w:val="20"/>
            <w:szCs w:val="20"/>
          </w:rPr>
          <w:t>DigComp 1.2 Évaluer les données, les informations et les contenus numériques</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_Toc87450277 \h </w:instrText>
        </w:r>
        <w:r w:rsidR="009268D7" w:rsidRPr="004727A5">
          <w:rPr>
            <w:noProof/>
            <w:webHidden/>
          </w:rPr>
        </w:r>
        <w:r w:rsidR="009268D7" w:rsidRPr="004727A5">
          <w:rPr>
            <w:noProof/>
            <w:webHidden/>
          </w:rPr>
          <w:fldChar w:fldCharType="separate"/>
        </w:r>
        <w:r w:rsidR="009B6989">
          <w:rPr>
            <w:noProof/>
            <w:webHidden/>
          </w:rPr>
          <w:t>10</w:t>
        </w:r>
        <w:r w:rsidR="009268D7" w:rsidRPr="004727A5">
          <w:rPr>
            <w:noProof/>
            <w:webHidden/>
          </w:rPr>
          <w:fldChar w:fldCharType="end"/>
        </w:r>
      </w:hyperlink>
    </w:p>
    <w:p w14:paraId="3D6A19FE" w14:textId="54FA0268" w:rsidR="009268D7" w:rsidRDefault="00EF3DD1" w:rsidP="009268D7">
      <w:pPr>
        <w:pStyle w:val="TM1"/>
        <w:rPr>
          <w:noProof/>
        </w:rPr>
      </w:pPr>
      <w:hyperlink w:anchor="_Toc87450278" w:history="1">
        <w:r w:rsidR="009268D7" w:rsidRPr="004727A5">
          <w:rPr>
            <w:rStyle w:val="Lienhypertexte"/>
            <w:noProof/>
            <w:sz w:val="20"/>
            <w:szCs w:val="20"/>
          </w:rPr>
          <w:t>DigComp 1.3 Gérer les données, l’information et les contenus numériques</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_Toc87450278 \h </w:instrText>
        </w:r>
        <w:r w:rsidR="009268D7" w:rsidRPr="004727A5">
          <w:rPr>
            <w:noProof/>
            <w:webHidden/>
          </w:rPr>
        </w:r>
        <w:r w:rsidR="009268D7" w:rsidRPr="004727A5">
          <w:rPr>
            <w:noProof/>
            <w:webHidden/>
          </w:rPr>
          <w:fldChar w:fldCharType="separate"/>
        </w:r>
        <w:r w:rsidR="009B6989">
          <w:rPr>
            <w:noProof/>
            <w:webHidden/>
          </w:rPr>
          <w:t>16</w:t>
        </w:r>
        <w:r w:rsidR="009268D7" w:rsidRPr="004727A5">
          <w:rPr>
            <w:noProof/>
            <w:webHidden/>
          </w:rPr>
          <w:fldChar w:fldCharType="end"/>
        </w:r>
      </w:hyperlink>
    </w:p>
    <w:p w14:paraId="2A73EBEF" w14:textId="77777777" w:rsidR="009268D7" w:rsidRPr="004727A5" w:rsidRDefault="009268D7" w:rsidP="009268D7">
      <w:pPr>
        <w:rPr>
          <w:noProof/>
        </w:rPr>
      </w:pPr>
    </w:p>
    <w:p w14:paraId="3C2EEE51" w14:textId="7AE01A94" w:rsidR="009268D7" w:rsidRPr="004727A5" w:rsidRDefault="00EF3DD1" w:rsidP="009268D7">
      <w:pPr>
        <w:pStyle w:val="TM1"/>
        <w:rPr>
          <w:rFonts w:cs="Arial Unicode MS"/>
          <w:noProof/>
          <w:lang w:eastAsia="fr-BE" w:bidi="lo-LA"/>
        </w:rPr>
      </w:pPr>
      <w:hyperlink w:anchor="_Toc87450279" w:history="1">
        <w:r w:rsidR="009268D7" w:rsidRPr="004727A5">
          <w:rPr>
            <w:rStyle w:val="Lienhypertexte"/>
            <w:rFonts w:cstheme="minorHAnsi"/>
            <w:noProof/>
            <w:sz w:val="20"/>
            <w:szCs w:val="20"/>
          </w:rPr>
          <w:t>DigComp 2.1 Interagir grâce aux technologies numériques</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_Toc87450279 \h </w:instrText>
        </w:r>
        <w:r w:rsidR="009268D7" w:rsidRPr="004727A5">
          <w:rPr>
            <w:noProof/>
            <w:webHidden/>
          </w:rPr>
        </w:r>
        <w:r w:rsidR="009268D7" w:rsidRPr="004727A5">
          <w:rPr>
            <w:noProof/>
            <w:webHidden/>
          </w:rPr>
          <w:fldChar w:fldCharType="separate"/>
        </w:r>
        <w:r w:rsidR="009B6989">
          <w:rPr>
            <w:noProof/>
            <w:webHidden/>
          </w:rPr>
          <w:t>20</w:t>
        </w:r>
        <w:r w:rsidR="009268D7" w:rsidRPr="004727A5">
          <w:rPr>
            <w:noProof/>
            <w:webHidden/>
          </w:rPr>
          <w:fldChar w:fldCharType="end"/>
        </w:r>
      </w:hyperlink>
    </w:p>
    <w:p w14:paraId="6F795FA2" w14:textId="04322ECF" w:rsidR="009268D7" w:rsidRPr="004727A5" w:rsidRDefault="009268D7" w:rsidP="009268D7">
      <w:pPr>
        <w:pStyle w:val="TM1"/>
        <w:rPr>
          <w:rFonts w:cs="Arial Unicode MS"/>
          <w:noProof/>
          <w:lang w:eastAsia="fr-BE" w:bidi="lo-LA"/>
        </w:rPr>
      </w:pPr>
      <w:r>
        <w:rPr>
          <w:noProof/>
        </w:rPr>
        <w:drawing>
          <wp:anchor distT="0" distB="0" distL="114300" distR="114300" simplePos="0" relativeHeight="251658240" behindDoc="0" locked="0" layoutInCell="1" allowOverlap="1" wp14:anchorId="4A45985B" wp14:editId="4A0D9175">
            <wp:simplePos x="0" y="0"/>
            <wp:positionH relativeFrom="column">
              <wp:posOffset>-180340</wp:posOffset>
            </wp:positionH>
            <wp:positionV relativeFrom="paragraph">
              <wp:posOffset>324485</wp:posOffset>
            </wp:positionV>
            <wp:extent cx="500400" cy="540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2046" t="10767" r="58664" b="7838"/>
                    <a:stretch/>
                  </pic:blipFill>
                  <pic:spPr bwMode="auto">
                    <a:xfrm>
                      <a:off x="0" y="0"/>
                      <a:ext cx="500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_Toc87450280" w:history="1">
        <w:r w:rsidRPr="004727A5">
          <w:rPr>
            <w:rStyle w:val="Lienhypertexte"/>
            <w:rFonts w:cstheme="minorHAnsi"/>
            <w:noProof/>
            <w:sz w:val="20"/>
            <w:szCs w:val="20"/>
          </w:rPr>
          <w:t>DigComp 2.2 Partager des contenus grâce aux technologies numériques</w:t>
        </w:r>
        <w:r w:rsidRPr="004727A5">
          <w:rPr>
            <w:noProof/>
            <w:webHidden/>
          </w:rPr>
          <w:tab/>
        </w:r>
        <w:r w:rsidRPr="004727A5">
          <w:rPr>
            <w:noProof/>
            <w:webHidden/>
          </w:rPr>
          <w:fldChar w:fldCharType="begin"/>
        </w:r>
        <w:r w:rsidRPr="004727A5">
          <w:rPr>
            <w:noProof/>
            <w:webHidden/>
          </w:rPr>
          <w:instrText xml:space="preserve"> PAGEREF _Toc87450280 \h </w:instrText>
        </w:r>
        <w:r w:rsidRPr="004727A5">
          <w:rPr>
            <w:noProof/>
            <w:webHidden/>
          </w:rPr>
        </w:r>
        <w:r w:rsidRPr="004727A5">
          <w:rPr>
            <w:noProof/>
            <w:webHidden/>
          </w:rPr>
          <w:fldChar w:fldCharType="separate"/>
        </w:r>
        <w:r w:rsidR="009B6989">
          <w:rPr>
            <w:noProof/>
            <w:webHidden/>
          </w:rPr>
          <w:t>27</w:t>
        </w:r>
        <w:r w:rsidRPr="004727A5">
          <w:rPr>
            <w:noProof/>
            <w:webHidden/>
          </w:rPr>
          <w:fldChar w:fldCharType="end"/>
        </w:r>
      </w:hyperlink>
    </w:p>
    <w:p w14:paraId="1E56AB43" w14:textId="1FD77579" w:rsidR="009268D7" w:rsidRPr="004727A5" w:rsidRDefault="00EF3DD1" w:rsidP="009268D7">
      <w:pPr>
        <w:pStyle w:val="TM1"/>
        <w:rPr>
          <w:rFonts w:cs="Arial Unicode MS"/>
          <w:noProof/>
          <w:lang w:eastAsia="fr-BE" w:bidi="lo-LA"/>
        </w:rPr>
      </w:pPr>
      <w:hyperlink w:anchor="_Toc87450281" w:history="1">
        <w:r w:rsidR="009268D7" w:rsidRPr="004727A5">
          <w:rPr>
            <w:rStyle w:val="Lienhypertexte"/>
            <w:noProof/>
            <w:sz w:val="20"/>
            <w:szCs w:val="20"/>
          </w:rPr>
          <w:t>DigComp 2.3 S'engager dans la citoyenneté grâce aux technologies numériques</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_Toc87450281 \h </w:instrText>
        </w:r>
        <w:r w:rsidR="009268D7" w:rsidRPr="004727A5">
          <w:rPr>
            <w:noProof/>
            <w:webHidden/>
          </w:rPr>
        </w:r>
        <w:r w:rsidR="009268D7" w:rsidRPr="004727A5">
          <w:rPr>
            <w:noProof/>
            <w:webHidden/>
          </w:rPr>
          <w:fldChar w:fldCharType="separate"/>
        </w:r>
        <w:r w:rsidR="009B6989">
          <w:rPr>
            <w:noProof/>
            <w:webHidden/>
          </w:rPr>
          <w:t>32</w:t>
        </w:r>
        <w:r w:rsidR="009268D7" w:rsidRPr="004727A5">
          <w:rPr>
            <w:noProof/>
            <w:webHidden/>
          </w:rPr>
          <w:fldChar w:fldCharType="end"/>
        </w:r>
      </w:hyperlink>
    </w:p>
    <w:p w14:paraId="7DF4E1E8" w14:textId="6913F88C" w:rsidR="009268D7" w:rsidRPr="004727A5" w:rsidRDefault="00EF3DD1" w:rsidP="009268D7">
      <w:pPr>
        <w:pStyle w:val="TM1"/>
        <w:rPr>
          <w:rFonts w:cs="Arial Unicode MS"/>
          <w:noProof/>
          <w:lang w:eastAsia="fr-BE" w:bidi="lo-LA"/>
        </w:rPr>
      </w:pPr>
      <w:hyperlink w:anchor="_Toc87450282" w:history="1">
        <w:r w:rsidR="009268D7" w:rsidRPr="004727A5">
          <w:rPr>
            <w:rStyle w:val="Lienhypertexte"/>
            <w:noProof/>
            <w:sz w:val="20"/>
            <w:szCs w:val="20"/>
          </w:rPr>
          <w:t>DigComp 2.4 Collaborer via les technologies numériques</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_Toc87450282 \h </w:instrText>
        </w:r>
        <w:r w:rsidR="009268D7" w:rsidRPr="004727A5">
          <w:rPr>
            <w:noProof/>
            <w:webHidden/>
          </w:rPr>
        </w:r>
        <w:r w:rsidR="009268D7" w:rsidRPr="004727A5">
          <w:rPr>
            <w:noProof/>
            <w:webHidden/>
          </w:rPr>
          <w:fldChar w:fldCharType="separate"/>
        </w:r>
        <w:r w:rsidR="009B6989">
          <w:rPr>
            <w:noProof/>
            <w:webHidden/>
          </w:rPr>
          <w:t>38</w:t>
        </w:r>
        <w:r w:rsidR="009268D7" w:rsidRPr="004727A5">
          <w:rPr>
            <w:noProof/>
            <w:webHidden/>
          </w:rPr>
          <w:fldChar w:fldCharType="end"/>
        </w:r>
      </w:hyperlink>
    </w:p>
    <w:p w14:paraId="368B86CE" w14:textId="43070CB8" w:rsidR="009268D7" w:rsidRPr="004727A5" w:rsidRDefault="00EF3DD1" w:rsidP="009268D7">
      <w:pPr>
        <w:pStyle w:val="TM1"/>
        <w:rPr>
          <w:rFonts w:cs="Arial Unicode MS"/>
          <w:noProof/>
          <w:lang w:eastAsia="fr-BE" w:bidi="lo-LA"/>
        </w:rPr>
      </w:pPr>
      <w:hyperlink w:anchor="_Toc87450283" w:history="1">
        <w:r w:rsidR="009268D7" w:rsidRPr="004727A5">
          <w:rPr>
            <w:rStyle w:val="Lienhypertexte"/>
            <w:noProof/>
            <w:sz w:val="20"/>
            <w:szCs w:val="20"/>
          </w:rPr>
          <w:t>DigComp 2.5 Netiquette</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_Toc87450283 \h </w:instrText>
        </w:r>
        <w:r w:rsidR="009268D7" w:rsidRPr="004727A5">
          <w:rPr>
            <w:noProof/>
            <w:webHidden/>
          </w:rPr>
        </w:r>
        <w:r w:rsidR="009268D7" w:rsidRPr="004727A5">
          <w:rPr>
            <w:noProof/>
            <w:webHidden/>
          </w:rPr>
          <w:fldChar w:fldCharType="separate"/>
        </w:r>
        <w:r w:rsidR="009B6989">
          <w:rPr>
            <w:noProof/>
            <w:webHidden/>
          </w:rPr>
          <w:t>47</w:t>
        </w:r>
        <w:r w:rsidR="009268D7" w:rsidRPr="004727A5">
          <w:rPr>
            <w:noProof/>
            <w:webHidden/>
          </w:rPr>
          <w:fldChar w:fldCharType="end"/>
        </w:r>
      </w:hyperlink>
    </w:p>
    <w:p w14:paraId="21BF5AB0" w14:textId="3F150C56" w:rsidR="009268D7" w:rsidRDefault="00EF3DD1" w:rsidP="009268D7">
      <w:pPr>
        <w:pStyle w:val="TM1"/>
        <w:rPr>
          <w:noProof/>
        </w:rPr>
      </w:pPr>
      <w:hyperlink w:anchor="_Toc87450284" w:history="1">
        <w:r w:rsidR="009268D7" w:rsidRPr="004727A5">
          <w:rPr>
            <w:rStyle w:val="Lienhypertexte"/>
            <w:noProof/>
            <w:sz w:val="20"/>
            <w:szCs w:val="20"/>
          </w:rPr>
          <w:t>DigComp 2.6 Identité numérique</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_Toc87450284 \h </w:instrText>
        </w:r>
        <w:r w:rsidR="009268D7" w:rsidRPr="004727A5">
          <w:rPr>
            <w:noProof/>
            <w:webHidden/>
          </w:rPr>
        </w:r>
        <w:r w:rsidR="009268D7" w:rsidRPr="004727A5">
          <w:rPr>
            <w:noProof/>
            <w:webHidden/>
          </w:rPr>
          <w:fldChar w:fldCharType="separate"/>
        </w:r>
        <w:r w:rsidR="009B6989">
          <w:rPr>
            <w:noProof/>
            <w:webHidden/>
          </w:rPr>
          <w:t>53</w:t>
        </w:r>
        <w:r w:rsidR="009268D7" w:rsidRPr="004727A5">
          <w:rPr>
            <w:noProof/>
            <w:webHidden/>
          </w:rPr>
          <w:fldChar w:fldCharType="end"/>
        </w:r>
      </w:hyperlink>
    </w:p>
    <w:p w14:paraId="4506E136" w14:textId="217B6FB3" w:rsidR="009268D7" w:rsidRPr="004727A5" w:rsidRDefault="009268D7" w:rsidP="009268D7">
      <w:pPr>
        <w:rPr>
          <w:noProof/>
        </w:rPr>
      </w:pPr>
    </w:p>
    <w:p w14:paraId="33FAB533" w14:textId="49DD2325" w:rsidR="009268D7" w:rsidRPr="004727A5" w:rsidRDefault="009268D7" w:rsidP="009268D7">
      <w:pPr>
        <w:pStyle w:val="TM1"/>
        <w:rPr>
          <w:rFonts w:cs="Arial Unicode MS"/>
          <w:noProof/>
          <w:lang w:eastAsia="fr-BE" w:bidi="lo-LA"/>
        </w:rPr>
      </w:pPr>
      <w:r>
        <w:rPr>
          <w:noProof/>
        </w:rPr>
        <w:drawing>
          <wp:anchor distT="0" distB="0" distL="114300" distR="114300" simplePos="0" relativeHeight="251658244" behindDoc="0" locked="0" layoutInCell="1" allowOverlap="1" wp14:anchorId="0EB3E6A7" wp14:editId="0BAB69FC">
            <wp:simplePos x="0" y="0"/>
            <wp:positionH relativeFrom="column">
              <wp:posOffset>-180340</wp:posOffset>
            </wp:positionH>
            <wp:positionV relativeFrom="paragraph">
              <wp:posOffset>277495</wp:posOffset>
            </wp:positionV>
            <wp:extent cx="500400" cy="5400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43100" t="14643" r="37610" b="3962"/>
                    <a:stretch/>
                  </pic:blipFill>
                  <pic:spPr bwMode="auto">
                    <a:xfrm>
                      <a:off x="0" y="0"/>
                      <a:ext cx="500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_Toc87450285" w:history="1">
        <w:r w:rsidRPr="004727A5">
          <w:rPr>
            <w:rStyle w:val="Lienhypertexte"/>
            <w:noProof/>
            <w:sz w:val="20"/>
            <w:szCs w:val="20"/>
          </w:rPr>
          <w:t>DigComp 3.1 – créer du contenu</w:t>
        </w:r>
        <w:r w:rsidRPr="004727A5">
          <w:rPr>
            <w:noProof/>
            <w:webHidden/>
          </w:rPr>
          <w:tab/>
        </w:r>
        <w:r w:rsidRPr="004727A5">
          <w:rPr>
            <w:noProof/>
            <w:webHidden/>
          </w:rPr>
          <w:fldChar w:fldCharType="begin"/>
        </w:r>
        <w:r w:rsidRPr="004727A5">
          <w:rPr>
            <w:noProof/>
            <w:webHidden/>
          </w:rPr>
          <w:instrText xml:space="preserve"> PAGEREF _Toc87450285 \h </w:instrText>
        </w:r>
        <w:r w:rsidRPr="004727A5">
          <w:rPr>
            <w:noProof/>
            <w:webHidden/>
          </w:rPr>
        </w:r>
        <w:r w:rsidRPr="004727A5">
          <w:rPr>
            <w:noProof/>
            <w:webHidden/>
          </w:rPr>
          <w:fldChar w:fldCharType="separate"/>
        </w:r>
        <w:r w:rsidR="009B6989">
          <w:rPr>
            <w:noProof/>
            <w:webHidden/>
          </w:rPr>
          <w:t>59</w:t>
        </w:r>
        <w:r w:rsidRPr="004727A5">
          <w:rPr>
            <w:noProof/>
            <w:webHidden/>
          </w:rPr>
          <w:fldChar w:fldCharType="end"/>
        </w:r>
      </w:hyperlink>
    </w:p>
    <w:p w14:paraId="3406448A" w14:textId="0B91D871" w:rsidR="009268D7" w:rsidRPr="004727A5" w:rsidRDefault="00EF3DD1" w:rsidP="009268D7">
      <w:pPr>
        <w:pStyle w:val="TM1"/>
        <w:rPr>
          <w:rFonts w:cs="Arial Unicode MS"/>
          <w:noProof/>
          <w:lang w:eastAsia="fr-BE" w:bidi="lo-LA"/>
        </w:rPr>
      </w:pPr>
      <w:hyperlink w:anchor="_Toc87450286" w:history="1">
        <w:r w:rsidR="009268D7" w:rsidRPr="004727A5">
          <w:rPr>
            <w:rStyle w:val="Lienhypertexte"/>
            <w:noProof/>
            <w:sz w:val="20"/>
            <w:szCs w:val="20"/>
          </w:rPr>
          <w:t>DigComp 3.2 Intégrer et réélaborer des contenus numériques</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_Toc87450286 \h </w:instrText>
        </w:r>
        <w:r w:rsidR="009268D7" w:rsidRPr="004727A5">
          <w:rPr>
            <w:noProof/>
            <w:webHidden/>
          </w:rPr>
        </w:r>
        <w:r w:rsidR="009268D7" w:rsidRPr="004727A5">
          <w:rPr>
            <w:noProof/>
            <w:webHidden/>
          </w:rPr>
          <w:fldChar w:fldCharType="separate"/>
        </w:r>
        <w:r w:rsidR="009B6989">
          <w:rPr>
            <w:noProof/>
            <w:webHidden/>
          </w:rPr>
          <w:t>66</w:t>
        </w:r>
        <w:r w:rsidR="009268D7" w:rsidRPr="004727A5">
          <w:rPr>
            <w:noProof/>
            <w:webHidden/>
          </w:rPr>
          <w:fldChar w:fldCharType="end"/>
        </w:r>
      </w:hyperlink>
    </w:p>
    <w:p w14:paraId="6F8021E5" w14:textId="46195123" w:rsidR="009268D7" w:rsidRPr="004727A5" w:rsidRDefault="00EF3DD1" w:rsidP="009268D7">
      <w:pPr>
        <w:pStyle w:val="TM1"/>
        <w:rPr>
          <w:rFonts w:cs="Arial Unicode MS"/>
          <w:noProof/>
          <w:lang w:eastAsia="fr-BE" w:bidi="lo-LA"/>
        </w:rPr>
      </w:pPr>
      <w:hyperlink w:anchor="_Toc87450287" w:history="1">
        <w:r w:rsidR="009268D7" w:rsidRPr="004727A5">
          <w:rPr>
            <w:rStyle w:val="Lienhypertexte"/>
            <w:noProof/>
            <w:sz w:val="20"/>
            <w:szCs w:val="20"/>
          </w:rPr>
          <w:t>DigComp 3.3 Copyright et licences d’utilisation</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_Toc87450287 \h </w:instrText>
        </w:r>
        <w:r w:rsidR="009268D7" w:rsidRPr="004727A5">
          <w:rPr>
            <w:noProof/>
            <w:webHidden/>
          </w:rPr>
        </w:r>
        <w:r w:rsidR="009268D7" w:rsidRPr="004727A5">
          <w:rPr>
            <w:noProof/>
            <w:webHidden/>
          </w:rPr>
          <w:fldChar w:fldCharType="separate"/>
        </w:r>
        <w:r w:rsidR="009B6989">
          <w:rPr>
            <w:noProof/>
            <w:webHidden/>
          </w:rPr>
          <w:t>69</w:t>
        </w:r>
        <w:r w:rsidR="009268D7" w:rsidRPr="004727A5">
          <w:rPr>
            <w:noProof/>
            <w:webHidden/>
          </w:rPr>
          <w:fldChar w:fldCharType="end"/>
        </w:r>
      </w:hyperlink>
    </w:p>
    <w:p w14:paraId="21A13E23" w14:textId="4848FD66" w:rsidR="009268D7" w:rsidRDefault="00EF3DD1" w:rsidP="009268D7">
      <w:pPr>
        <w:pStyle w:val="TM1"/>
        <w:rPr>
          <w:noProof/>
        </w:rPr>
      </w:pPr>
      <w:hyperlink w:anchor="_Toc87450288" w:history="1">
        <w:r w:rsidR="009268D7" w:rsidRPr="004727A5">
          <w:rPr>
            <w:rStyle w:val="Lienhypertexte"/>
            <w:noProof/>
            <w:sz w:val="20"/>
            <w:szCs w:val="20"/>
          </w:rPr>
          <w:t>DigComp 3.4 Programmation</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_Toc87450288 \h </w:instrText>
        </w:r>
        <w:r w:rsidR="009268D7" w:rsidRPr="004727A5">
          <w:rPr>
            <w:noProof/>
            <w:webHidden/>
          </w:rPr>
        </w:r>
        <w:r w:rsidR="009268D7" w:rsidRPr="004727A5">
          <w:rPr>
            <w:noProof/>
            <w:webHidden/>
          </w:rPr>
          <w:fldChar w:fldCharType="separate"/>
        </w:r>
        <w:r w:rsidR="009B6989">
          <w:rPr>
            <w:noProof/>
            <w:webHidden/>
          </w:rPr>
          <w:t>76</w:t>
        </w:r>
        <w:r w:rsidR="009268D7" w:rsidRPr="004727A5">
          <w:rPr>
            <w:noProof/>
            <w:webHidden/>
          </w:rPr>
          <w:fldChar w:fldCharType="end"/>
        </w:r>
      </w:hyperlink>
    </w:p>
    <w:p w14:paraId="41D98694" w14:textId="77777777" w:rsidR="009268D7" w:rsidRPr="004727A5" w:rsidRDefault="009268D7" w:rsidP="009268D7">
      <w:pPr>
        <w:rPr>
          <w:noProof/>
        </w:rPr>
      </w:pPr>
    </w:p>
    <w:p w14:paraId="510CA8A4" w14:textId="07E4695E" w:rsidR="009268D7" w:rsidRPr="004727A5" w:rsidRDefault="009268D7" w:rsidP="009268D7">
      <w:pPr>
        <w:pStyle w:val="TM1"/>
        <w:rPr>
          <w:rFonts w:cs="Arial Unicode MS"/>
          <w:noProof/>
          <w:lang w:eastAsia="fr-BE" w:bidi="lo-LA"/>
        </w:rPr>
      </w:pPr>
      <w:r>
        <w:rPr>
          <w:noProof/>
        </w:rPr>
        <w:drawing>
          <wp:anchor distT="0" distB="0" distL="114300" distR="114300" simplePos="0" relativeHeight="251658242" behindDoc="0" locked="0" layoutInCell="1" allowOverlap="1" wp14:anchorId="73EDE159" wp14:editId="2094E895">
            <wp:simplePos x="0" y="0"/>
            <wp:positionH relativeFrom="column">
              <wp:posOffset>-100874</wp:posOffset>
            </wp:positionH>
            <wp:positionV relativeFrom="paragraph">
              <wp:posOffset>267970</wp:posOffset>
            </wp:positionV>
            <wp:extent cx="388800" cy="5400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3271" t="12489" r="21738" b="6116"/>
                    <a:stretch/>
                  </pic:blipFill>
                  <pic:spPr bwMode="auto">
                    <a:xfrm>
                      <a:off x="0" y="0"/>
                      <a:ext cx="3888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_Toc87450289" w:history="1">
        <w:r w:rsidRPr="004727A5">
          <w:rPr>
            <w:rStyle w:val="Lienhypertexte"/>
            <w:rFonts w:cstheme="minorHAnsi"/>
            <w:noProof/>
            <w:sz w:val="20"/>
            <w:szCs w:val="20"/>
          </w:rPr>
          <w:t>DigComp 4.1 Protéger les équipements numériques</w:t>
        </w:r>
        <w:r w:rsidRPr="004727A5">
          <w:rPr>
            <w:noProof/>
            <w:webHidden/>
          </w:rPr>
          <w:tab/>
        </w:r>
        <w:r w:rsidRPr="004727A5">
          <w:rPr>
            <w:noProof/>
            <w:webHidden/>
          </w:rPr>
          <w:fldChar w:fldCharType="begin"/>
        </w:r>
        <w:r w:rsidRPr="004727A5">
          <w:rPr>
            <w:noProof/>
            <w:webHidden/>
          </w:rPr>
          <w:instrText xml:space="preserve"> PAGEREF _Toc87450289 \h </w:instrText>
        </w:r>
        <w:r w:rsidRPr="004727A5">
          <w:rPr>
            <w:noProof/>
            <w:webHidden/>
          </w:rPr>
        </w:r>
        <w:r w:rsidRPr="004727A5">
          <w:rPr>
            <w:noProof/>
            <w:webHidden/>
          </w:rPr>
          <w:fldChar w:fldCharType="separate"/>
        </w:r>
        <w:r w:rsidR="009B6989">
          <w:rPr>
            <w:noProof/>
            <w:webHidden/>
          </w:rPr>
          <w:t>82</w:t>
        </w:r>
        <w:r w:rsidRPr="004727A5">
          <w:rPr>
            <w:noProof/>
            <w:webHidden/>
          </w:rPr>
          <w:fldChar w:fldCharType="end"/>
        </w:r>
      </w:hyperlink>
    </w:p>
    <w:p w14:paraId="6DAE835A" w14:textId="19D33351" w:rsidR="009268D7" w:rsidRPr="004727A5" w:rsidRDefault="00EF3DD1" w:rsidP="009268D7">
      <w:pPr>
        <w:pStyle w:val="TM1"/>
        <w:rPr>
          <w:rFonts w:cs="Arial Unicode MS"/>
          <w:noProof/>
          <w:lang w:eastAsia="fr-BE" w:bidi="lo-LA"/>
        </w:rPr>
      </w:pPr>
      <w:hyperlink w:anchor="_Toc87450290" w:history="1">
        <w:r w:rsidR="009268D7" w:rsidRPr="004727A5">
          <w:rPr>
            <w:rStyle w:val="Lienhypertexte"/>
            <w:noProof/>
            <w:sz w:val="20"/>
            <w:szCs w:val="20"/>
          </w:rPr>
          <w:t>DigComp 4.2 Protéger les données personnelles et la vie privée</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_Toc87450290 \h </w:instrText>
        </w:r>
        <w:r w:rsidR="009268D7" w:rsidRPr="004727A5">
          <w:rPr>
            <w:noProof/>
            <w:webHidden/>
          </w:rPr>
        </w:r>
        <w:r w:rsidR="009268D7" w:rsidRPr="004727A5">
          <w:rPr>
            <w:noProof/>
            <w:webHidden/>
          </w:rPr>
          <w:fldChar w:fldCharType="separate"/>
        </w:r>
        <w:r w:rsidR="009B6989">
          <w:rPr>
            <w:noProof/>
            <w:webHidden/>
          </w:rPr>
          <w:t>90</w:t>
        </w:r>
        <w:r w:rsidR="009268D7" w:rsidRPr="004727A5">
          <w:rPr>
            <w:noProof/>
            <w:webHidden/>
          </w:rPr>
          <w:fldChar w:fldCharType="end"/>
        </w:r>
      </w:hyperlink>
    </w:p>
    <w:p w14:paraId="5AF2037D" w14:textId="6333FB6F" w:rsidR="009268D7" w:rsidRPr="004727A5" w:rsidRDefault="00EF3DD1" w:rsidP="009268D7">
      <w:pPr>
        <w:pStyle w:val="TM1"/>
        <w:rPr>
          <w:rFonts w:cs="Arial Unicode MS"/>
          <w:noProof/>
          <w:lang w:eastAsia="fr-BE" w:bidi="lo-LA"/>
        </w:rPr>
      </w:pPr>
      <w:hyperlink w:anchor="_Toc87450291" w:history="1">
        <w:r w:rsidR="009268D7" w:rsidRPr="004727A5">
          <w:rPr>
            <w:rStyle w:val="Lienhypertexte"/>
            <w:noProof/>
            <w:sz w:val="20"/>
            <w:szCs w:val="20"/>
          </w:rPr>
          <w:t>DigComp 4.3 Protéger la santé et le bien-être</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_Toc87450291 \h </w:instrText>
        </w:r>
        <w:r w:rsidR="009268D7" w:rsidRPr="004727A5">
          <w:rPr>
            <w:noProof/>
            <w:webHidden/>
          </w:rPr>
        </w:r>
        <w:r w:rsidR="009268D7" w:rsidRPr="004727A5">
          <w:rPr>
            <w:noProof/>
            <w:webHidden/>
          </w:rPr>
          <w:fldChar w:fldCharType="separate"/>
        </w:r>
        <w:r w:rsidR="009B6989">
          <w:rPr>
            <w:noProof/>
            <w:webHidden/>
          </w:rPr>
          <w:t>94</w:t>
        </w:r>
        <w:r w:rsidR="009268D7" w:rsidRPr="004727A5">
          <w:rPr>
            <w:noProof/>
            <w:webHidden/>
          </w:rPr>
          <w:fldChar w:fldCharType="end"/>
        </w:r>
      </w:hyperlink>
    </w:p>
    <w:p w14:paraId="117CAC8D" w14:textId="6055A4A6" w:rsidR="009268D7" w:rsidRDefault="00EF3DD1" w:rsidP="009268D7">
      <w:pPr>
        <w:pStyle w:val="TM1"/>
        <w:rPr>
          <w:noProof/>
        </w:rPr>
      </w:pPr>
      <w:hyperlink w:anchor="_Toc87450292" w:history="1">
        <w:r w:rsidR="009268D7" w:rsidRPr="004727A5">
          <w:rPr>
            <w:rStyle w:val="Lienhypertexte"/>
            <w:noProof/>
            <w:sz w:val="20"/>
            <w:szCs w:val="20"/>
          </w:rPr>
          <w:t>DigComp 4.4 Protéger l’environnement</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_Toc87450292 \h </w:instrText>
        </w:r>
        <w:r w:rsidR="009268D7" w:rsidRPr="004727A5">
          <w:rPr>
            <w:noProof/>
            <w:webHidden/>
          </w:rPr>
        </w:r>
        <w:r w:rsidR="009268D7" w:rsidRPr="004727A5">
          <w:rPr>
            <w:noProof/>
            <w:webHidden/>
          </w:rPr>
          <w:fldChar w:fldCharType="separate"/>
        </w:r>
        <w:r w:rsidR="009B6989">
          <w:rPr>
            <w:noProof/>
            <w:webHidden/>
          </w:rPr>
          <w:t>99</w:t>
        </w:r>
        <w:r w:rsidR="009268D7" w:rsidRPr="004727A5">
          <w:rPr>
            <w:noProof/>
            <w:webHidden/>
          </w:rPr>
          <w:fldChar w:fldCharType="end"/>
        </w:r>
      </w:hyperlink>
    </w:p>
    <w:p w14:paraId="76F46467" w14:textId="0A3769B9" w:rsidR="009268D7" w:rsidRPr="004727A5" w:rsidRDefault="009268D7" w:rsidP="009268D7">
      <w:pPr>
        <w:rPr>
          <w:noProof/>
        </w:rPr>
      </w:pPr>
    </w:p>
    <w:p w14:paraId="18BCB2B0" w14:textId="4E74C7EB" w:rsidR="009268D7" w:rsidRPr="004727A5" w:rsidRDefault="009268D7" w:rsidP="009268D7">
      <w:pPr>
        <w:pStyle w:val="TM1"/>
        <w:rPr>
          <w:rFonts w:cs="Arial Unicode MS"/>
          <w:noProof/>
          <w:lang w:eastAsia="fr-BE" w:bidi="lo-LA"/>
        </w:rPr>
      </w:pPr>
      <w:r>
        <w:rPr>
          <w:noProof/>
        </w:rPr>
        <w:drawing>
          <wp:anchor distT="0" distB="0" distL="114300" distR="114300" simplePos="0" relativeHeight="251658243" behindDoc="0" locked="0" layoutInCell="1" allowOverlap="1" wp14:anchorId="5FE085F2" wp14:editId="13FE49E9">
            <wp:simplePos x="0" y="0"/>
            <wp:positionH relativeFrom="column">
              <wp:posOffset>-180340</wp:posOffset>
            </wp:positionH>
            <wp:positionV relativeFrom="paragraph">
              <wp:posOffset>201930</wp:posOffset>
            </wp:positionV>
            <wp:extent cx="500400" cy="5400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76940" t="11197" r="3770" b="7408"/>
                    <a:stretch/>
                  </pic:blipFill>
                  <pic:spPr bwMode="auto">
                    <a:xfrm>
                      <a:off x="0" y="0"/>
                      <a:ext cx="500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_Toc87450293" w:history="1">
        <w:r w:rsidRPr="004727A5">
          <w:rPr>
            <w:rStyle w:val="Lienhypertexte"/>
            <w:noProof/>
            <w:sz w:val="20"/>
            <w:szCs w:val="20"/>
          </w:rPr>
          <w:t>DigComp 5.1 Résoudre des problèmes techniques</w:t>
        </w:r>
        <w:r w:rsidRPr="004727A5">
          <w:rPr>
            <w:noProof/>
            <w:webHidden/>
          </w:rPr>
          <w:tab/>
        </w:r>
        <w:r w:rsidRPr="004727A5">
          <w:rPr>
            <w:noProof/>
            <w:webHidden/>
          </w:rPr>
          <w:fldChar w:fldCharType="begin"/>
        </w:r>
        <w:r w:rsidRPr="004727A5">
          <w:rPr>
            <w:noProof/>
            <w:webHidden/>
          </w:rPr>
          <w:instrText xml:space="preserve"> PAGEREF _Toc87450293 \h </w:instrText>
        </w:r>
        <w:r w:rsidRPr="004727A5">
          <w:rPr>
            <w:noProof/>
            <w:webHidden/>
          </w:rPr>
        </w:r>
        <w:r w:rsidRPr="004727A5">
          <w:rPr>
            <w:noProof/>
            <w:webHidden/>
          </w:rPr>
          <w:fldChar w:fldCharType="separate"/>
        </w:r>
        <w:r w:rsidR="009B6989">
          <w:rPr>
            <w:noProof/>
            <w:webHidden/>
          </w:rPr>
          <w:t>103</w:t>
        </w:r>
        <w:r w:rsidRPr="004727A5">
          <w:rPr>
            <w:noProof/>
            <w:webHidden/>
          </w:rPr>
          <w:fldChar w:fldCharType="end"/>
        </w:r>
      </w:hyperlink>
    </w:p>
    <w:p w14:paraId="1A1FD9BD" w14:textId="684D4E0B" w:rsidR="009268D7" w:rsidRPr="004727A5" w:rsidRDefault="00EF3DD1" w:rsidP="009268D7">
      <w:pPr>
        <w:pStyle w:val="TM1"/>
        <w:rPr>
          <w:rFonts w:cs="Arial Unicode MS"/>
          <w:noProof/>
          <w:lang w:eastAsia="fr-BE" w:bidi="lo-LA"/>
        </w:rPr>
      </w:pPr>
      <w:hyperlink w:anchor="_Toc87450294" w:history="1">
        <w:r w:rsidR="009268D7" w:rsidRPr="004727A5">
          <w:rPr>
            <w:rStyle w:val="Lienhypertexte"/>
            <w:noProof/>
            <w:sz w:val="20"/>
            <w:szCs w:val="20"/>
          </w:rPr>
          <w:t>DigComp 5.2 Identifier des besoins et des solutions numériques/technologiques</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_Toc87450294 \h </w:instrText>
        </w:r>
        <w:r w:rsidR="009268D7" w:rsidRPr="004727A5">
          <w:rPr>
            <w:noProof/>
            <w:webHidden/>
          </w:rPr>
        </w:r>
        <w:r w:rsidR="009268D7" w:rsidRPr="004727A5">
          <w:rPr>
            <w:noProof/>
            <w:webHidden/>
          </w:rPr>
          <w:fldChar w:fldCharType="separate"/>
        </w:r>
        <w:r w:rsidR="009B6989">
          <w:rPr>
            <w:noProof/>
            <w:webHidden/>
          </w:rPr>
          <w:t>109</w:t>
        </w:r>
        <w:r w:rsidR="009268D7" w:rsidRPr="004727A5">
          <w:rPr>
            <w:noProof/>
            <w:webHidden/>
          </w:rPr>
          <w:fldChar w:fldCharType="end"/>
        </w:r>
      </w:hyperlink>
    </w:p>
    <w:p w14:paraId="52F0EC4B" w14:textId="453083C0" w:rsidR="009268D7" w:rsidRPr="004727A5" w:rsidRDefault="00EF3DD1" w:rsidP="009268D7">
      <w:pPr>
        <w:pStyle w:val="TM1"/>
        <w:rPr>
          <w:rFonts w:cs="Arial Unicode MS"/>
          <w:noProof/>
          <w:lang w:eastAsia="fr-BE" w:bidi="lo-LA"/>
        </w:rPr>
      </w:pPr>
      <w:hyperlink w:anchor="_Toc87450295" w:history="1">
        <w:r w:rsidR="009268D7" w:rsidRPr="004727A5">
          <w:rPr>
            <w:rStyle w:val="Lienhypertexte"/>
            <w:noProof/>
            <w:sz w:val="20"/>
            <w:szCs w:val="20"/>
          </w:rPr>
          <w:t>DigComp 5.3 Utilisation créative des technologies numériques</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_Toc87450295 \h </w:instrText>
        </w:r>
        <w:r w:rsidR="009268D7" w:rsidRPr="004727A5">
          <w:rPr>
            <w:noProof/>
            <w:webHidden/>
          </w:rPr>
        </w:r>
        <w:r w:rsidR="009268D7" w:rsidRPr="004727A5">
          <w:rPr>
            <w:noProof/>
            <w:webHidden/>
          </w:rPr>
          <w:fldChar w:fldCharType="separate"/>
        </w:r>
        <w:r w:rsidR="009B6989">
          <w:rPr>
            <w:noProof/>
            <w:webHidden/>
          </w:rPr>
          <w:t>111</w:t>
        </w:r>
        <w:r w:rsidR="009268D7" w:rsidRPr="004727A5">
          <w:rPr>
            <w:noProof/>
            <w:webHidden/>
          </w:rPr>
          <w:fldChar w:fldCharType="end"/>
        </w:r>
      </w:hyperlink>
    </w:p>
    <w:p w14:paraId="7FA5E1C4" w14:textId="0947FDE8" w:rsidR="009268D7" w:rsidRPr="004727A5" w:rsidRDefault="00EF3DD1" w:rsidP="009268D7">
      <w:pPr>
        <w:pStyle w:val="TM1"/>
        <w:rPr>
          <w:rFonts w:cs="Arial Unicode MS"/>
          <w:noProof/>
          <w:lang w:eastAsia="fr-BE" w:bidi="lo-LA"/>
        </w:rPr>
      </w:pPr>
      <w:hyperlink w:anchor="_Toc87450296" w:history="1">
        <w:r w:rsidR="009268D7" w:rsidRPr="004727A5">
          <w:rPr>
            <w:rStyle w:val="Lienhypertexte"/>
            <w:noProof/>
            <w:sz w:val="20"/>
            <w:szCs w:val="20"/>
          </w:rPr>
          <w:t>DigComp 5.4 Identifier les lacunes en matière de compétences numériques</w:t>
        </w:r>
        <w:r w:rsidR="009268D7" w:rsidRPr="004727A5">
          <w:rPr>
            <w:noProof/>
            <w:webHidden/>
          </w:rPr>
          <w:tab/>
        </w:r>
        <w:r w:rsidR="009268D7" w:rsidRPr="004727A5">
          <w:rPr>
            <w:noProof/>
            <w:webHidden/>
          </w:rPr>
          <w:fldChar w:fldCharType="begin"/>
        </w:r>
        <w:r w:rsidR="009268D7" w:rsidRPr="004727A5">
          <w:rPr>
            <w:noProof/>
            <w:webHidden/>
          </w:rPr>
          <w:instrText xml:space="preserve"> PAGEREF _Toc87450296 \h </w:instrText>
        </w:r>
        <w:r w:rsidR="009268D7" w:rsidRPr="004727A5">
          <w:rPr>
            <w:noProof/>
            <w:webHidden/>
          </w:rPr>
        </w:r>
        <w:r w:rsidR="009268D7" w:rsidRPr="004727A5">
          <w:rPr>
            <w:noProof/>
            <w:webHidden/>
          </w:rPr>
          <w:fldChar w:fldCharType="separate"/>
        </w:r>
        <w:r w:rsidR="009B6989">
          <w:rPr>
            <w:noProof/>
            <w:webHidden/>
          </w:rPr>
          <w:t>114</w:t>
        </w:r>
        <w:r w:rsidR="009268D7" w:rsidRPr="004727A5">
          <w:rPr>
            <w:noProof/>
            <w:webHidden/>
          </w:rPr>
          <w:fldChar w:fldCharType="end"/>
        </w:r>
      </w:hyperlink>
    </w:p>
    <w:p w14:paraId="38A24F5C" w14:textId="6FC1AC5B" w:rsidR="008202B3" w:rsidRDefault="009268D7" w:rsidP="009268D7">
      <w:pPr>
        <w:rPr>
          <w:lang w:eastAsia="ja-JP"/>
        </w:rPr>
      </w:pPr>
      <w:r w:rsidRPr="004727A5">
        <w:rPr>
          <w:sz w:val="20"/>
          <w:szCs w:val="20"/>
          <w:lang w:eastAsia="ja-JP"/>
        </w:rPr>
        <w:fldChar w:fldCharType="end"/>
      </w:r>
    </w:p>
    <w:p w14:paraId="471966DF" w14:textId="348C4F7B" w:rsidR="009268D7" w:rsidRDefault="009268D7" w:rsidP="00790B05">
      <w:pPr>
        <w:rPr>
          <w:lang w:eastAsia="ja-JP"/>
        </w:rPr>
      </w:pPr>
    </w:p>
    <w:p w14:paraId="67148DAD" w14:textId="3BB99432" w:rsidR="003E0D2D" w:rsidRDefault="003E0D2D" w:rsidP="003E0D2D">
      <w:pPr>
        <w:rPr>
          <w:lang w:eastAsia="ja-JP"/>
        </w:rPr>
        <w:sectPr w:rsidR="003E0D2D" w:rsidSect="005A55CB">
          <w:headerReference w:type="default" r:id="rId15"/>
          <w:footerReference w:type="default" r:id="rId16"/>
          <w:pgSz w:w="11906" w:h="16838"/>
          <w:pgMar w:top="1417" w:right="1417" w:bottom="1417" w:left="1417" w:header="708" w:footer="708" w:gutter="0"/>
          <w:pgNumType w:start="0"/>
          <w:cols w:space="708"/>
          <w:titlePg/>
          <w:docGrid w:linePitch="360"/>
        </w:sectPr>
      </w:pPr>
    </w:p>
    <w:p w14:paraId="485D77BB" w14:textId="65D4CDF5" w:rsidR="0001421B" w:rsidRPr="00E8573D" w:rsidRDefault="0001421B" w:rsidP="00E8573D">
      <w:pPr>
        <w:pStyle w:val="Titre1"/>
      </w:pPr>
      <w:bookmarkStart w:id="0" w:name="_Toc87450276"/>
      <w:r w:rsidRPr="00E8573D">
        <w:lastRenderedPageBreak/>
        <w:t xml:space="preserve">DigComp </w:t>
      </w:r>
      <w:r>
        <w:t>1</w:t>
      </w:r>
      <w:r w:rsidRPr="00E8573D">
        <w:t>.</w:t>
      </w:r>
      <w:r>
        <w:t xml:space="preserve">1 </w:t>
      </w:r>
      <w:r w:rsidRPr="00AB68E0">
        <w:t>Naviguer, rechercher et filtrer des données, information et contenu numérique</w:t>
      </w:r>
      <w:bookmarkEnd w:id="0"/>
    </w:p>
    <w:p w14:paraId="44C7111B" w14:textId="146B423C" w:rsidR="0001421B" w:rsidRDefault="0001421B" w:rsidP="002343F3">
      <w:pPr>
        <w:rPr>
          <w:lang w:eastAsia="ja-JP"/>
        </w:rPr>
      </w:pPr>
      <w:r w:rsidRPr="00D23C95">
        <w:rPr>
          <w:lang w:eastAsia="ja-JP"/>
        </w:rPr>
        <w:t xml:space="preserve">Auteur : </w:t>
      </w:r>
      <w:r>
        <w:rPr>
          <w:lang w:eastAsia="ja-JP"/>
        </w:rPr>
        <w:t xml:space="preserve">Gaylord </w:t>
      </w:r>
      <w:r>
        <w:rPr>
          <w:smallCaps/>
          <w:lang w:eastAsia="ja-JP"/>
        </w:rPr>
        <w:t>Luypaert</w:t>
      </w:r>
      <w:r w:rsidRPr="00D23C95">
        <w:rPr>
          <w:lang w:eastAsia="ja-JP"/>
        </w:rPr>
        <w:t xml:space="preserve">, </w:t>
      </w:r>
      <w:r>
        <w:rPr>
          <w:lang w:eastAsia="ja-JP"/>
        </w:rPr>
        <w:t>efp.</w:t>
      </w:r>
      <w:r w:rsidR="002C1D5C" w:rsidRPr="002C1D5C">
        <w:rPr>
          <w:noProof/>
        </w:rPr>
        <w:t xml:space="preserve"> </w:t>
      </w:r>
    </w:p>
    <w:p w14:paraId="23E82049" w14:textId="77777777" w:rsidR="0001421B" w:rsidRDefault="0001421B" w:rsidP="00E8573D">
      <w:pPr>
        <w:pStyle w:val="Titre2"/>
      </w:pPr>
      <w:r w:rsidRPr="00E8573D">
        <w:t xml:space="preserve">Objectifs </w:t>
      </w:r>
    </w:p>
    <w:p w14:paraId="1B2B6471" w14:textId="77777777" w:rsidR="0001421B" w:rsidRDefault="0001421B" w:rsidP="00004626">
      <w:pPr>
        <w:pStyle w:val="Titre3"/>
      </w:pPr>
      <w:r w:rsidRPr="00AA1EBE">
        <w:t>Définition PIX</w:t>
      </w:r>
    </w:p>
    <w:p w14:paraId="6AB9074F" w14:textId="77777777" w:rsidR="0001421B" w:rsidRPr="00DB7280" w:rsidRDefault="0001421B" w:rsidP="007777FB">
      <w:pPr>
        <w:spacing w:after="120"/>
        <w:rPr>
          <w:color w:val="FF0000"/>
          <w:lang w:eastAsia="ja-JP"/>
        </w:rPr>
      </w:pPr>
      <w:r w:rsidRPr="00DB7280">
        <w:rPr>
          <w:lang w:eastAsia="ja-JP"/>
        </w:rPr>
        <w:t>Mener une recherche et une veille d’information pour répondre à un besoin d’information et se tenir au courant de l’actualité d’un sujet (avec un moteur de recherche, au sein d’un réseau social, par abonnement à des flux ou des lettres d’information, ou tout autre moyen)</w:t>
      </w:r>
      <w:r>
        <w:rPr>
          <w:lang w:eastAsia="ja-JP"/>
        </w:rPr>
        <w:t>.</w:t>
      </w:r>
    </w:p>
    <w:p w14:paraId="575A4DBF" w14:textId="77777777" w:rsidR="0001421B" w:rsidRDefault="0001421B" w:rsidP="00004626">
      <w:pPr>
        <w:pStyle w:val="Titre3"/>
      </w:pPr>
      <w:r w:rsidRPr="00D57448">
        <w:t>Traduction littérale DigComp</w:t>
      </w:r>
    </w:p>
    <w:p w14:paraId="3E656F61" w14:textId="77777777" w:rsidR="0001421B" w:rsidRPr="008202B3" w:rsidRDefault="0001421B" w:rsidP="0001421B">
      <w:pPr>
        <w:pStyle w:val="Paragraphedeliste"/>
        <w:numPr>
          <w:ilvl w:val="0"/>
          <w:numId w:val="10"/>
        </w:numPr>
        <w:rPr>
          <w:sz w:val="22"/>
          <w:szCs w:val="22"/>
        </w:rPr>
      </w:pPr>
      <w:r w:rsidRPr="008202B3">
        <w:rPr>
          <w:sz w:val="22"/>
          <w:szCs w:val="22"/>
        </w:rPr>
        <w:t>Articuler les besoins d'information, rechercher des données, de l'information et du contenu dans les environnements numériques, y accéder et naviguer entre eux.</w:t>
      </w:r>
    </w:p>
    <w:p w14:paraId="546EB1A8" w14:textId="340345CA" w:rsidR="0001421B" w:rsidRPr="008202B3" w:rsidRDefault="0001421B" w:rsidP="0001421B">
      <w:pPr>
        <w:pStyle w:val="Paragraphedeliste"/>
        <w:numPr>
          <w:ilvl w:val="0"/>
          <w:numId w:val="10"/>
        </w:numPr>
        <w:rPr>
          <w:sz w:val="22"/>
          <w:szCs w:val="22"/>
        </w:rPr>
      </w:pPr>
      <w:r w:rsidRPr="008202B3">
        <w:rPr>
          <w:sz w:val="22"/>
          <w:szCs w:val="22"/>
        </w:rPr>
        <w:t>Créer et mettre à jour des stratégies de recherche personnelle.</w:t>
      </w:r>
    </w:p>
    <w:p w14:paraId="35A25692" w14:textId="77777777" w:rsidR="0001421B" w:rsidRDefault="0001421B" w:rsidP="00004626">
      <w:pPr>
        <w:pStyle w:val="Titre3"/>
      </w:pPr>
      <w:r>
        <w:t>Note</w:t>
      </w:r>
    </w:p>
    <w:p w14:paraId="2FDFDF07" w14:textId="77777777" w:rsidR="0001421B" w:rsidRPr="004F07AB" w:rsidRDefault="0001421B" w:rsidP="00E06D6E">
      <w:pPr>
        <w:rPr>
          <w:lang w:eastAsia="ja-JP"/>
        </w:rPr>
      </w:pPr>
      <w:r>
        <w:rPr>
          <w:lang w:eastAsia="ja-JP"/>
        </w:rPr>
        <w:t>Sources qui ont permis de distinguer les niveaux d’autonomie, de complexité (A, B et C)</w:t>
      </w:r>
      <w:r w:rsidRPr="004F07AB">
        <w:rPr>
          <w:lang w:eastAsia="ja-JP"/>
        </w:rPr>
        <w:t xml:space="preserve"> : </w:t>
      </w:r>
    </w:p>
    <w:p w14:paraId="3A7BEE07" w14:textId="77777777" w:rsidR="0001421B" w:rsidRDefault="0001421B" w:rsidP="0001421B">
      <w:pPr>
        <w:pStyle w:val="Paragraphedeliste"/>
        <w:numPr>
          <w:ilvl w:val="0"/>
          <w:numId w:val="9"/>
        </w:numPr>
        <w:rPr>
          <w:lang w:eastAsia="ja-JP"/>
        </w:rPr>
      </w:pPr>
      <w:r>
        <w:rPr>
          <w:lang w:eastAsia="ja-JP"/>
        </w:rPr>
        <w:t>DigComp 2.1</w:t>
      </w:r>
    </w:p>
    <w:p w14:paraId="3F675E41" w14:textId="77777777" w:rsidR="0001421B" w:rsidRPr="004F07AB" w:rsidRDefault="0001421B" w:rsidP="0001421B">
      <w:pPr>
        <w:pStyle w:val="Paragraphedeliste"/>
        <w:numPr>
          <w:ilvl w:val="0"/>
          <w:numId w:val="9"/>
        </w:numPr>
        <w:rPr>
          <w:lang w:eastAsia="ja-JP"/>
        </w:rPr>
      </w:pPr>
      <w:r w:rsidRPr="004F07AB">
        <w:rPr>
          <w:lang w:eastAsia="ja-JP"/>
        </w:rPr>
        <w:t>Description Europass</w:t>
      </w:r>
    </w:p>
    <w:p w14:paraId="7B97CA09" w14:textId="3E7C0A65" w:rsidR="0001421B" w:rsidRPr="004F07AB" w:rsidRDefault="0001421B" w:rsidP="0001421B">
      <w:pPr>
        <w:pStyle w:val="Paragraphedeliste"/>
        <w:numPr>
          <w:ilvl w:val="0"/>
          <w:numId w:val="9"/>
        </w:numPr>
        <w:rPr>
          <w:lang w:eastAsia="ja-JP"/>
        </w:rPr>
      </w:pPr>
      <w:r w:rsidRPr="004F07AB">
        <w:rPr>
          <w:lang w:eastAsia="ja-JP"/>
        </w:rPr>
        <w:t>Diverses descriptions de formations qui distinguaient des niveaux basique</w:t>
      </w:r>
      <w:r>
        <w:rPr>
          <w:lang w:eastAsia="ja-JP"/>
        </w:rPr>
        <w:t>s</w:t>
      </w:r>
      <w:r w:rsidRPr="004F07AB">
        <w:rPr>
          <w:lang w:eastAsia="ja-JP"/>
        </w:rPr>
        <w:t xml:space="preserve"> et avancés</w:t>
      </w:r>
      <w:r>
        <w:rPr>
          <w:lang w:eastAsia="ja-JP"/>
        </w:rPr>
        <w:t xml:space="preserve"> (par exemple : PMTIC)</w:t>
      </w:r>
    </w:p>
    <w:p w14:paraId="092EC717" w14:textId="1A7CB9E1" w:rsidR="0001421B" w:rsidRDefault="0001421B" w:rsidP="0001421B">
      <w:pPr>
        <w:pStyle w:val="Paragraphedeliste"/>
        <w:numPr>
          <w:ilvl w:val="0"/>
          <w:numId w:val="9"/>
        </w:numPr>
        <w:rPr>
          <w:lang w:eastAsia="ja-JP"/>
        </w:rPr>
      </w:pPr>
      <w:r w:rsidRPr="004F07AB">
        <w:rPr>
          <w:lang w:eastAsia="ja-JP"/>
        </w:rPr>
        <w:t xml:space="preserve">Divers </w:t>
      </w:r>
      <w:r>
        <w:rPr>
          <w:lang w:eastAsia="ja-JP"/>
        </w:rPr>
        <w:t>r</w:t>
      </w:r>
      <w:r w:rsidRPr="004F07AB">
        <w:rPr>
          <w:lang w:eastAsia="ja-JP"/>
        </w:rPr>
        <w:t>éférentiels de compétence</w:t>
      </w:r>
      <w:r>
        <w:rPr>
          <w:lang w:eastAsia="ja-JP"/>
        </w:rPr>
        <w:t>s (métier, éducatif)</w:t>
      </w:r>
    </w:p>
    <w:p w14:paraId="62986EBB" w14:textId="5FEB88B6" w:rsidR="0001421B" w:rsidRPr="004F07AB" w:rsidRDefault="0001421B" w:rsidP="0001421B">
      <w:pPr>
        <w:pStyle w:val="Paragraphedeliste"/>
        <w:numPr>
          <w:ilvl w:val="0"/>
          <w:numId w:val="9"/>
        </w:numPr>
        <w:rPr>
          <w:lang w:eastAsia="ja-JP"/>
        </w:rPr>
      </w:pPr>
      <w:r>
        <w:rPr>
          <w:lang w:eastAsia="ja-JP"/>
        </w:rPr>
        <w:t xml:space="preserve">Travail antérieur sur DigComp </w:t>
      </w:r>
      <w:hyperlink r:id="rId17" w:history="1">
        <w:r w:rsidRPr="00774891">
          <w:rPr>
            <w:rStyle w:val="Lienhypertexte"/>
          </w:rPr>
          <w:t>https://ec.europa.eu/jrc/sites/jrcsh/files/digcomp-information-2.pdf</w:t>
        </w:r>
      </w:hyperlink>
    </w:p>
    <w:p w14:paraId="0CDCF0AD" w14:textId="5D2430CC" w:rsidR="0001421B" w:rsidRPr="00E06D6E" w:rsidRDefault="0001421B" w:rsidP="0001421B">
      <w:pPr>
        <w:pStyle w:val="Paragraphedeliste"/>
        <w:numPr>
          <w:ilvl w:val="0"/>
          <w:numId w:val="9"/>
        </w:numPr>
        <w:rPr>
          <w:lang w:eastAsia="ja-JP"/>
        </w:rPr>
      </w:pPr>
      <w:r w:rsidRPr="004F07AB">
        <w:rPr>
          <w:lang w:eastAsia="ja-JP"/>
        </w:rPr>
        <w:t>Dossier du ministère de l’éducation FR (</w:t>
      </w:r>
      <w:hyperlink r:id="rId18" w:history="1">
        <w:r w:rsidRPr="004F07AB">
          <w:rPr>
            <w:rStyle w:val="Lienhypertexte"/>
          </w:rPr>
          <w:t>https://eduscol.education.fr/numerique/dossier/competences/rechercher</w:t>
        </w:r>
      </w:hyperlink>
      <w:r w:rsidRPr="004F07AB">
        <w:t>)</w:t>
      </w:r>
      <w:r w:rsidRPr="00E06D6E">
        <w:rPr>
          <w:color w:val="70AD47" w:themeColor="accent6"/>
          <w:lang w:eastAsia="ja-JP"/>
        </w:rPr>
        <w:br w:type="page"/>
      </w:r>
    </w:p>
    <w:tbl>
      <w:tblPr>
        <w:tblStyle w:val="Tableausimple3"/>
        <w:tblW w:w="0" w:type="auto"/>
        <w:tblLook w:val="06A0" w:firstRow="1" w:lastRow="0" w:firstColumn="1" w:lastColumn="0" w:noHBand="1" w:noVBand="1"/>
      </w:tblPr>
      <w:tblGrid>
        <w:gridCol w:w="1701"/>
        <w:gridCol w:w="1418"/>
        <w:gridCol w:w="5528"/>
        <w:gridCol w:w="5347"/>
      </w:tblGrid>
      <w:tr w:rsidR="0001421B" w:rsidRPr="00E8573D" w14:paraId="0CC9F898" w14:textId="77777777" w:rsidTr="002127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Borders>
              <w:bottom w:val="single" w:sz="12" w:space="0" w:color="000000" w:themeColor="text1"/>
            </w:tcBorders>
          </w:tcPr>
          <w:p w14:paraId="1309D02D" w14:textId="77777777" w:rsidR="0001421B" w:rsidRPr="00E8573D" w:rsidRDefault="0001421B" w:rsidP="00E8573D">
            <w:r w:rsidRPr="00E8573D">
              <w:lastRenderedPageBreak/>
              <w:t>Compétence</w:t>
            </w:r>
          </w:p>
        </w:tc>
        <w:tc>
          <w:tcPr>
            <w:tcW w:w="1418" w:type="dxa"/>
            <w:tcBorders>
              <w:bottom w:val="single" w:sz="12" w:space="0" w:color="000000" w:themeColor="text1"/>
            </w:tcBorders>
          </w:tcPr>
          <w:p w14:paraId="7A841214"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Autonomie</w:t>
            </w:r>
            <w:r>
              <w:t xml:space="preserve"> / Complexité</w:t>
            </w:r>
          </w:p>
        </w:tc>
        <w:tc>
          <w:tcPr>
            <w:tcW w:w="5528" w:type="dxa"/>
            <w:tcBorders>
              <w:bottom w:val="single" w:sz="12" w:space="0" w:color="000000" w:themeColor="text1"/>
            </w:tcBorders>
          </w:tcPr>
          <w:p w14:paraId="37B69143"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w:t>
            </w:r>
          </w:p>
        </w:tc>
        <w:tc>
          <w:tcPr>
            <w:tcW w:w="5347" w:type="dxa"/>
            <w:tcBorders>
              <w:bottom w:val="single" w:sz="12" w:space="0" w:color="000000" w:themeColor="text1"/>
            </w:tcBorders>
          </w:tcPr>
          <w:p w14:paraId="71EF84E3"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Savoir-faire / aptitude</w:t>
            </w:r>
          </w:p>
        </w:tc>
      </w:tr>
      <w:tr w:rsidR="0001421B" w:rsidRPr="00E8573D" w14:paraId="055429EC" w14:textId="77777777" w:rsidTr="002127D0">
        <w:tc>
          <w:tcPr>
            <w:cnfStyle w:val="001000000000" w:firstRow="0" w:lastRow="0" w:firstColumn="1" w:lastColumn="0" w:oddVBand="0" w:evenVBand="0" w:oddHBand="0" w:evenHBand="0" w:firstRowFirstColumn="0" w:firstRowLastColumn="0" w:lastRowFirstColumn="0" w:lastRowLastColumn="0"/>
            <w:tcW w:w="1701" w:type="dxa"/>
            <w:tcBorders>
              <w:top w:val="single" w:sz="12" w:space="0" w:color="000000" w:themeColor="text1"/>
              <w:right w:val="single" w:sz="12" w:space="0" w:color="000000" w:themeColor="text1"/>
            </w:tcBorders>
          </w:tcPr>
          <w:p w14:paraId="3AAB8250" w14:textId="77777777" w:rsidR="0001421B" w:rsidRDefault="0001421B" w:rsidP="00E8573D">
            <w:pPr>
              <w:rPr>
                <w:b w:val="0"/>
                <w:bCs w:val="0"/>
                <w:caps w:val="0"/>
              </w:rPr>
            </w:pPr>
            <w:r w:rsidRPr="00C51DC3">
              <w:t>Naviguer, rechercher et filtrer des données, information et contenu numérique</w:t>
            </w:r>
          </w:p>
          <w:p w14:paraId="510F3A6B" w14:textId="77777777" w:rsidR="002B6D6F" w:rsidRPr="002B6D6F" w:rsidRDefault="002B6D6F" w:rsidP="002B6D6F"/>
          <w:p w14:paraId="65329038" w14:textId="77777777" w:rsidR="002B6D6F" w:rsidRPr="002B6D6F" w:rsidRDefault="002B6D6F" w:rsidP="002B6D6F"/>
          <w:p w14:paraId="5788B31E" w14:textId="77777777" w:rsidR="002B6D6F" w:rsidRPr="002B6D6F" w:rsidRDefault="002B6D6F" w:rsidP="002B6D6F"/>
          <w:p w14:paraId="37CADE48" w14:textId="77777777" w:rsidR="002B6D6F" w:rsidRPr="002B6D6F" w:rsidRDefault="002B6D6F" w:rsidP="002B6D6F"/>
          <w:p w14:paraId="281BB07D" w14:textId="77777777" w:rsidR="002B6D6F" w:rsidRPr="002B6D6F" w:rsidRDefault="002B6D6F" w:rsidP="002B6D6F"/>
          <w:p w14:paraId="5FD16E2B" w14:textId="77777777" w:rsidR="002B6D6F" w:rsidRPr="002B6D6F" w:rsidRDefault="002B6D6F" w:rsidP="002B6D6F"/>
          <w:p w14:paraId="3C2143EF" w14:textId="77777777" w:rsidR="002B6D6F" w:rsidRPr="002B6D6F" w:rsidRDefault="002B6D6F" w:rsidP="002B6D6F"/>
          <w:p w14:paraId="7506C684" w14:textId="77777777" w:rsidR="002B6D6F" w:rsidRPr="002B6D6F" w:rsidRDefault="002B6D6F" w:rsidP="002B6D6F"/>
          <w:p w14:paraId="6BD84024" w14:textId="77777777" w:rsidR="002B6D6F" w:rsidRPr="002B6D6F" w:rsidRDefault="002B6D6F" w:rsidP="002B6D6F"/>
          <w:p w14:paraId="3E22403F" w14:textId="77777777" w:rsidR="002B6D6F" w:rsidRPr="002B6D6F" w:rsidRDefault="002B6D6F" w:rsidP="002B6D6F"/>
          <w:p w14:paraId="156FDB94" w14:textId="77777777" w:rsidR="002B6D6F" w:rsidRPr="002B6D6F" w:rsidRDefault="002B6D6F" w:rsidP="002B6D6F"/>
          <w:p w14:paraId="748F9656" w14:textId="77777777" w:rsidR="002B6D6F" w:rsidRPr="002B6D6F" w:rsidRDefault="002B6D6F" w:rsidP="002B6D6F"/>
          <w:p w14:paraId="3AC0AF06" w14:textId="77777777" w:rsidR="002B6D6F" w:rsidRPr="002B6D6F" w:rsidRDefault="002B6D6F" w:rsidP="002B6D6F"/>
          <w:p w14:paraId="6E254BAF" w14:textId="77777777" w:rsidR="002B6D6F" w:rsidRPr="002B6D6F" w:rsidRDefault="002B6D6F" w:rsidP="002B6D6F"/>
          <w:p w14:paraId="3FCFC6C6" w14:textId="77777777" w:rsidR="002B6D6F" w:rsidRPr="002B6D6F" w:rsidRDefault="002B6D6F" w:rsidP="002B6D6F"/>
          <w:p w14:paraId="000D5C60" w14:textId="77777777" w:rsidR="002B6D6F" w:rsidRPr="002B6D6F" w:rsidRDefault="002B6D6F" w:rsidP="002B6D6F"/>
          <w:p w14:paraId="04B86735" w14:textId="77777777" w:rsidR="002B6D6F" w:rsidRPr="002B6D6F" w:rsidRDefault="002B6D6F" w:rsidP="002B6D6F"/>
          <w:p w14:paraId="35FF11A5" w14:textId="77777777" w:rsidR="002B6D6F" w:rsidRPr="002B6D6F" w:rsidRDefault="002B6D6F" w:rsidP="002B6D6F"/>
          <w:p w14:paraId="70ED1962" w14:textId="77777777" w:rsidR="002B6D6F" w:rsidRDefault="002B6D6F" w:rsidP="002B6D6F">
            <w:pPr>
              <w:rPr>
                <w:b w:val="0"/>
                <w:bCs w:val="0"/>
                <w:caps w:val="0"/>
              </w:rPr>
            </w:pPr>
          </w:p>
          <w:p w14:paraId="6C564A11" w14:textId="77777777" w:rsidR="002B6D6F" w:rsidRPr="002B6D6F" w:rsidRDefault="002B6D6F" w:rsidP="002B6D6F"/>
          <w:p w14:paraId="36A98B0E" w14:textId="77777777" w:rsidR="002B6D6F" w:rsidRPr="002B6D6F" w:rsidRDefault="002B6D6F" w:rsidP="002B6D6F"/>
          <w:p w14:paraId="72F40684" w14:textId="77777777" w:rsidR="002B6D6F" w:rsidRPr="002B6D6F" w:rsidRDefault="002B6D6F" w:rsidP="002B6D6F"/>
          <w:p w14:paraId="384A875A" w14:textId="77777777" w:rsidR="002B6D6F" w:rsidRPr="002B6D6F" w:rsidRDefault="002B6D6F" w:rsidP="002B6D6F"/>
          <w:p w14:paraId="4997E521" w14:textId="77777777" w:rsidR="002B6D6F" w:rsidRPr="002B6D6F" w:rsidRDefault="002B6D6F" w:rsidP="002B6D6F"/>
          <w:p w14:paraId="5AC31213" w14:textId="77777777" w:rsidR="002B6D6F" w:rsidRPr="002B6D6F" w:rsidRDefault="002B6D6F" w:rsidP="002B6D6F"/>
          <w:p w14:paraId="7E2B839C" w14:textId="77777777" w:rsidR="002B6D6F" w:rsidRPr="002B6D6F" w:rsidRDefault="002B6D6F" w:rsidP="002B6D6F"/>
          <w:p w14:paraId="47F99B67" w14:textId="77777777" w:rsidR="002B6D6F" w:rsidRDefault="002B6D6F" w:rsidP="002B6D6F">
            <w:pPr>
              <w:rPr>
                <w:b w:val="0"/>
                <w:bCs w:val="0"/>
                <w:caps w:val="0"/>
              </w:rPr>
            </w:pPr>
          </w:p>
          <w:p w14:paraId="18C1F4F3" w14:textId="77777777" w:rsidR="002B6D6F" w:rsidRPr="002B6D6F" w:rsidRDefault="002B6D6F" w:rsidP="002B6D6F"/>
          <w:p w14:paraId="76709B9D" w14:textId="77777777" w:rsidR="002B6D6F" w:rsidRPr="002B6D6F" w:rsidRDefault="002B6D6F" w:rsidP="002B6D6F"/>
          <w:p w14:paraId="29D04D63" w14:textId="77777777" w:rsidR="002B6D6F" w:rsidRDefault="002B6D6F" w:rsidP="002B6D6F">
            <w:pPr>
              <w:rPr>
                <w:b w:val="0"/>
                <w:bCs w:val="0"/>
                <w:caps w:val="0"/>
              </w:rPr>
            </w:pPr>
          </w:p>
          <w:p w14:paraId="1FDEE0EB" w14:textId="77777777" w:rsidR="002B6D6F" w:rsidRDefault="002B6D6F" w:rsidP="002B6D6F">
            <w:pPr>
              <w:rPr>
                <w:b w:val="0"/>
                <w:bCs w:val="0"/>
                <w:caps w:val="0"/>
              </w:rPr>
            </w:pPr>
          </w:p>
          <w:p w14:paraId="3B52AA13" w14:textId="3735A3EF" w:rsidR="002B6D6F" w:rsidRPr="002B6D6F" w:rsidRDefault="002B6D6F" w:rsidP="002B6D6F">
            <w:pPr>
              <w:jc w:val="center"/>
            </w:pPr>
          </w:p>
        </w:tc>
        <w:tc>
          <w:tcPr>
            <w:tcW w:w="1418"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6D535FFC"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A » </w:t>
            </w:r>
          </w:p>
          <w:p w14:paraId="32963285"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2 DigComp 2.1)</w:t>
            </w:r>
          </w:p>
        </w:tc>
        <w:tc>
          <w:tcPr>
            <w:tcW w:w="5528"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71CE86A" w14:textId="77777777" w:rsidR="0001421B" w:rsidRPr="00AE667E" w:rsidRDefault="0001421B" w:rsidP="0001421B">
            <w:pPr>
              <w:pStyle w:val="Paragraphedeliste"/>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Les s</w:t>
            </w:r>
            <w:r w:rsidRPr="00AE667E">
              <w:rPr>
                <w:color w:val="000000" w:themeColor="text1"/>
              </w:rPr>
              <w:t>ystème</w:t>
            </w:r>
            <w:r>
              <w:rPr>
                <w:color w:val="000000" w:themeColor="text1"/>
              </w:rPr>
              <w:t>s</w:t>
            </w:r>
            <w:r w:rsidRPr="00AE667E">
              <w:rPr>
                <w:color w:val="000000" w:themeColor="text1"/>
              </w:rPr>
              <w:t xml:space="preserve"> d’organisation des fichiers et </w:t>
            </w:r>
            <w:r>
              <w:rPr>
                <w:color w:val="000000" w:themeColor="text1"/>
              </w:rPr>
              <w:t xml:space="preserve">des </w:t>
            </w:r>
            <w:r w:rsidRPr="00AE667E">
              <w:rPr>
                <w:color w:val="000000" w:themeColor="text1"/>
              </w:rPr>
              <w:t>données : chemin d’accès, arborescence, hiérarchie, dossiers, classeurs, fichiers, raccourcis, etc.</w:t>
            </w:r>
          </w:p>
          <w:p w14:paraId="3B0D0B04" w14:textId="77777777" w:rsidR="0001421B" w:rsidRDefault="0001421B" w:rsidP="0001421B">
            <w:pPr>
              <w:pStyle w:val="Paragraphedeliste"/>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09043E">
              <w:rPr>
                <w:color w:val="000000" w:themeColor="text1"/>
              </w:rPr>
              <w:t xml:space="preserve">Les </w:t>
            </w:r>
            <w:r>
              <w:rPr>
                <w:color w:val="000000" w:themeColor="text1"/>
              </w:rPr>
              <w:t>types</w:t>
            </w:r>
            <w:r w:rsidRPr="0009043E">
              <w:rPr>
                <w:color w:val="000000" w:themeColor="text1"/>
              </w:rPr>
              <w:t xml:space="preserve"> courants des données numériques (</w:t>
            </w:r>
            <w:r>
              <w:rPr>
                <w:color w:val="000000" w:themeColor="text1"/>
              </w:rPr>
              <w:t>images, sons, vidéos, textes, etc.</w:t>
            </w:r>
            <w:r w:rsidRPr="0009043E">
              <w:rPr>
                <w:color w:val="000000" w:themeColor="text1"/>
              </w:rPr>
              <w:t>)</w:t>
            </w:r>
          </w:p>
          <w:p w14:paraId="7E6C707E" w14:textId="77777777" w:rsidR="0001421B" w:rsidRPr="0009043E" w:rsidRDefault="0001421B" w:rsidP="0001421B">
            <w:pPr>
              <w:pStyle w:val="Paragraphedeliste"/>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Les associations (icône, nom, extension) pour les formats courants</w:t>
            </w:r>
          </w:p>
          <w:p w14:paraId="21247C06" w14:textId="77777777" w:rsidR="0001421B" w:rsidRDefault="0001421B" w:rsidP="0001421B">
            <w:pPr>
              <w:pStyle w:val="Paragraphedeliste"/>
              <w:numPr>
                <w:ilvl w:val="0"/>
                <w:numId w:val="3"/>
              </w:numPr>
              <w:spacing w:after="160" w:line="259" w:lineRule="auto"/>
              <w:cnfStyle w:val="000000000000" w:firstRow="0" w:lastRow="0" w:firstColumn="0" w:lastColumn="0" w:oddVBand="0" w:evenVBand="0" w:oddHBand="0" w:evenHBand="0" w:firstRowFirstColumn="0" w:firstRowLastColumn="0" w:lastRowFirstColumn="0" w:lastRowLastColumn="0"/>
            </w:pPr>
            <w:r>
              <w:t>Les navigateurs web et leurs fonctionnalités de base</w:t>
            </w:r>
          </w:p>
          <w:p w14:paraId="0FB6BB8A" w14:textId="77777777" w:rsidR="0001421B" w:rsidRDefault="0001421B" w:rsidP="0001421B">
            <w:pPr>
              <w:pStyle w:val="Paragraphedeliste"/>
              <w:numPr>
                <w:ilvl w:val="0"/>
                <w:numId w:val="3"/>
              </w:numPr>
              <w:spacing w:after="160" w:line="259" w:lineRule="auto"/>
              <w:cnfStyle w:val="000000000000" w:firstRow="0" w:lastRow="0" w:firstColumn="0" w:lastColumn="0" w:oddVBand="0" w:evenVBand="0" w:oddHBand="0" w:evenHBand="0" w:firstRowFirstColumn="0" w:firstRowLastColumn="0" w:lastRowFirstColumn="0" w:lastRowLastColumn="0"/>
            </w:pPr>
            <w:r>
              <w:t xml:space="preserve">Les outils de recherches (annuaires, moteurs de recherche, etc.) </w:t>
            </w:r>
          </w:p>
          <w:p w14:paraId="704549F0" w14:textId="77777777" w:rsidR="0001421B" w:rsidRDefault="0001421B" w:rsidP="0001421B">
            <w:pPr>
              <w:pStyle w:val="Paragraphedeliste"/>
              <w:numPr>
                <w:ilvl w:val="0"/>
                <w:numId w:val="3"/>
              </w:numPr>
              <w:spacing w:after="160" w:line="259" w:lineRule="auto"/>
              <w:cnfStyle w:val="000000000000" w:firstRow="0" w:lastRow="0" w:firstColumn="0" w:lastColumn="0" w:oddVBand="0" w:evenVBand="0" w:oddHBand="0" w:evenHBand="0" w:firstRowFirstColumn="0" w:firstRowLastColumn="0" w:lastRowFirstColumn="0" w:lastRowLastColumn="0"/>
            </w:pPr>
            <w:r>
              <w:t>Les différents types d’information sur internet (infos sponsorisées, actualités, etc.)</w:t>
            </w:r>
          </w:p>
          <w:p w14:paraId="2D326DDB" w14:textId="77777777" w:rsidR="0001421B" w:rsidRDefault="0001421B" w:rsidP="0001421B">
            <w:pPr>
              <w:pStyle w:val="Paragraphedeliste"/>
              <w:numPr>
                <w:ilvl w:val="0"/>
                <w:numId w:val="3"/>
              </w:numPr>
              <w:spacing w:after="160" w:line="259" w:lineRule="auto"/>
              <w:cnfStyle w:val="000000000000" w:firstRow="0" w:lastRow="0" w:firstColumn="0" w:lastColumn="0" w:oddVBand="0" w:evenVBand="0" w:oddHBand="0" w:evenHBand="0" w:firstRowFirstColumn="0" w:firstRowLastColumn="0" w:lastRowFirstColumn="0" w:lastRowLastColumn="0"/>
            </w:pPr>
            <w:r>
              <w:t>La structure d’un site web et ses éléments clés (sommaire, liens hypertextes, URL, boutons, raccourcis)</w:t>
            </w:r>
          </w:p>
          <w:p w14:paraId="02AD332B" w14:textId="77777777" w:rsidR="0001421B" w:rsidRPr="00E8573D" w:rsidRDefault="0001421B" w:rsidP="00D765CD">
            <w:pPr>
              <w:cnfStyle w:val="000000000000" w:firstRow="0" w:lastRow="0" w:firstColumn="0" w:lastColumn="0" w:oddVBand="0" w:evenVBand="0" w:oddHBand="0" w:evenHBand="0" w:firstRowFirstColumn="0" w:firstRowLastColumn="0" w:lastRowFirstColumn="0" w:lastRowLastColumn="0"/>
            </w:pPr>
          </w:p>
        </w:tc>
        <w:tc>
          <w:tcPr>
            <w:tcW w:w="5347"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990AC79" w14:textId="77777777" w:rsidR="0001421B" w:rsidRPr="000509D0" w:rsidRDefault="0001421B" w:rsidP="000509D0">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Avec ou sans aide, pouvoir :</w:t>
            </w:r>
          </w:p>
          <w:p w14:paraId="4E356C1C" w14:textId="77777777" w:rsidR="0001421B" w:rsidRDefault="0001421B" w:rsidP="0001421B">
            <w:pPr>
              <w:pStyle w:val="Paragraphedeliste"/>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E43A29">
              <w:t xml:space="preserve">Exploiter/utiliser un système d’organisation et d’exploration de données numériques (fichiers, dossiers, mails, applications, etc.) </w:t>
            </w:r>
          </w:p>
          <w:p w14:paraId="728149F5" w14:textId="77777777" w:rsidR="0001421B" w:rsidRPr="009B343E" w:rsidRDefault="0001421B" w:rsidP="0001421B">
            <w:pPr>
              <w:pStyle w:val="Paragraphedeliste"/>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9B343E">
              <w:t>Reconnaitre un format de données numériques (</w:t>
            </w:r>
            <w:r>
              <w:t>icône</w:t>
            </w:r>
            <w:r w:rsidRPr="009B343E">
              <w:t>, nom, extension)</w:t>
            </w:r>
          </w:p>
          <w:p w14:paraId="64FF2966" w14:textId="77777777" w:rsidR="0001421B" w:rsidRPr="009B343E" w:rsidRDefault="0001421B" w:rsidP="0001421B">
            <w:pPr>
              <w:pStyle w:val="Paragraphedeliste"/>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9B343E">
              <w:t>Utiliser les fonctionnalités de presse-papiers</w:t>
            </w:r>
            <w:r>
              <w:t xml:space="preserve"> (couper, copier, coller)</w:t>
            </w:r>
          </w:p>
          <w:p w14:paraId="2BE40F63" w14:textId="77777777" w:rsidR="0001421B" w:rsidRPr="009B343E" w:rsidRDefault="0001421B" w:rsidP="0001421B">
            <w:pPr>
              <w:pStyle w:val="Paragraphedeliste"/>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9B343E">
              <w:t>Utiliser les outils de reconnaissance vocale pour effectuer une recherche d’information</w:t>
            </w:r>
          </w:p>
          <w:p w14:paraId="672F20EE" w14:textId="77777777" w:rsidR="0001421B" w:rsidRPr="004A2685" w:rsidRDefault="0001421B" w:rsidP="0001421B">
            <w:pPr>
              <w:pStyle w:val="Paragraphedeliste"/>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rsidRPr="004A2685">
              <w:t>Utiliser les fonctionnalités de base d’un navigateur internet</w:t>
            </w:r>
          </w:p>
          <w:p w14:paraId="160F2DBE" w14:textId="77777777" w:rsidR="0001421B" w:rsidRDefault="0001421B" w:rsidP="0001421B">
            <w:pPr>
              <w:pStyle w:val="Paragraphedeliste"/>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t>Naviguer via les liens hypertextes (lecture hypertextuelle)</w:t>
            </w:r>
          </w:p>
          <w:p w14:paraId="5F5A9F59" w14:textId="77777777" w:rsidR="0001421B" w:rsidRDefault="0001421B" w:rsidP="0001421B">
            <w:pPr>
              <w:pStyle w:val="Paragraphedeliste"/>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t>S</w:t>
            </w:r>
            <w:r w:rsidRPr="009B343E">
              <w:t>e repérer dans l’arborescence d’un site</w:t>
            </w:r>
          </w:p>
          <w:p w14:paraId="32A0048E" w14:textId="77777777" w:rsidR="0001421B" w:rsidRPr="009B343E" w:rsidRDefault="0001421B" w:rsidP="0001421B">
            <w:pPr>
              <w:pStyle w:val="Paragraphedeliste"/>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t>Remplir un formulaire et les zones de texte</w:t>
            </w:r>
          </w:p>
          <w:p w14:paraId="3FDB92A7" w14:textId="77777777" w:rsidR="0001421B" w:rsidRDefault="0001421B" w:rsidP="0001421B">
            <w:pPr>
              <w:pStyle w:val="Paragraphedeliste"/>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rsidRPr="009B343E">
              <w:t xml:space="preserve">Utiliser </w:t>
            </w:r>
            <w:r>
              <w:t>les fonctionnalités basiques d’un moteur de recherche</w:t>
            </w:r>
            <w:r w:rsidRPr="009B343E">
              <w:t xml:space="preserve"> (rechercher une information, un document, une image, un itinéraire)</w:t>
            </w:r>
            <w:r>
              <w:t xml:space="preserve"> en exploitant différents moyens (zone de recherche, assistant vocal, tri, etc.)</w:t>
            </w:r>
          </w:p>
          <w:p w14:paraId="6595ED0D" w14:textId="77777777" w:rsidR="0001421B" w:rsidRPr="009B343E" w:rsidRDefault="0001421B" w:rsidP="0001421B">
            <w:pPr>
              <w:pStyle w:val="Paragraphedeliste"/>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t xml:space="preserve">Utiliser un outil de traduction </w:t>
            </w:r>
          </w:p>
          <w:p w14:paraId="43B40A80" w14:textId="77777777" w:rsidR="0001421B" w:rsidRPr="009B343E" w:rsidRDefault="0001421B" w:rsidP="0001421B">
            <w:pPr>
              <w:pStyle w:val="Paragraphedeliste"/>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t>Déterminer les mots clés à partir d’un besoin d’information</w:t>
            </w:r>
          </w:p>
          <w:p w14:paraId="6D03B739" w14:textId="77777777" w:rsidR="0001421B" w:rsidRPr="009B343E" w:rsidRDefault="0001421B" w:rsidP="0001421B">
            <w:pPr>
              <w:pStyle w:val="Paragraphedeliste"/>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9B343E">
              <w:t xml:space="preserve">Élaborer des stratégies de recherche personnelle simples : </w:t>
            </w:r>
            <w:r>
              <w:t>combiner des mots clés</w:t>
            </w:r>
          </w:p>
          <w:p w14:paraId="42990709" w14:textId="77777777" w:rsidR="0001421B" w:rsidRPr="009B343E" w:rsidRDefault="0001421B" w:rsidP="0001421B">
            <w:pPr>
              <w:pStyle w:val="Paragraphedeliste"/>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9B343E">
              <w:t>Identifier les informations pertinentes sur une page web (</w:t>
            </w:r>
            <w:r w:rsidRPr="009B343E">
              <w:rPr>
                <w:lang w:val="fr-FR"/>
              </w:rPr>
              <w:t>info sponsorisé, auteur, date, etc.)</w:t>
            </w:r>
            <w:r w:rsidRPr="009B343E">
              <w:t xml:space="preserve"> </w:t>
            </w:r>
          </w:p>
          <w:p w14:paraId="03AFAB88" w14:textId="77777777" w:rsidR="0001421B" w:rsidRPr="009B343E" w:rsidRDefault="0001421B" w:rsidP="0001421B">
            <w:pPr>
              <w:pStyle w:val="Paragraphedeliste"/>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9B343E">
              <w:t>Repérer les éléments clés d’un document, afin d’en comprendre le contenu principal</w:t>
            </w:r>
          </w:p>
        </w:tc>
      </w:tr>
      <w:tr w:rsidR="0001421B" w:rsidRPr="00D96FC1" w14:paraId="4F9E009D" w14:textId="77777777" w:rsidTr="00C50840">
        <w:trPr>
          <w:trHeight w:val="2835"/>
        </w:trPr>
        <w:tc>
          <w:tcPr>
            <w:cnfStyle w:val="001000000000" w:firstRow="0" w:lastRow="0" w:firstColumn="1" w:lastColumn="0" w:oddVBand="0" w:evenVBand="0" w:oddHBand="0" w:evenHBand="0" w:firstRowFirstColumn="0" w:firstRowLastColumn="0" w:lastRowFirstColumn="0" w:lastRowLastColumn="0"/>
            <w:tcW w:w="1701" w:type="dxa"/>
            <w:tcBorders>
              <w:right w:val="single" w:sz="12" w:space="0" w:color="000000" w:themeColor="text1"/>
            </w:tcBorders>
          </w:tcPr>
          <w:p w14:paraId="08D8E7FA" w14:textId="77777777" w:rsidR="0001421B" w:rsidRPr="00E8573D" w:rsidRDefault="0001421B" w:rsidP="00E8573D"/>
        </w:tc>
        <w:tc>
          <w:tcPr>
            <w:tcW w:w="1418"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04481FDD"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B »</w:t>
            </w:r>
          </w:p>
          <w:p w14:paraId="5DFB240B"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3-4 DigComp 2.1)</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A2B422" w14:textId="77777777" w:rsidR="0001421B" w:rsidRPr="00242080" w:rsidRDefault="0001421B" w:rsidP="0001421B">
            <w:pPr>
              <w:pStyle w:val="Paragraphedeliste"/>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rsidRPr="00242080">
              <w:t>Le poids des données numériques</w:t>
            </w:r>
          </w:p>
          <w:p w14:paraId="2AE532AD" w14:textId="77777777" w:rsidR="0001421B" w:rsidRPr="00242080" w:rsidRDefault="0001421B" w:rsidP="0001421B">
            <w:pPr>
              <w:pStyle w:val="Paragraphedeliste"/>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rsidRPr="00242080">
              <w:t>Les outils de compression</w:t>
            </w:r>
          </w:p>
          <w:p w14:paraId="35D5E4C6" w14:textId="77777777" w:rsidR="0001421B" w:rsidRPr="00242080" w:rsidRDefault="0001421B" w:rsidP="0001421B">
            <w:pPr>
              <w:pStyle w:val="Paragraphedeliste"/>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rsidRPr="00242080">
              <w:t>Le chemin pour rechercher une information dans les logiciels spécialisés (Word, Excel, etc.)</w:t>
            </w:r>
          </w:p>
          <w:p w14:paraId="69B6562C" w14:textId="77777777" w:rsidR="0001421B" w:rsidRPr="00242080" w:rsidRDefault="0001421B" w:rsidP="0001421B">
            <w:pPr>
              <w:pStyle w:val="Paragraphedeliste"/>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rsidRPr="00242080">
              <w:t xml:space="preserve">L’indexation sémantique et libellé avancé (tag)  </w:t>
            </w:r>
          </w:p>
          <w:p w14:paraId="1314B273" w14:textId="77777777" w:rsidR="0001421B" w:rsidRPr="00242080" w:rsidRDefault="0001421B" w:rsidP="0001421B">
            <w:pPr>
              <w:pStyle w:val="Paragraphedeliste"/>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rsidRPr="00242080">
              <w:t>Les raccourcis claviers relatifs aux presse-papiers (copier, coller, couper, etc.) et à la recherche (Ctrl + F)</w:t>
            </w:r>
          </w:p>
          <w:p w14:paraId="1C0E9ECD" w14:textId="77777777" w:rsidR="0001421B" w:rsidRPr="00242080" w:rsidRDefault="0001421B" w:rsidP="0001421B">
            <w:pPr>
              <w:pStyle w:val="Paragraphedeliste"/>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rsidRPr="00242080">
              <w:t>La syntaxe d’une adresse URL (nom de domaine (.com), protocole (http), chemin vers une page, etc.)</w:t>
            </w:r>
          </w:p>
          <w:p w14:paraId="77EEDAB6" w14:textId="77777777" w:rsidR="0001421B" w:rsidRPr="00242080" w:rsidRDefault="0001421B" w:rsidP="0001421B">
            <w:pPr>
              <w:pStyle w:val="Paragraphedeliste"/>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rsidRPr="00242080">
              <w:t>Les moteurs de recherches et encyclopédies spécifiques (Google Scholar, Google Image, Youtube, Wikipedia, etc.)</w:t>
            </w:r>
          </w:p>
        </w:tc>
        <w:tc>
          <w:tcPr>
            <w:tcW w:w="5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4979D2" w14:textId="77777777" w:rsidR="0001421B" w:rsidRPr="00F71939" w:rsidRDefault="0001421B" w:rsidP="00F71939">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De façon autonome, pouvoir :</w:t>
            </w:r>
          </w:p>
          <w:p w14:paraId="1AD330F4" w14:textId="77777777" w:rsidR="0001421B" w:rsidRPr="00D96FC1" w:rsidRDefault="0001421B" w:rsidP="0001421B">
            <w:pPr>
              <w:pStyle w:val="Paragraphedeliste"/>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pPr>
            <w:r w:rsidRPr="00D96FC1">
              <w:t>Décompresser un fichier</w:t>
            </w:r>
          </w:p>
          <w:p w14:paraId="3309B4F1" w14:textId="77777777" w:rsidR="0001421B" w:rsidRPr="00D96FC1"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caps/>
                <w:lang w:val="fr-FR"/>
              </w:rPr>
            </w:pPr>
            <w:r w:rsidRPr="00D96FC1">
              <w:rPr>
                <w:lang w:val="fr-FR"/>
              </w:rPr>
              <w:t>Utiliser les outils de recherches simples</w:t>
            </w:r>
            <w:r>
              <w:rPr>
                <w:lang w:val="fr-FR"/>
              </w:rPr>
              <w:t xml:space="preserve"> et leurs raccourcis (CTRL+F)</w:t>
            </w:r>
            <w:r w:rsidRPr="00D96FC1">
              <w:rPr>
                <w:lang w:val="fr-FR"/>
              </w:rPr>
              <w:t xml:space="preserve"> dans les logiciels </w:t>
            </w:r>
            <w:r>
              <w:rPr>
                <w:lang w:val="fr-FR"/>
              </w:rPr>
              <w:t xml:space="preserve">courants et </w:t>
            </w:r>
            <w:r w:rsidRPr="00D96FC1">
              <w:rPr>
                <w:lang w:val="fr-FR"/>
              </w:rPr>
              <w:t>spécialisés</w:t>
            </w:r>
          </w:p>
          <w:p w14:paraId="166F5327" w14:textId="77777777" w:rsidR="0001421B" w:rsidRPr="00D96FC1" w:rsidRDefault="0001421B" w:rsidP="0001421B">
            <w:pPr>
              <w:pStyle w:val="Paragraphedeliste"/>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pPr>
            <w:r w:rsidRPr="00D96FC1">
              <w:t>Naviguer dans une base de données</w:t>
            </w:r>
          </w:p>
          <w:p w14:paraId="47D5AB3A" w14:textId="77777777" w:rsidR="0001421B" w:rsidRPr="00D96FC1"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lang w:val="fr-FR"/>
              </w:rPr>
            </w:pPr>
            <w:r w:rsidRPr="00D96FC1">
              <w:rPr>
                <w:lang w:val="fr-FR"/>
              </w:rPr>
              <w:t>Adapter ses stratégies de recherche à un moteur de recherche spécifique, application ou appareil</w:t>
            </w:r>
          </w:p>
          <w:p w14:paraId="6B16A26A" w14:textId="77777777" w:rsidR="0001421B"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lang w:val="fr-FR"/>
              </w:rPr>
            </w:pPr>
            <w:r w:rsidRPr="00D96FC1">
              <w:rPr>
                <w:lang w:val="fr-FR"/>
              </w:rPr>
              <w:t>Décrypter et modifier une adresse web pour naviguer sur internet</w:t>
            </w:r>
          </w:p>
          <w:p w14:paraId="5E61AE3F" w14:textId="77777777" w:rsidR="0001421B"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lang w:val="fr-FR"/>
              </w:rPr>
            </w:pPr>
            <w:r w:rsidRPr="00D96FC1">
              <w:rPr>
                <w:lang w:val="fr-FR"/>
              </w:rPr>
              <w:t>Utiliser les filtres et les fonctions de recherche avancées </w:t>
            </w:r>
            <w:r>
              <w:rPr>
                <w:lang w:val="fr-FR"/>
              </w:rPr>
              <w:t>des moteurs de recherche</w:t>
            </w:r>
          </w:p>
          <w:p w14:paraId="64669CE6" w14:textId="77777777" w:rsidR="0001421B" w:rsidRPr="005F140E"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lang w:val="fr-FR"/>
              </w:rPr>
            </w:pPr>
            <w:r w:rsidRPr="00617D0A">
              <w:rPr>
                <w:lang w:val="fr-FR"/>
              </w:rPr>
              <w:t>Mettre en place une stratégie simple de veille sur internet (s’abonner à des contenus, etc.)</w:t>
            </w:r>
            <w:r>
              <w:rPr>
                <w:lang w:val="fr-FR"/>
              </w:rPr>
              <w:t xml:space="preserve"> </w:t>
            </w:r>
          </w:p>
        </w:tc>
      </w:tr>
      <w:tr w:rsidR="0001421B" w:rsidRPr="00E8573D" w14:paraId="40D88479" w14:textId="77777777" w:rsidTr="002127D0">
        <w:tc>
          <w:tcPr>
            <w:cnfStyle w:val="001000000000" w:firstRow="0" w:lastRow="0" w:firstColumn="1" w:lastColumn="0" w:oddVBand="0" w:evenVBand="0" w:oddHBand="0" w:evenHBand="0" w:firstRowFirstColumn="0" w:firstRowLastColumn="0" w:lastRowFirstColumn="0" w:lastRowLastColumn="0"/>
            <w:tcW w:w="1701" w:type="dxa"/>
            <w:tcBorders>
              <w:right w:val="single" w:sz="12" w:space="0" w:color="000000" w:themeColor="text1"/>
            </w:tcBorders>
          </w:tcPr>
          <w:p w14:paraId="7B8A77CD" w14:textId="77777777" w:rsidR="0001421B" w:rsidRPr="00E8573D" w:rsidRDefault="0001421B" w:rsidP="00E8573D"/>
        </w:tc>
        <w:tc>
          <w:tcPr>
            <w:tcW w:w="1418"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0A22DB7A"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C » </w:t>
            </w:r>
            <w:r w:rsidRPr="00E8573D">
              <w:br/>
            </w:r>
            <w:r w:rsidRPr="00E8573D">
              <w:rPr>
                <w:sz w:val="14"/>
                <w:szCs w:val="14"/>
              </w:rPr>
              <w:t>(ou 5 DigComp 2.1)</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4A8F4A" w14:textId="77777777" w:rsidR="0001421B" w:rsidRPr="009748AF" w:rsidRDefault="0001421B" w:rsidP="0001421B">
            <w:pPr>
              <w:pStyle w:val="Paragraphedeliste"/>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Les</w:t>
            </w:r>
            <w:r w:rsidRPr="009748AF">
              <w:rPr>
                <w:lang w:val="fr-FR"/>
              </w:rPr>
              <w:t xml:space="preserve"> fonctionnalités avancées</w:t>
            </w:r>
            <w:r>
              <w:rPr>
                <w:lang w:val="fr-FR"/>
              </w:rPr>
              <w:t xml:space="preserve"> des logiciels de bureautique (Flux RSS, filtrer l’information, etc.</w:t>
            </w:r>
            <w:r w:rsidRPr="009748AF">
              <w:rPr>
                <w:lang w:val="fr-FR"/>
              </w:rPr>
              <w:t>)</w:t>
            </w:r>
          </w:p>
          <w:p w14:paraId="2567FE06" w14:textId="77777777" w:rsidR="0001421B" w:rsidRPr="00034ACB"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b/>
                <w:bCs/>
                <w:caps/>
                <w:lang w:val="fr-FR"/>
              </w:rPr>
            </w:pPr>
            <w:r>
              <w:rPr>
                <w:lang w:val="fr-FR"/>
              </w:rPr>
              <w:t>Les o</w:t>
            </w:r>
            <w:r w:rsidRPr="00485782">
              <w:rPr>
                <w:lang w:val="fr-FR"/>
              </w:rPr>
              <w:t>utils de veille et les sites d’information spécialisés</w:t>
            </w:r>
            <w:r>
              <w:rPr>
                <w:lang w:val="fr-FR"/>
              </w:rPr>
              <w:t xml:space="preserve"> (newsletter, flux RSS, etc.) </w:t>
            </w:r>
          </w:p>
          <w:p w14:paraId="2188F4A3" w14:textId="77777777" w:rsidR="0001421B" w:rsidRPr="00034ACB"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b/>
                <w:bCs/>
                <w:caps/>
                <w:lang w:val="fr-FR"/>
              </w:rPr>
            </w:pPr>
            <w:r>
              <w:rPr>
                <w:lang w:val="fr-FR"/>
              </w:rPr>
              <w:t>Les o</w:t>
            </w:r>
            <w:r w:rsidRPr="00034ACB">
              <w:rPr>
                <w:lang w:val="fr-FR"/>
              </w:rPr>
              <w:t xml:space="preserve">pérateurs booléens et les opérateurs de recherche </w:t>
            </w:r>
            <w:r>
              <w:rPr>
                <w:lang w:val="fr-FR"/>
              </w:rPr>
              <w:t xml:space="preserve">des moteurs de recherche </w:t>
            </w:r>
            <w:r w:rsidRPr="00034ACB">
              <w:rPr>
                <w:lang w:val="fr-FR"/>
              </w:rPr>
              <w:t>(</w:t>
            </w:r>
            <w:r w:rsidRPr="00034ACB">
              <w:t>guillemet</w:t>
            </w:r>
            <w:r>
              <w:t>s</w:t>
            </w:r>
            <w:r w:rsidRPr="00034ACB">
              <w:t>, étoile, et/+, etc.)</w:t>
            </w:r>
          </w:p>
          <w:p w14:paraId="1E1DDD7F" w14:textId="77777777" w:rsidR="0001421B" w:rsidRPr="00DF1AE5"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b/>
                <w:bCs/>
                <w:caps/>
                <w:lang w:val="fr-FR"/>
              </w:rPr>
            </w:pPr>
            <w:r>
              <w:rPr>
                <w:lang w:val="fr-FR"/>
              </w:rPr>
              <w:t>Le f</w:t>
            </w:r>
            <w:r w:rsidRPr="00034ACB">
              <w:rPr>
                <w:lang w:val="fr-FR"/>
              </w:rPr>
              <w:t>onctionnement des moteurs de recherches (algorithme)</w:t>
            </w:r>
          </w:p>
          <w:p w14:paraId="7AC7012A" w14:textId="77777777" w:rsidR="0001421B" w:rsidRPr="00485782" w:rsidRDefault="0001421B" w:rsidP="0001421B">
            <w:pPr>
              <w:pStyle w:val="Paragraphedeliste"/>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8D7E8A">
              <w:rPr>
                <w:color w:val="000000" w:themeColor="text1"/>
              </w:rPr>
              <w:t>Les métadonnées</w:t>
            </w:r>
            <w:r>
              <w:rPr>
                <w:color w:val="000000" w:themeColor="text1"/>
              </w:rPr>
              <w:t xml:space="preserve"> des fichiers numériques</w:t>
            </w:r>
          </w:p>
        </w:tc>
        <w:tc>
          <w:tcPr>
            <w:tcW w:w="5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8492A8" w14:textId="77777777" w:rsidR="0001421B" w:rsidRPr="00DE6E13" w:rsidRDefault="0001421B" w:rsidP="00DE6E13">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En plus de guider les autres, pouvoir :</w:t>
            </w:r>
          </w:p>
          <w:p w14:paraId="5BFB0E2C" w14:textId="77777777" w:rsidR="0001421B" w:rsidRPr="009748AF"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caps/>
                <w:lang w:val="fr-FR"/>
              </w:rPr>
            </w:pPr>
            <w:r w:rsidRPr="00D801C5">
              <w:rPr>
                <w:lang w:val="fr-FR"/>
              </w:rPr>
              <w:t xml:space="preserve">Utiliser les outils de recherches avancées et les filtres propres aux logiciels spécialisés (filtrer une donnée dans un tableau Excel, </w:t>
            </w:r>
            <w:r>
              <w:rPr>
                <w:lang w:val="fr-FR"/>
              </w:rPr>
              <w:t>etc.</w:t>
            </w:r>
            <w:r w:rsidRPr="00D801C5">
              <w:rPr>
                <w:lang w:val="fr-FR"/>
              </w:rPr>
              <w:t>)</w:t>
            </w:r>
          </w:p>
          <w:p w14:paraId="495B9157" w14:textId="77777777" w:rsidR="0001421B" w:rsidRPr="00485782"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b/>
                <w:bCs/>
                <w:caps/>
                <w:lang w:val="fr-FR"/>
              </w:rPr>
            </w:pPr>
            <w:r w:rsidRPr="00485782">
              <w:rPr>
                <w:lang w:val="fr-FR"/>
              </w:rPr>
              <w:t>Utiliser de</w:t>
            </w:r>
            <w:r>
              <w:rPr>
                <w:lang w:val="fr-FR"/>
              </w:rPr>
              <w:t>s</w:t>
            </w:r>
            <w:r w:rsidRPr="00485782">
              <w:rPr>
                <w:lang w:val="fr-FR"/>
              </w:rPr>
              <w:t xml:space="preserve"> stratégies de recherche complexes</w:t>
            </w:r>
            <w:r>
              <w:rPr>
                <w:lang w:val="fr-FR"/>
              </w:rPr>
              <w:t xml:space="preserve"> </w:t>
            </w:r>
            <w:r w:rsidRPr="00485782">
              <w:rPr>
                <w:lang w:val="fr-FR"/>
              </w:rPr>
              <w:t>(opérateurs booléens, op</w:t>
            </w:r>
            <w:r>
              <w:rPr>
                <w:lang w:val="fr-FR"/>
              </w:rPr>
              <w:t>é</w:t>
            </w:r>
            <w:r w:rsidRPr="00485782">
              <w:rPr>
                <w:lang w:val="fr-FR"/>
              </w:rPr>
              <w:t>rateurs de recherches, etc.)</w:t>
            </w:r>
          </w:p>
          <w:p w14:paraId="58E38AE6" w14:textId="77777777" w:rsidR="0001421B" w:rsidRPr="00485782"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b/>
                <w:bCs/>
                <w:caps/>
                <w:lang w:val="fr-FR"/>
              </w:rPr>
            </w:pPr>
            <w:r w:rsidRPr="00617D0A">
              <w:rPr>
                <w:lang w:val="fr-FR"/>
              </w:rPr>
              <w:t xml:space="preserve">Mettre en place </w:t>
            </w:r>
            <w:r>
              <w:rPr>
                <w:lang w:val="fr-FR"/>
              </w:rPr>
              <w:t>des</w:t>
            </w:r>
            <w:r w:rsidRPr="00617D0A">
              <w:rPr>
                <w:lang w:val="fr-FR"/>
              </w:rPr>
              <w:t xml:space="preserve"> stratégie</w:t>
            </w:r>
            <w:r>
              <w:rPr>
                <w:lang w:val="fr-FR"/>
              </w:rPr>
              <w:t>s</w:t>
            </w:r>
            <w:r w:rsidRPr="00617D0A">
              <w:rPr>
                <w:lang w:val="fr-FR"/>
              </w:rPr>
              <w:t xml:space="preserve"> complexe</w:t>
            </w:r>
            <w:r>
              <w:rPr>
                <w:lang w:val="fr-FR"/>
              </w:rPr>
              <w:t>s</w:t>
            </w:r>
            <w:r w:rsidRPr="00617D0A">
              <w:rPr>
                <w:lang w:val="fr-FR"/>
              </w:rPr>
              <w:t xml:space="preserve"> de veille sur internet </w:t>
            </w:r>
            <w:r>
              <w:rPr>
                <w:lang w:val="fr-FR"/>
              </w:rPr>
              <w:t xml:space="preserve">(création </w:t>
            </w:r>
            <w:r w:rsidRPr="00485782">
              <w:rPr>
                <w:lang w:val="fr-FR"/>
              </w:rPr>
              <w:t>de liste</w:t>
            </w:r>
            <w:r>
              <w:rPr>
                <w:lang w:val="fr-FR"/>
              </w:rPr>
              <w:t>s</w:t>
            </w:r>
            <w:r w:rsidRPr="00485782">
              <w:rPr>
                <w:lang w:val="fr-FR"/>
              </w:rPr>
              <w:t xml:space="preserve"> d’intérêts</w:t>
            </w:r>
            <w:r>
              <w:rPr>
                <w:lang w:val="fr-FR"/>
              </w:rPr>
              <w:t>, flux RSS, abonnement newsletter, etc.)</w:t>
            </w:r>
          </w:p>
          <w:p w14:paraId="2C5480A8" w14:textId="77777777" w:rsidR="0001421B" w:rsidRPr="00FE4039"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485782">
              <w:rPr>
                <w:lang w:val="fr-FR"/>
              </w:rPr>
              <w:t>Optimiser son navigateur et son poste de travail pour une meilleure productivité en ligne (organisation des favoris, historique,</w:t>
            </w:r>
            <w:r>
              <w:rPr>
                <w:lang w:val="fr-FR"/>
              </w:rPr>
              <w:t xml:space="preserve"> etc.</w:t>
            </w:r>
            <w:r w:rsidRPr="00485782">
              <w:rPr>
                <w:lang w:val="fr-FR"/>
              </w:rPr>
              <w:t>)</w:t>
            </w:r>
          </w:p>
        </w:tc>
      </w:tr>
    </w:tbl>
    <w:p w14:paraId="4D5EEED2" w14:textId="77777777" w:rsidR="0001421B" w:rsidRDefault="0001421B" w:rsidP="00E8573D">
      <w:pPr>
        <w:rPr>
          <w:b/>
          <w:bCs/>
          <w:u w:val="single"/>
          <w:lang w:eastAsia="ja-JP"/>
        </w:rPr>
      </w:pPr>
    </w:p>
    <w:p w14:paraId="4DFCD876" w14:textId="77777777" w:rsidR="0001421B" w:rsidRDefault="0001421B">
      <w:pPr>
        <w:rPr>
          <w:b/>
          <w:bCs/>
          <w:u w:val="single"/>
          <w:lang w:eastAsia="ja-JP"/>
        </w:rPr>
      </w:pPr>
      <w:r>
        <w:rPr>
          <w:b/>
          <w:bCs/>
          <w:u w:val="single"/>
          <w:lang w:eastAsia="ja-JP"/>
        </w:rPr>
        <w:br w:type="page"/>
      </w:r>
    </w:p>
    <w:p w14:paraId="78090F77" w14:textId="77777777" w:rsidR="0001421B" w:rsidRDefault="0001421B" w:rsidP="00C4511C">
      <w:pPr>
        <w:pStyle w:val="Titre2"/>
      </w:pPr>
      <w:r w:rsidRPr="00AE7694">
        <w:lastRenderedPageBreak/>
        <w:t xml:space="preserve">Contenus associés : </w:t>
      </w:r>
    </w:p>
    <w:p w14:paraId="0EA337F4" w14:textId="77777777" w:rsidR="0001421B" w:rsidRDefault="0001421B" w:rsidP="00004626">
      <w:pPr>
        <w:pStyle w:val="Titre3"/>
      </w:pPr>
      <w:r>
        <w:t>Niveau A</w:t>
      </w:r>
    </w:p>
    <w:p w14:paraId="26A63886" w14:textId="77777777" w:rsidR="0001421B" w:rsidRDefault="0001421B" w:rsidP="004A1788">
      <w:pPr>
        <w:pStyle w:val="Paragraphedeliste"/>
        <w:ind w:left="1440"/>
        <w:rPr>
          <w:b/>
          <w:bCs/>
        </w:rPr>
      </w:pPr>
    </w:p>
    <w:p w14:paraId="51D33EF3" w14:textId="77777777" w:rsidR="0001421B" w:rsidRPr="00563BA8" w:rsidRDefault="0001421B" w:rsidP="0001421B">
      <w:pPr>
        <w:pStyle w:val="Paragraphedeliste"/>
        <w:numPr>
          <w:ilvl w:val="1"/>
          <w:numId w:val="8"/>
        </w:numPr>
        <w:ind w:left="360"/>
        <w:rPr>
          <w:b/>
          <w:bCs/>
        </w:rPr>
      </w:pPr>
      <w:r w:rsidRPr="00563BA8">
        <w:rPr>
          <w:b/>
          <w:bCs/>
        </w:rPr>
        <w:t>Se repérer, naviguer dans les fichiers/dossiers documents et rechercher un élément</w:t>
      </w:r>
    </w:p>
    <w:p w14:paraId="3022DB0D" w14:textId="77777777" w:rsidR="0001421B" w:rsidRDefault="0001421B" w:rsidP="0001421B">
      <w:pPr>
        <w:pStyle w:val="Paragraphedeliste"/>
        <w:numPr>
          <w:ilvl w:val="2"/>
          <w:numId w:val="8"/>
        </w:numPr>
        <w:ind w:left="1080"/>
      </w:pPr>
      <w:r>
        <w:t>Vocabulaire de base : Fichier/Dossier/Raccourcis/Chemin d’accès/Format de fichier/…</w:t>
      </w:r>
    </w:p>
    <w:p w14:paraId="443A5558" w14:textId="77777777" w:rsidR="0001421B" w:rsidRDefault="0001421B" w:rsidP="0001421B">
      <w:pPr>
        <w:pStyle w:val="Paragraphedeliste"/>
        <w:numPr>
          <w:ilvl w:val="2"/>
          <w:numId w:val="8"/>
        </w:numPr>
        <w:ind w:left="1080"/>
      </w:pPr>
      <w:r>
        <w:t>Utiliser l’explorateur de fichiers pour naviguer dans une arborescence</w:t>
      </w:r>
    </w:p>
    <w:p w14:paraId="0CE8DFB9" w14:textId="77777777" w:rsidR="0001421B" w:rsidRDefault="0001421B" w:rsidP="0001421B">
      <w:pPr>
        <w:pStyle w:val="Paragraphedeliste"/>
        <w:numPr>
          <w:ilvl w:val="2"/>
          <w:numId w:val="8"/>
        </w:numPr>
        <w:ind w:left="1080"/>
      </w:pPr>
      <w:r>
        <w:t>Utiliser les fonctionnalités de recherche simple</w:t>
      </w:r>
    </w:p>
    <w:p w14:paraId="5CDB6C03" w14:textId="77777777" w:rsidR="0001421B" w:rsidRDefault="0001421B" w:rsidP="0001421B">
      <w:pPr>
        <w:pStyle w:val="Paragraphedeliste"/>
        <w:numPr>
          <w:ilvl w:val="3"/>
          <w:numId w:val="8"/>
        </w:numPr>
        <w:ind w:left="1800"/>
      </w:pPr>
      <w:r>
        <w:t>Identifier et limiter l’environnement concerné par la recherche (sur le PC, sur internet, etc.)</w:t>
      </w:r>
    </w:p>
    <w:p w14:paraId="68CB8495" w14:textId="77777777" w:rsidR="0001421B" w:rsidRDefault="0001421B" w:rsidP="00C4511C">
      <w:pPr>
        <w:pStyle w:val="Paragraphedeliste"/>
        <w:ind w:left="1080"/>
        <w:rPr>
          <w:b/>
          <w:bCs/>
        </w:rPr>
      </w:pPr>
    </w:p>
    <w:p w14:paraId="62AA2BA2" w14:textId="77777777" w:rsidR="0001421B" w:rsidRPr="00C44B51" w:rsidRDefault="0001421B" w:rsidP="0001421B">
      <w:pPr>
        <w:pStyle w:val="Paragraphedeliste"/>
        <w:numPr>
          <w:ilvl w:val="1"/>
          <w:numId w:val="8"/>
        </w:numPr>
        <w:ind w:left="360"/>
        <w:rPr>
          <w:b/>
          <w:bCs/>
        </w:rPr>
      </w:pPr>
      <w:r w:rsidRPr="00563BA8">
        <w:rPr>
          <w:b/>
          <w:bCs/>
        </w:rPr>
        <w:t>Se repérer et naviguer sur internet</w:t>
      </w:r>
    </w:p>
    <w:p w14:paraId="3558C815" w14:textId="77777777" w:rsidR="0001421B" w:rsidRDefault="0001421B" w:rsidP="0001421B">
      <w:pPr>
        <w:pStyle w:val="Paragraphedeliste"/>
        <w:numPr>
          <w:ilvl w:val="2"/>
          <w:numId w:val="8"/>
        </w:numPr>
        <w:ind w:left="1080"/>
      </w:pPr>
      <w:r>
        <w:t xml:space="preserve">Utiliser les fonctions de base d’un navigateur </w:t>
      </w:r>
    </w:p>
    <w:p w14:paraId="2A00AC7D" w14:textId="77777777" w:rsidR="0001421B" w:rsidRDefault="0001421B" w:rsidP="0001421B">
      <w:pPr>
        <w:pStyle w:val="Paragraphedeliste"/>
        <w:numPr>
          <w:ilvl w:val="3"/>
          <w:numId w:val="8"/>
        </w:numPr>
        <w:ind w:left="1800"/>
      </w:pPr>
      <w:r>
        <w:t>Saisir une adresse internet et naviguer dans un site</w:t>
      </w:r>
    </w:p>
    <w:p w14:paraId="76E60F99" w14:textId="77777777" w:rsidR="0001421B" w:rsidRDefault="0001421B" w:rsidP="0001421B">
      <w:pPr>
        <w:pStyle w:val="Paragraphedeliste"/>
        <w:numPr>
          <w:ilvl w:val="3"/>
          <w:numId w:val="8"/>
        </w:numPr>
        <w:ind w:left="1800"/>
      </w:pPr>
      <w:r>
        <w:t>Utiliser les fenêtres, boutons de défilement, liens, listes déroulantes, icônes, onglets, etc.</w:t>
      </w:r>
    </w:p>
    <w:p w14:paraId="72F158C4" w14:textId="77777777" w:rsidR="0001421B" w:rsidRDefault="0001421B" w:rsidP="0001421B">
      <w:pPr>
        <w:pStyle w:val="Paragraphedeliste"/>
        <w:numPr>
          <w:ilvl w:val="2"/>
          <w:numId w:val="8"/>
        </w:numPr>
        <w:ind w:left="1080"/>
      </w:pPr>
      <w:r>
        <w:t xml:space="preserve">Naviguer sur un site internet </w:t>
      </w:r>
    </w:p>
    <w:p w14:paraId="2FE73E88" w14:textId="77777777" w:rsidR="0001421B" w:rsidRDefault="0001421B" w:rsidP="0001421B">
      <w:pPr>
        <w:pStyle w:val="Paragraphedeliste"/>
        <w:numPr>
          <w:ilvl w:val="3"/>
          <w:numId w:val="8"/>
        </w:numPr>
        <w:ind w:left="1800"/>
      </w:pPr>
      <w:r>
        <w:t>Se repérer dans l’arborescence d’un site web</w:t>
      </w:r>
    </w:p>
    <w:p w14:paraId="5556AD77" w14:textId="77777777" w:rsidR="0001421B" w:rsidRDefault="0001421B" w:rsidP="0001421B">
      <w:pPr>
        <w:pStyle w:val="Paragraphedeliste"/>
        <w:numPr>
          <w:ilvl w:val="3"/>
          <w:numId w:val="8"/>
        </w:numPr>
        <w:ind w:left="1800"/>
      </w:pPr>
      <w:r>
        <w:t>Identifier les informations sur une page web</w:t>
      </w:r>
    </w:p>
    <w:p w14:paraId="794981B3" w14:textId="77777777" w:rsidR="0001421B" w:rsidRDefault="0001421B" w:rsidP="0001421B">
      <w:pPr>
        <w:pStyle w:val="Paragraphedeliste"/>
        <w:numPr>
          <w:ilvl w:val="3"/>
          <w:numId w:val="8"/>
        </w:numPr>
        <w:ind w:left="1800"/>
      </w:pPr>
      <w:r>
        <w:t>Recourir à la lecture hypertextuelle : repérer les liens hypertextes et les utiliser pour naviguer</w:t>
      </w:r>
    </w:p>
    <w:p w14:paraId="14019735" w14:textId="77777777" w:rsidR="0001421B" w:rsidRDefault="0001421B" w:rsidP="00C4511C">
      <w:pPr>
        <w:pStyle w:val="Paragraphedeliste"/>
        <w:ind w:left="1800"/>
      </w:pPr>
    </w:p>
    <w:p w14:paraId="1C128461" w14:textId="77777777" w:rsidR="0001421B" w:rsidRPr="00563BA8" w:rsidRDefault="0001421B" w:rsidP="0001421B">
      <w:pPr>
        <w:pStyle w:val="Paragraphedeliste"/>
        <w:numPr>
          <w:ilvl w:val="1"/>
          <w:numId w:val="8"/>
        </w:numPr>
        <w:ind w:left="360"/>
        <w:rPr>
          <w:b/>
          <w:bCs/>
        </w:rPr>
      </w:pPr>
      <w:r w:rsidRPr="00563BA8">
        <w:rPr>
          <w:b/>
          <w:bCs/>
        </w:rPr>
        <w:t>Chercher une information sur internet</w:t>
      </w:r>
    </w:p>
    <w:p w14:paraId="0D6D3297" w14:textId="77777777" w:rsidR="0001421B" w:rsidRDefault="0001421B" w:rsidP="0001421B">
      <w:pPr>
        <w:pStyle w:val="Paragraphedeliste"/>
        <w:numPr>
          <w:ilvl w:val="2"/>
          <w:numId w:val="8"/>
        </w:numPr>
        <w:ind w:left="1080"/>
      </w:pPr>
      <w:r>
        <w:t>É</w:t>
      </w:r>
      <w:r w:rsidRPr="00166045">
        <w:t>laborer des stratégies de recherche personnelle simples</w:t>
      </w:r>
    </w:p>
    <w:p w14:paraId="313A8AEC" w14:textId="77777777" w:rsidR="0001421B" w:rsidRPr="006B7480" w:rsidRDefault="0001421B" w:rsidP="0001421B">
      <w:pPr>
        <w:pStyle w:val="Paragraphedeliste"/>
        <w:numPr>
          <w:ilvl w:val="3"/>
          <w:numId w:val="8"/>
        </w:numPr>
        <w:spacing w:after="160" w:line="259" w:lineRule="auto"/>
        <w:ind w:left="1800"/>
        <w:rPr>
          <w:lang w:val="fr-FR"/>
        </w:rPr>
      </w:pPr>
      <w:r w:rsidRPr="008B47C7">
        <w:rPr>
          <w:lang w:val="fr-FR"/>
        </w:rPr>
        <w:t xml:space="preserve">Comprendre comment l’information peut être trouvée dans différents appareils et médias </w:t>
      </w:r>
    </w:p>
    <w:p w14:paraId="2DF03ED3" w14:textId="77777777" w:rsidR="0001421B" w:rsidRDefault="0001421B" w:rsidP="0001421B">
      <w:pPr>
        <w:pStyle w:val="Paragraphedeliste"/>
        <w:numPr>
          <w:ilvl w:val="3"/>
          <w:numId w:val="8"/>
        </w:numPr>
        <w:spacing w:after="160" w:line="259" w:lineRule="auto"/>
        <w:ind w:left="1800"/>
      </w:pPr>
      <w:r>
        <w:t>Définir et combiner des mots-clés pour construire une requête de recherche efficace</w:t>
      </w:r>
    </w:p>
    <w:p w14:paraId="74A6FC3E" w14:textId="77777777" w:rsidR="0001421B" w:rsidRDefault="0001421B" w:rsidP="0001421B">
      <w:pPr>
        <w:pStyle w:val="Paragraphedeliste"/>
        <w:numPr>
          <w:ilvl w:val="3"/>
          <w:numId w:val="8"/>
        </w:numPr>
        <w:spacing w:after="160" w:line="259" w:lineRule="auto"/>
        <w:ind w:left="1800"/>
      </w:pPr>
      <w:r>
        <w:t>Formuler la requête dans l’interface de recherche en utilisant les outils de l’interface</w:t>
      </w:r>
    </w:p>
    <w:p w14:paraId="4527BD53" w14:textId="77777777" w:rsidR="0001421B" w:rsidRDefault="0001421B" w:rsidP="00C25F3E">
      <w:pPr>
        <w:pStyle w:val="Paragraphedeliste"/>
        <w:spacing w:after="160" w:line="259" w:lineRule="auto"/>
        <w:ind w:left="2880"/>
        <w:rPr>
          <w:lang w:eastAsia="ja-JP"/>
        </w:rPr>
      </w:pPr>
    </w:p>
    <w:p w14:paraId="2096FB16" w14:textId="77777777" w:rsidR="0001421B" w:rsidRDefault="0001421B">
      <w:pPr>
        <w:rPr>
          <w:b/>
          <w:bCs/>
          <w:u w:val="single"/>
          <w:lang w:eastAsia="ja-JP"/>
        </w:rPr>
      </w:pPr>
      <w:r>
        <w:rPr>
          <w:b/>
          <w:bCs/>
          <w:u w:val="single"/>
          <w:lang w:eastAsia="ja-JP"/>
        </w:rPr>
        <w:br w:type="page"/>
      </w:r>
    </w:p>
    <w:p w14:paraId="5B2B3DFA" w14:textId="77777777" w:rsidR="0001421B" w:rsidRDefault="0001421B" w:rsidP="00004626">
      <w:pPr>
        <w:pStyle w:val="Titre3"/>
      </w:pPr>
      <w:r>
        <w:lastRenderedPageBreak/>
        <w:t>Niveau B</w:t>
      </w:r>
    </w:p>
    <w:p w14:paraId="24F5887F" w14:textId="77777777" w:rsidR="0001421B" w:rsidRDefault="0001421B" w:rsidP="0001421B">
      <w:pPr>
        <w:pStyle w:val="Paragraphedeliste"/>
        <w:numPr>
          <w:ilvl w:val="1"/>
          <w:numId w:val="8"/>
        </w:numPr>
        <w:ind w:left="360"/>
        <w:rPr>
          <w:b/>
          <w:bCs/>
        </w:rPr>
      </w:pPr>
      <w:r>
        <w:rPr>
          <w:b/>
          <w:bCs/>
        </w:rPr>
        <w:t>Utiliser les fonctionnalités de recherche simple d’</w:t>
      </w:r>
      <w:r w:rsidRPr="00563BA8">
        <w:rPr>
          <w:b/>
          <w:bCs/>
        </w:rPr>
        <w:t>une information dans un logiciel spécialisé (ex : traitement de texte, tableur, gestionnaire de mails, etc.)</w:t>
      </w:r>
    </w:p>
    <w:p w14:paraId="7A824075" w14:textId="77777777" w:rsidR="0001421B" w:rsidRPr="00A22B46" w:rsidRDefault="0001421B" w:rsidP="00C4511C">
      <w:pPr>
        <w:pStyle w:val="Paragraphedeliste"/>
        <w:ind w:left="360"/>
        <w:rPr>
          <w:b/>
          <w:bCs/>
        </w:rPr>
      </w:pPr>
    </w:p>
    <w:p w14:paraId="71EFBDEA" w14:textId="77777777" w:rsidR="0001421B" w:rsidRPr="00C44B51" w:rsidRDefault="0001421B" w:rsidP="0001421B">
      <w:pPr>
        <w:pStyle w:val="Paragraphedeliste"/>
        <w:numPr>
          <w:ilvl w:val="1"/>
          <w:numId w:val="8"/>
        </w:numPr>
        <w:ind w:left="360"/>
        <w:rPr>
          <w:b/>
          <w:bCs/>
        </w:rPr>
      </w:pPr>
      <w:r w:rsidRPr="00563BA8">
        <w:rPr>
          <w:b/>
          <w:bCs/>
        </w:rPr>
        <w:t>Se repérer et naviguer sur internet</w:t>
      </w:r>
    </w:p>
    <w:p w14:paraId="1555AC20" w14:textId="77777777" w:rsidR="0001421B" w:rsidRDefault="0001421B" w:rsidP="0001421B">
      <w:pPr>
        <w:pStyle w:val="Paragraphedeliste"/>
        <w:numPr>
          <w:ilvl w:val="2"/>
          <w:numId w:val="8"/>
        </w:numPr>
        <w:ind w:left="1080"/>
      </w:pPr>
      <w:r>
        <w:t xml:space="preserve">Décrypter une adresse web et la modifier pour naviguer </w:t>
      </w:r>
    </w:p>
    <w:p w14:paraId="12B913AE" w14:textId="77777777" w:rsidR="0001421B" w:rsidRDefault="0001421B" w:rsidP="0001421B">
      <w:pPr>
        <w:pStyle w:val="Paragraphedeliste"/>
        <w:numPr>
          <w:ilvl w:val="3"/>
          <w:numId w:val="8"/>
        </w:numPr>
        <w:ind w:left="1800"/>
      </w:pPr>
      <w:r>
        <w:t>Se rendre sur une page d’accueil, en supprimant ses extensions jusqu’au domaine de premier niveau (.org, .fr, .com, etc.)</w:t>
      </w:r>
    </w:p>
    <w:p w14:paraId="6134BBB2" w14:textId="77777777" w:rsidR="0001421B" w:rsidRDefault="0001421B" w:rsidP="0001421B">
      <w:pPr>
        <w:pStyle w:val="Paragraphedeliste"/>
        <w:numPr>
          <w:ilvl w:val="3"/>
          <w:numId w:val="8"/>
        </w:numPr>
        <w:ind w:left="1800"/>
      </w:pPr>
      <w:r>
        <w:t>Comprendre la s</w:t>
      </w:r>
      <w:r w:rsidRPr="003D0EE9">
        <w:t>ignification des différents éléments qui composent</w:t>
      </w:r>
      <w:r>
        <w:t xml:space="preserve"> une adresse web</w:t>
      </w:r>
    </w:p>
    <w:p w14:paraId="3F11926D" w14:textId="77777777" w:rsidR="0001421B" w:rsidRDefault="0001421B" w:rsidP="00C4511C">
      <w:pPr>
        <w:pStyle w:val="Paragraphedeliste"/>
        <w:ind w:left="1800"/>
      </w:pPr>
    </w:p>
    <w:p w14:paraId="202B359E" w14:textId="77777777" w:rsidR="0001421B" w:rsidRPr="00A22B46" w:rsidRDefault="0001421B" w:rsidP="0001421B">
      <w:pPr>
        <w:pStyle w:val="Paragraphedeliste"/>
        <w:numPr>
          <w:ilvl w:val="1"/>
          <w:numId w:val="8"/>
        </w:numPr>
        <w:ind w:left="360"/>
      </w:pPr>
      <w:r w:rsidRPr="00A22B46">
        <w:rPr>
          <w:b/>
          <w:bCs/>
        </w:rPr>
        <w:t>Chercher une information sur internet</w:t>
      </w:r>
    </w:p>
    <w:p w14:paraId="34B4B5F5" w14:textId="77777777" w:rsidR="0001421B" w:rsidRDefault="0001421B" w:rsidP="0001421B">
      <w:pPr>
        <w:pStyle w:val="Paragraphedeliste"/>
        <w:numPr>
          <w:ilvl w:val="2"/>
          <w:numId w:val="8"/>
        </w:numPr>
        <w:spacing w:after="160" w:line="259" w:lineRule="auto"/>
        <w:ind w:left="1080"/>
        <w:rPr>
          <w:lang w:val="fr-FR"/>
        </w:rPr>
      </w:pPr>
      <w:r>
        <w:rPr>
          <w:lang w:val="fr-FR"/>
        </w:rPr>
        <w:t xml:space="preserve">Utiliser les </w:t>
      </w:r>
      <w:r w:rsidRPr="00D13C5A">
        <w:rPr>
          <w:lang w:val="fr-FR"/>
        </w:rPr>
        <w:t>interface</w:t>
      </w:r>
      <w:r>
        <w:rPr>
          <w:lang w:val="fr-FR"/>
        </w:rPr>
        <w:t>s</w:t>
      </w:r>
      <w:r w:rsidRPr="00D13C5A">
        <w:rPr>
          <w:lang w:val="fr-FR"/>
        </w:rPr>
        <w:t xml:space="preserve"> de recherche avancée</w:t>
      </w:r>
      <w:r>
        <w:rPr>
          <w:lang w:val="fr-FR"/>
        </w:rPr>
        <w:t xml:space="preserve"> des moteurs de recherche</w:t>
      </w:r>
    </w:p>
    <w:p w14:paraId="13B53D64" w14:textId="77777777" w:rsidR="0001421B" w:rsidRPr="00E505D5" w:rsidRDefault="0001421B" w:rsidP="0001421B">
      <w:pPr>
        <w:pStyle w:val="Paragraphedeliste"/>
        <w:numPr>
          <w:ilvl w:val="3"/>
          <w:numId w:val="8"/>
        </w:numPr>
        <w:spacing w:after="160" w:line="259" w:lineRule="auto"/>
        <w:ind w:left="1800"/>
        <w:rPr>
          <w:lang w:eastAsia="ja-JP"/>
        </w:rPr>
      </w:pPr>
      <w:r w:rsidRPr="00E505D5">
        <w:t xml:space="preserve">Choisir l'outil adapté en fonction de sa recherche (Google Image, Maps, Scholar, Books, Isidore, </w:t>
      </w:r>
      <w:r w:rsidRPr="00E505D5">
        <w:rPr>
          <w:lang w:val="fr-FR"/>
        </w:rPr>
        <w:t xml:space="preserve">Profusion Chimie, etc.) </w:t>
      </w:r>
    </w:p>
    <w:p w14:paraId="2B00E073" w14:textId="77777777" w:rsidR="0001421B" w:rsidRPr="00E505D5" w:rsidRDefault="0001421B" w:rsidP="0001421B">
      <w:pPr>
        <w:pStyle w:val="Paragraphedeliste"/>
        <w:numPr>
          <w:ilvl w:val="3"/>
          <w:numId w:val="8"/>
        </w:numPr>
        <w:spacing w:after="160" w:line="259" w:lineRule="auto"/>
        <w:ind w:left="1800"/>
        <w:rPr>
          <w:lang w:val="fr-FR"/>
        </w:rPr>
      </w:pPr>
      <w:r w:rsidRPr="00E505D5">
        <w:rPr>
          <w:lang w:val="fr-FR"/>
        </w:rPr>
        <w:t>Rechercher à partir d’une image</w:t>
      </w:r>
    </w:p>
    <w:p w14:paraId="5BAF5B51" w14:textId="77777777" w:rsidR="0001421B" w:rsidRDefault="0001421B" w:rsidP="0001421B">
      <w:pPr>
        <w:pStyle w:val="Paragraphedeliste"/>
        <w:numPr>
          <w:ilvl w:val="3"/>
          <w:numId w:val="8"/>
        </w:numPr>
        <w:spacing w:after="160" w:line="259" w:lineRule="auto"/>
        <w:ind w:left="1800"/>
        <w:rPr>
          <w:lang w:val="fr-FR"/>
        </w:rPr>
      </w:pPr>
      <w:r w:rsidRPr="00E505D5">
        <w:rPr>
          <w:lang w:val="fr-FR"/>
        </w:rPr>
        <w:t>Personnalis</w:t>
      </w:r>
      <w:r>
        <w:rPr>
          <w:lang w:val="fr-FR"/>
        </w:rPr>
        <w:t>er</w:t>
      </w:r>
      <w:r w:rsidRPr="00E505D5">
        <w:rPr>
          <w:lang w:val="fr-FR"/>
        </w:rPr>
        <w:t xml:space="preserve"> des filtres et paramètres</w:t>
      </w:r>
      <w:r w:rsidRPr="00C50840">
        <w:rPr>
          <w:lang w:val="fr-FR"/>
        </w:rPr>
        <w:t xml:space="preserve"> de recherches (format, type, date, etc.</w:t>
      </w:r>
      <w:r>
        <w:rPr>
          <w:lang w:val="fr-FR"/>
        </w:rPr>
        <w:t>)</w:t>
      </w:r>
    </w:p>
    <w:p w14:paraId="714F0D76" w14:textId="77777777" w:rsidR="0001421B" w:rsidRDefault="0001421B" w:rsidP="00C4511C">
      <w:pPr>
        <w:pStyle w:val="Paragraphedeliste"/>
        <w:spacing w:after="160" w:line="259" w:lineRule="auto"/>
        <w:ind w:left="1800"/>
        <w:rPr>
          <w:lang w:val="fr-FR"/>
        </w:rPr>
      </w:pPr>
    </w:p>
    <w:p w14:paraId="00C45C4F" w14:textId="77777777" w:rsidR="0001421B" w:rsidRPr="008E3C1D" w:rsidRDefault="0001421B" w:rsidP="0001421B">
      <w:pPr>
        <w:pStyle w:val="Paragraphedeliste"/>
        <w:numPr>
          <w:ilvl w:val="1"/>
          <w:numId w:val="8"/>
        </w:numPr>
        <w:spacing w:after="160" w:line="259" w:lineRule="auto"/>
        <w:ind w:left="360"/>
        <w:rPr>
          <w:b/>
          <w:bCs/>
          <w:lang w:val="fr-FR"/>
        </w:rPr>
      </w:pPr>
      <w:r w:rsidRPr="008E3C1D">
        <w:rPr>
          <w:b/>
          <w:bCs/>
        </w:rPr>
        <w:t>Réaliser une veille d’informatio</w:t>
      </w:r>
      <w:r>
        <w:rPr>
          <w:b/>
          <w:bCs/>
        </w:rPr>
        <w:t>n simple</w:t>
      </w:r>
      <w:r w:rsidRPr="008E3C1D">
        <w:rPr>
          <w:b/>
          <w:bCs/>
        </w:rPr>
        <w:t xml:space="preserve"> : </w:t>
      </w:r>
    </w:p>
    <w:p w14:paraId="081600AB" w14:textId="77777777" w:rsidR="0001421B" w:rsidRPr="00A2495F" w:rsidRDefault="0001421B" w:rsidP="0001421B">
      <w:pPr>
        <w:pStyle w:val="Paragraphedeliste"/>
        <w:numPr>
          <w:ilvl w:val="2"/>
          <w:numId w:val="8"/>
        </w:numPr>
        <w:spacing w:after="160" w:line="259" w:lineRule="auto"/>
        <w:ind w:left="1080"/>
        <w:rPr>
          <w:lang w:val="fr-FR"/>
        </w:rPr>
      </w:pPr>
      <w:r>
        <w:t>Utiliser les techniques de veille sur les réseaux sociaux (s’abonner à des pages, des chaînes, etc.)</w:t>
      </w:r>
    </w:p>
    <w:p w14:paraId="4F245BEA" w14:textId="77777777" w:rsidR="0001421B" w:rsidRPr="00C50840" w:rsidRDefault="0001421B" w:rsidP="004A1788">
      <w:pPr>
        <w:pStyle w:val="Paragraphedeliste"/>
        <w:spacing w:after="160" w:line="259" w:lineRule="auto"/>
        <w:ind w:left="2880"/>
        <w:rPr>
          <w:lang w:val="fr-FR"/>
        </w:rPr>
      </w:pPr>
    </w:p>
    <w:p w14:paraId="40E70367" w14:textId="77777777" w:rsidR="0001421B" w:rsidRDefault="0001421B" w:rsidP="00004626">
      <w:pPr>
        <w:pStyle w:val="Titre3"/>
      </w:pPr>
      <w:r>
        <w:t>Niveau C</w:t>
      </w:r>
    </w:p>
    <w:p w14:paraId="797A4B0D" w14:textId="77777777" w:rsidR="0001421B" w:rsidRDefault="0001421B" w:rsidP="00C4794F">
      <w:pPr>
        <w:pStyle w:val="Paragraphedeliste"/>
        <w:rPr>
          <w:b/>
          <w:bCs/>
          <w:u w:val="single"/>
          <w:lang w:eastAsia="ja-JP"/>
        </w:rPr>
      </w:pPr>
    </w:p>
    <w:p w14:paraId="639E1A3F" w14:textId="77777777" w:rsidR="0001421B" w:rsidRDefault="0001421B" w:rsidP="0001421B">
      <w:pPr>
        <w:pStyle w:val="Paragraphedeliste"/>
        <w:numPr>
          <w:ilvl w:val="1"/>
          <w:numId w:val="8"/>
        </w:numPr>
        <w:ind w:left="360"/>
        <w:rPr>
          <w:b/>
          <w:bCs/>
        </w:rPr>
      </w:pPr>
      <w:r>
        <w:rPr>
          <w:b/>
          <w:bCs/>
        </w:rPr>
        <w:t>Utiliser les fonctionnalités de recherche avancée d’</w:t>
      </w:r>
      <w:r w:rsidRPr="00563BA8">
        <w:rPr>
          <w:b/>
          <w:bCs/>
        </w:rPr>
        <w:t>une information dans un logiciel spécialisé (ex : traitement de texte, tableur, gestionnaire de mails, etc.)</w:t>
      </w:r>
    </w:p>
    <w:p w14:paraId="4361CBB6" w14:textId="77777777" w:rsidR="0001421B" w:rsidRDefault="0001421B" w:rsidP="0001421B">
      <w:pPr>
        <w:pStyle w:val="Paragraphedeliste"/>
        <w:numPr>
          <w:ilvl w:val="2"/>
          <w:numId w:val="8"/>
        </w:numPr>
        <w:ind w:left="1080"/>
      </w:pPr>
      <w:r w:rsidRPr="00D153E5">
        <w:t xml:space="preserve">Utiliser les filtres existants ou créer des filtres dans une base de données </w:t>
      </w:r>
    </w:p>
    <w:p w14:paraId="19D0E361" w14:textId="77777777" w:rsidR="0001421B" w:rsidRDefault="0001421B" w:rsidP="0001421B">
      <w:pPr>
        <w:pStyle w:val="Paragraphedeliste"/>
        <w:numPr>
          <w:ilvl w:val="2"/>
          <w:numId w:val="8"/>
        </w:numPr>
        <w:ind w:left="1080"/>
      </w:pPr>
      <w:r>
        <w:t xml:space="preserve">Utiliser les raccourcis clavier </w:t>
      </w:r>
    </w:p>
    <w:p w14:paraId="7DAFC70B" w14:textId="77777777" w:rsidR="0001421B" w:rsidRPr="004A1788" w:rsidRDefault="0001421B" w:rsidP="00C4511C">
      <w:pPr>
        <w:pStyle w:val="Paragraphedeliste"/>
        <w:ind w:left="1080"/>
      </w:pPr>
    </w:p>
    <w:p w14:paraId="5B73E3C9" w14:textId="77777777" w:rsidR="0001421B" w:rsidRPr="00C4794F" w:rsidRDefault="0001421B" w:rsidP="0001421B">
      <w:pPr>
        <w:pStyle w:val="Paragraphedeliste"/>
        <w:numPr>
          <w:ilvl w:val="1"/>
          <w:numId w:val="8"/>
        </w:numPr>
        <w:ind w:left="360"/>
        <w:rPr>
          <w:b/>
          <w:bCs/>
        </w:rPr>
      </w:pPr>
      <w:r w:rsidRPr="00563BA8">
        <w:rPr>
          <w:b/>
          <w:bCs/>
        </w:rPr>
        <w:t>Chercher une information sur internet</w:t>
      </w:r>
    </w:p>
    <w:p w14:paraId="07F67A5A" w14:textId="77777777" w:rsidR="0001421B" w:rsidRDefault="0001421B" w:rsidP="00C4511C">
      <w:pPr>
        <w:pStyle w:val="Paragraphedeliste"/>
        <w:numPr>
          <w:ilvl w:val="2"/>
          <w:numId w:val="1"/>
        </w:numPr>
        <w:spacing w:after="160" w:line="259" w:lineRule="auto"/>
        <w:ind w:left="1080"/>
        <w:rPr>
          <w:lang w:val="fr-FR"/>
        </w:rPr>
      </w:pPr>
      <w:r>
        <w:rPr>
          <w:lang w:val="fr-FR"/>
        </w:rPr>
        <w:t>Effectuer une recherche avancée :</w:t>
      </w:r>
    </w:p>
    <w:p w14:paraId="15C08A7E" w14:textId="77777777" w:rsidR="0001421B" w:rsidRPr="00C4794F" w:rsidRDefault="0001421B" w:rsidP="00C4511C">
      <w:pPr>
        <w:pStyle w:val="Paragraphedeliste"/>
        <w:numPr>
          <w:ilvl w:val="3"/>
          <w:numId w:val="1"/>
        </w:numPr>
        <w:spacing w:after="160" w:line="259" w:lineRule="auto"/>
        <w:ind w:left="1800"/>
        <w:rPr>
          <w:lang w:val="fr-FR"/>
        </w:rPr>
      </w:pPr>
      <w:r w:rsidRPr="008B47C7">
        <w:rPr>
          <w:lang w:val="fr-FR"/>
        </w:rPr>
        <w:t>Comprendre comment l’information est générée, gérée et mise à dispositio</w:t>
      </w:r>
      <w:r>
        <w:rPr>
          <w:lang w:val="fr-FR"/>
        </w:rPr>
        <w:t>n</w:t>
      </w:r>
      <w:r w:rsidRPr="008B47C7">
        <w:rPr>
          <w:lang w:val="fr-FR"/>
        </w:rPr>
        <w:t xml:space="preserve"> des moteurs de recherche</w:t>
      </w:r>
    </w:p>
    <w:p w14:paraId="168DB54E" w14:textId="77777777" w:rsidR="0001421B" w:rsidRPr="00C4794F" w:rsidRDefault="0001421B" w:rsidP="00C4511C">
      <w:pPr>
        <w:pStyle w:val="Paragraphedeliste"/>
        <w:numPr>
          <w:ilvl w:val="3"/>
          <w:numId w:val="1"/>
        </w:numPr>
        <w:spacing w:after="160" w:line="259" w:lineRule="auto"/>
        <w:ind w:left="1800"/>
        <w:rPr>
          <w:lang w:val="fr-FR" w:eastAsia="ja-JP"/>
        </w:rPr>
      </w:pPr>
      <w:r w:rsidRPr="00C4794F">
        <w:rPr>
          <w:lang w:val="fr-FR"/>
        </w:rPr>
        <w:t xml:space="preserve">Utiliser les opérateurs booléens et les opérateurs de recherche </w:t>
      </w:r>
      <w:r>
        <w:rPr>
          <w:lang w:val="fr-FR"/>
        </w:rPr>
        <w:t xml:space="preserve">des </w:t>
      </w:r>
      <w:r w:rsidRPr="00C4794F">
        <w:rPr>
          <w:lang w:val="fr-FR"/>
        </w:rPr>
        <w:t>moteurs de recherche</w:t>
      </w:r>
      <w:r>
        <w:rPr>
          <w:lang w:val="fr-FR"/>
        </w:rPr>
        <w:t xml:space="preserve"> </w:t>
      </w:r>
      <w:r w:rsidRPr="00C4794F">
        <w:rPr>
          <w:lang w:val="fr-FR"/>
        </w:rPr>
        <w:t xml:space="preserve">( ?, $, « », troncature ) pour limiter le nombre de réponses </w:t>
      </w:r>
    </w:p>
    <w:p w14:paraId="55712749" w14:textId="77777777" w:rsidR="0001421B" w:rsidRDefault="0001421B" w:rsidP="00C4511C">
      <w:pPr>
        <w:pStyle w:val="Paragraphedeliste"/>
        <w:spacing w:after="160" w:line="259" w:lineRule="auto"/>
        <w:ind w:left="1800"/>
      </w:pPr>
    </w:p>
    <w:p w14:paraId="70FCECF7" w14:textId="77777777" w:rsidR="0001421B" w:rsidRPr="008E3C1D" w:rsidRDefault="0001421B" w:rsidP="00C4511C">
      <w:pPr>
        <w:pStyle w:val="Paragraphedeliste"/>
        <w:numPr>
          <w:ilvl w:val="1"/>
          <w:numId w:val="1"/>
        </w:numPr>
        <w:spacing w:after="160" w:line="259" w:lineRule="auto"/>
        <w:ind w:left="360"/>
        <w:rPr>
          <w:b/>
          <w:bCs/>
          <w:lang w:val="fr-FR"/>
        </w:rPr>
      </w:pPr>
      <w:r w:rsidRPr="008E3C1D">
        <w:rPr>
          <w:b/>
          <w:bCs/>
        </w:rPr>
        <w:t xml:space="preserve">Réaliser une veille d’information et automatisation de recherche récurrente : </w:t>
      </w:r>
    </w:p>
    <w:p w14:paraId="321BAA94" w14:textId="77777777" w:rsidR="0001421B" w:rsidRPr="005B123D" w:rsidRDefault="0001421B" w:rsidP="00C4511C">
      <w:pPr>
        <w:pStyle w:val="Paragraphedeliste"/>
        <w:numPr>
          <w:ilvl w:val="2"/>
          <w:numId w:val="1"/>
        </w:numPr>
        <w:spacing w:after="160" w:line="259" w:lineRule="auto"/>
        <w:ind w:left="1080"/>
        <w:rPr>
          <w:lang w:val="fr-FR"/>
        </w:rPr>
      </w:pPr>
      <w:r>
        <w:t>Utiliser les techniques de veille sur les réseaux sociaux (s’abonner à des pages, des chaînes, etc.)</w:t>
      </w:r>
    </w:p>
    <w:p w14:paraId="6A6BCA80" w14:textId="77777777" w:rsidR="0001421B" w:rsidRPr="005B123D" w:rsidRDefault="0001421B" w:rsidP="00C4511C">
      <w:pPr>
        <w:pStyle w:val="Paragraphedeliste"/>
        <w:numPr>
          <w:ilvl w:val="2"/>
          <w:numId w:val="1"/>
        </w:numPr>
        <w:spacing w:after="160" w:line="259" w:lineRule="auto"/>
        <w:ind w:left="1080"/>
        <w:rPr>
          <w:lang w:val="fr-FR"/>
        </w:rPr>
      </w:pPr>
      <w:r w:rsidRPr="004C766E">
        <w:t>S’abonner à des listes de diffusion</w:t>
      </w:r>
      <w:r>
        <w:t>, créer de liste d’intérêt, a</w:t>
      </w:r>
      <w:r w:rsidRPr="00A348E3">
        <w:t>ctiver une alerte de recherche dans une base de données</w:t>
      </w:r>
      <w:r>
        <w:t>, s</w:t>
      </w:r>
      <w:r w:rsidRPr="004C766E">
        <w:t xml:space="preserve">’abonner à un Flux RSS </w:t>
      </w:r>
      <w:r>
        <w:t>(</w:t>
      </w:r>
      <w:r w:rsidRPr="004C766E">
        <w:t>à partir d’une page web</w:t>
      </w:r>
      <w:r>
        <w:t>, d’un logiciel)</w:t>
      </w:r>
    </w:p>
    <w:p w14:paraId="4F5C40AB" w14:textId="77777777" w:rsidR="00FD72FE" w:rsidRDefault="00FD72FE">
      <w:pPr>
        <w:rPr>
          <w:rFonts w:asciiTheme="majorHAnsi" w:eastAsiaTheme="majorEastAsia" w:hAnsiTheme="majorHAnsi" w:cstheme="majorBidi"/>
          <w:b/>
          <w:color w:val="2F5496" w:themeColor="accent1" w:themeShade="BF"/>
          <w:sz w:val="26"/>
          <w:szCs w:val="26"/>
          <w:lang w:eastAsia="ja-JP"/>
        </w:rPr>
      </w:pPr>
      <w:r>
        <w:br w:type="page"/>
      </w:r>
    </w:p>
    <w:p w14:paraId="44448F6E" w14:textId="4BCB3FD2" w:rsidR="0001421B" w:rsidRPr="00AB36B7" w:rsidRDefault="0001421B" w:rsidP="00C4511C">
      <w:pPr>
        <w:pStyle w:val="Titre2"/>
      </w:pPr>
      <w:r w:rsidRPr="00AB36B7">
        <w:lastRenderedPageBreak/>
        <w:t>Ressources pédagogiques :</w:t>
      </w:r>
    </w:p>
    <w:p w14:paraId="153F3D44" w14:textId="77777777" w:rsidR="0001421B" w:rsidRDefault="0001421B" w:rsidP="004C1981">
      <w:r>
        <w:t>Naviguer sur Windows :</w:t>
      </w:r>
    </w:p>
    <w:p w14:paraId="361E0610" w14:textId="77777777" w:rsidR="0001421B" w:rsidRPr="00343C4D" w:rsidRDefault="0001421B" w:rsidP="004C1981">
      <w:pPr>
        <w:pStyle w:val="Paragraphedeliste"/>
        <w:numPr>
          <w:ilvl w:val="0"/>
          <w:numId w:val="7"/>
        </w:numPr>
        <w:spacing w:after="0" w:line="240" w:lineRule="auto"/>
        <w:contextualSpacing w:val="0"/>
        <w:rPr>
          <w:rStyle w:val="Lienhypertexte"/>
        </w:rPr>
      </w:pPr>
      <w:r w:rsidRPr="00873D03">
        <w:t>123 Digit – Se r</w:t>
      </w:r>
      <w:r>
        <w:t xml:space="preserve">epérer sur le bureau Windows </w:t>
      </w:r>
      <w:hyperlink r:id="rId19" w:history="1">
        <w:r w:rsidRPr="00785BBD">
          <w:rPr>
            <w:rStyle w:val="Lienhypertexte"/>
          </w:rPr>
          <w:t>https://www.123digit.be/fr/ressources-pedagogiques/comment-se-reperer-sur-le-bureau-windows</w:t>
        </w:r>
      </w:hyperlink>
    </w:p>
    <w:p w14:paraId="38DB5BAB" w14:textId="77777777" w:rsidR="0001421B" w:rsidRDefault="0001421B" w:rsidP="004C1981">
      <w:pPr>
        <w:pStyle w:val="Paragraphedeliste"/>
        <w:spacing w:after="0" w:line="240" w:lineRule="auto"/>
        <w:contextualSpacing w:val="0"/>
      </w:pPr>
    </w:p>
    <w:p w14:paraId="52589061" w14:textId="77777777" w:rsidR="0001421B" w:rsidRDefault="0001421B" w:rsidP="004C1981">
      <w:pPr>
        <w:pStyle w:val="Paragraphedeliste"/>
        <w:numPr>
          <w:ilvl w:val="0"/>
          <w:numId w:val="7"/>
        </w:numPr>
        <w:spacing w:after="0" w:line="240" w:lineRule="auto"/>
        <w:contextualSpacing w:val="0"/>
      </w:pPr>
      <w:r w:rsidRPr="00486973">
        <w:t xml:space="preserve">123 Digit </w:t>
      </w:r>
      <w:r>
        <w:t>–</w:t>
      </w:r>
      <w:r w:rsidRPr="00486973">
        <w:t xml:space="preserve"> Comme</w:t>
      </w:r>
      <w:r>
        <w:t>nt organiser ses fichiers et ses dossiers </w:t>
      </w:r>
      <w:r w:rsidRPr="00486973">
        <w:t xml:space="preserve"> </w:t>
      </w:r>
      <w:hyperlink r:id="rId20" w:history="1">
        <w:r w:rsidRPr="00486973">
          <w:rPr>
            <w:rStyle w:val="Lienhypertexte"/>
          </w:rPr>
          <w:t>https://www.123digit.be/fr/ressources-pedagogiques/comment-organiser-ses-fichiers-et-ses-dossiers-fiche</w:t>
        </w:r>
      </w:hyperlink>
    </w:p>
    <w:p w14:paraId="2AA7AA3D" w14:textId="77777777" w:rsidR="0001421B" w:rsidRDefault="0001421B" w:rsidP="004C1981">
      <w:pPr>
        <w:pStyle w:val="Paragraphedeliste"/>
        <w:spacing w:after="0" w:line="240" w:lineRule="auto"/>
        <w:contextualSpacing w:val="0"/>
      </w:pPr>
    </w:p>
    <w:p w14:paraId="7D3AA732" w14:textId="77777777" w:rsidR="0001421B" w:rsidRDefault="0001421B" w:rsidP="004C1981">
      <w:pPr>
        <w:pStyle w:val="Paragraphedeliste"/>
        <w:numPr>
          <w:ilvl w:val="0"/>
          <w:numId w:val="7"/>
        </w:numPr>
        <w:spacing w:after="0" w:line="240" w:lineRule="auto"/>
        <w:contextualSpacing w:val="0"/>
      </w:pPr>
      <w:r>
        <w:t>123 Digit – Comment utiliser une clé USB</w:t>
      </w:r>
    </w:p>
    <w:p w14:paraId="4E2D1C7A" w14:textId="77777777" w:rsidR="0001421B" w:rsidRDefault="0001421B" w:rsidP="004C1981">
      <w:pPr>
        <w:pStyle w:val="Paragraphedeliste"/>
        <w:spacing w:after="0" w:line="240" w:lineRule="auto"/>
        <w:contextualSpacing w:val="0"/>
      </w:pPr>
    </w:p>
    <w:p w14:paraId="33AA6324" w14:textId="77777777" w:rsidR="0001421B" w:rsidRDefault="0001421B" w:rsidP="004C1981">
      <w:pPr>
        <w:pStyle w:val="Paragraphedeliste"/>
        <w:numPr>
          <w:ilvl w:val="0"/>
          <w:numId w:val="7"/>
        </w:numPr>
        <w:spacing w:after="0" w:line="240" w:lineRule="auto"/>
        <w:contextualSpacing w:val="0"/>
      </w:pPr>
      <w:r>
        <w:t xml:space="preserve">Le bureau (et autres ressources sur le site) - </w:t>
      </w:r>
      <w:hyperlink r:id="rId21" w:history="1">
        <w:r w:rsidRPr="00785BBD">
          <w:rPr>
            <w:rStyle w:val="Lienhypertexte"/>
          </w:rPr>
          <w:t>https://www.pmtic.net/contenu-en-ligne/environnement-numerique/systeme-d-exploitation/windows-8/recapitulons/le-bureau</w:t>
        </w:r>
      </w:hyperlink>
    </w:p>
    <w:p w14:paraId="2AAA285B" w14:textId="77777777" w:rsidR="0001421B" w:rsidRDefault="0001421B" w:rsidP="004C1981">
      <w:pPr>
        <w:pStyle w:val="Paragraphedeliste"/>
        <w:spacing w:after="0" w:line="240" w:lineRule="auto"/>
        <w:contextualSpacing w:val="0"/>
      </w:pPr>
    </w:p>
    <w:p w14:paraId="5CDB0173" w14:textId="77777777" w:rsidR="0001421B" w:rsidRPr="00486973" w:rsidRDefault="0001421B" w:rsidP="004C1981">
      <w:pPr>
        <w:pStyle w:val="Paragraphedeliste"/>
        <w:numPr>
          <w:ilvl w:val="0"/>
          <w:numId w:val="7"/>
        </w:numPr>
        <w:spacing w:after="0" w:line="240" w:lineRule="auto"/>
        <w:contextualSpacing w:val="0"/>
      </w:pPr>
      <w:r>
        <w:t xml:space="preserve">La différence fichier/Dossier - </w:t>
      </w:r>
      <w:hyperlink r:id="rId22" w:history="1">
        <w:r>
          <w:rPr>
            <w:rStyle w:val="Lienhypertexte"/>
          </w:rPr>
          <w:t>https://www.pmtic.net/contenu-en-ligne/environnement-numerique/systeme-d-exploitation/fichiersdossiers/decouvrons/fichiers-et-dossiers</w:t>
        </w:r>
      </w:hyperlink>
    </w:p>
    <w:p w14:paraId="715A26FD" w14:textId="77777777" w:rsidR="004C1981" w:rsidRDefault="004C1981" w:rsidP="004C1981"/>
    <w:p w14:paraId="58D3832D" w14:textId="3C8FBD33" w:rsidR="0001421B" w:rsidRDefault="0001421B" w:rsidP="004C1981">
      <w:r>
        <w:t>Recherche sur internet :</w:t>
      </w:r>
    </w:p>
    <w:p w14:paraId="455C2C7D" w14:textId="77777777" w:rsidR="0001421B" w:rsidRDefault="0001421B" w:rsidP="004C1981">
      <w:pPr>
        <w:pStyle w:val="Paragraphedeliste"/>
        <w:numPr>
          <w:ilvl w:val="0"/>
          <w:numId w:val="6"/>
        </w:numPr>
        <w:spacing w:line="240" w:lineRule="auto"/>
      </w:pPr>
      <w:r w:rsidRPr="00AE60FA">
        <w:t xml:space="preserve">123 Digit - </w:t>
      </w:r>
      <w:r>
        <w:t>C</w:t>
      </w:r>
      <w:r w:rsidRPr="00AE60FA">
        <w:t>omment-faire-une-recherche-sur-internet</w:t>
      </w:r>
      <w:r>
        <w:t xml:space="preserve">. Le lien suivant renvoi directement à différentes ressources pédagogiques concernant la recherche sur internet : </w:t>
      </w:r>
      <w:hyperlink r:id="rId23" w:history="1">
        <w:r w:rsidRPr="00907034">
          <w:rPr>
            <w:rStyle w:val="Lienhypertexte"/>
          </w:rPr>
          <w:t>https://www.123digit.be/fr/ressources-pedagogiques?keywords=recherche</w:t>
        </w:r>
      </w:hyperlink>
      <w:r>
        <w:t xml:space="preserve"> </w:t>
      </w:r>
    </w:p>
    <w:p w14:paraId="7C239AC3" w14:textId="77777777" w:rsidR="0001421B" w:rsidRDefault="0001421B" w:rsidP="004C1981">
      <w:pPr>
        <w:pStyle w:val="Paragraphedeliste"/>
        <w:spacing w:line="240" w:lineRule="auto"/>
      </w:pPr>
    </w:p>
    <w:p w14:paraId="7CF5257E" w14:textId="77777777" w:rsidR="0001421B" w:rsidRDefault="0001421B" w:rsidP="004C1981">
      <w:pPr>
        <w:pStyle w:val="Paragraphedeliste"/>
        <w:numPr>
          <w:ilvl w:val="0"/>
          <w:numId w:val="6"/>
        </w:numPr>
        <w:spacing w:line="240" w:lineRule="auto"/>
      </w:pPr>
      <w:r>
        <w:t xml:space="preserve">Les Bons Clics – Comment faire une recherche sur internet.  </w:t>
      </w:r>
      <w:hyperlink r:id="rId24" w:history="1">
        <w:r>
          <w:rPr>
            <w:rStyle w:val="Lienhypertexte"/>
          </w:rPr>
          <w:t>https://www.lesbonsclics.fr/fr/ressources-pedagogiques/faire-recherche-internet-resume</w:t>
        </w:r>
      </w:hyperlink>
      <w:r>
        <w:t xml:space="preserve"> </w:t>
      </w:r>
    </w:p>
    <w:p w14:paraId="63AC6050" w14:textId="77777777" w:rsidR="0001421B" w:rsidRDefault="0001421B" w:rsidP="004C1981">
      <w:pPr>
        <w:pStyle w:val="Paragraphedeliste"/>
        <w:spacing w:line="240" w:lineRule="auto"/>
      </w:pPr>
    </w:p>
    <w:p w14:paraId="66F7BB8C" w14:textId="77777777" w:rsidR="0001421B" w:rsidRDefault="0001421B" w:rsidP="004C1981">
      <w:pPr>
        <w:pStyle w:val="Paragraphedeliste"/>
        <w:numPr>
          <w:ilvl w:val="0"/>
          <w:numId w:val="6"/>
        </w:numPr>
        <w:spacing w:line="240" w:lineRule="auto"/>
      </w:pPr>
      <w:r>
        <w:t xml:space="preserve">Les Bons Clics -  </w:t>
      </w:r>
      <w:r w:rsidRPr="000E488B">
        <w:t>Comment naviguer sur internet ?</w:t>
      </w:r>
      <w:r>
        <w:t xml:space="preserve"> </w:t>
      </w:r>
      <w:hyperlink r:id="rId25" w:history="1">
        <w:r>
          <w:rPr>
            <w:rStyle w:val="Lienhypertexte"/>
          </w:rPr>
          <w:t>https://www.lesbonsclics.fr/fr/ressources-pedagogiques/naviguer-internet-resume</w:t>
        </w:r>
      </w:hyperlink>
    </w:p>
    <w:p w14:paraId="48E2C592" w14:textId="77777777" w:rsidR="0001421B" w:rsidRDefault="0001421B" w:rsidP="004C1981">
      <w:pPr>
        <w:pStyle w:val="Paragraphedeliste"/>
        <w:spacing w:line="240" w:lineRule="auto"/>
      </w:pPr>
    </w:p>
    <w:p w14:paraId="3EC25877" w14:textId="77777777" w:rsidR="0001421B" w:rsidRDefault="0001421B" w:rsidP="004C1981">
      <w:pPr>
        <w:pStyle w:val="Paragraphedeliste"/>
        <w:numPr>
          <w:ilvl w:val="0"/>
          <w:numId w:val="6"/>
        </w:numPr>
        <w:spacing w:line="240" w:lineRule="auto"/>
      </w:pPr>
      <w:r>
        <w:t xml:space="preserve">Faire une recherche sur internet.  </w:t>
      </w:r>
      <w:r w:rsidRPr="00B77934">
        <w:rPr>
          <w:shd w:val="clear" w:color="auto" w:fill="FFFFFF"/>
        </w:rPr>
        <w:t>L’objectif de l’activité est de mener une recherche pertinente et complète. Pour ce faire, l’auteure met à disposition sur son site toutes les étapes et tous les outils permettant de construire sa propre séquence de cours. Chaque étape est explicitée et comprend des objectifs propres.</w:t>
      </w:r>
      <w:r>
        <w:rPr>
          <w:shd w:val="clear" w:color="auto" w:fill="FFFFFF"/>
        </w:rPr>
        <w:br/>
      </w:r>
      <w:r>
        <w:t>Ce module de cours se base essentiellement sur le site internet très complet avec de nombreuses ressources à télécharger</w:t>
      </w:r>
      <w:r>
        <w:br/>
      </w:r>
      <w:hyperlink r:id="rId26" w:history="1">
        <w:r w:rsidRPr="00012EF5">
          <w:rPr>
            <w:rStyle w:val="Lienhypertexte"/>
          </w:rPr>
          <w:t>http://www.faireunerecherche.fse.ulaval.ca/ressources/</w:t>
        </w:r>
      </w:hyperlink>
      <w:r>
        <w:t>.</w:t>
      </w:r>
    </w:p>
    <w:p w14:paraId="40C8B2AF" w14:textId="77777777" w:rsidR="0001421B" w:rsidRDefault="0001421B" w:rsidP="004C1981">
      <w:pPr>
        <w:pStyle w:val="Paragraphedeliste"/>
        <w:spacing w:line="240" w:lineRule="auto"/>
      </w:pPr>
    </w:p>
    <w:p w14:paraId="6E7BBB2A" w14:textId="77777777" w:rsidR="0001421B" w:rsidRPr="008009AD" w:rsidRDefault="0001421B" w:rsidP="004C1981">
      <w:pPr>
        <w:pStyle w:val="Paragraphedeliste"/>
        <w:numPr>
          <w:ilvl w:val="0"/>
          <w:numId w:val="6"/>
        </w:numPr>
        <w:spacing w:line="240" w:lineRule="auto"/>
        <w:rPr>
          <w:rStyle w:val="Lienhypertexte"/>
        </w:rPr>
      </w:pPr>
      <w:r>
        <w:t xml:space="preserve">Recherche sur Google : </w:t>
      </w:r>
      <w:hyperlink r:id="rId27" w:history="1">
        <w:r w:rsidRPr="00053470">
          <w:rPr>
            <w:rStyle w:val="Lienhypertexte"/>
          </w:rPr>
          <w:t>https://jeretiens.net/comment-bien-chercher-sur-google/</w:t>
        </w:r>
      </w:hyperlink>
    </w:p>
    <w:p w14:paraId="1BC82110" w14:textId="77777777" w:rsidR="0001421B" w:rsidRPr="008009AD" w:rsidRDefault="0001421B" w:rsidP="004C1981">
      <w:pPr>
        <w:pStyle w:val="Paragraphedeliste"/>
        <w:spacing w:line="240" w:lineRule="auto"/>
        <w:rPr>
          <w:rStyle w:val="Lienhypertexte"/>
        </w:rPr>
      </w:pPr>
    </w:p>
    <w:p w14:paraId="67A91E61" w14:textId="77777777" w:rsidR="0001421B" w:rsidRPr="00AE0B6C" w:rsidRDefault="0001421B" w:rsidP="004C1981">
      <w:pPr>
        <w:pStyle w:val="Paragraphedeliste"/>
        <w:numPr>
          <w:ilvl w:val="0"/>
          <w:numId w:val="6"/>
        </w:numPr>
        <w:spacing w:line="240" w:lineRule="auto"/>
        <w:rPr>
          <w:rStyle w:val="Lienhypertexte"/>
        </w:rPr>
      </w:pPr>
      <w:r>
        <w:rPr>
          <w:rStyle w:val="Lienhypertexte"/>
        </w:rPr>
        <w:t xml:space="preserve">Naviguer sur internet avec un smartphone - </w:t>
      </w:r>
      <w:hyperlink r:id="rId28" w:history="1">
        <w:r>
          <w:rPr>
            <w:rStyle w:val="Lienhypertexte"/>
          </w:rPr>
          <w:t>https://www.pmtic.net/contenu-en-ligne/environnement-numerique/mobile/smartphones/recapitulons/naviguer-sur-le-net</w:t>
        </w:r>
      </w:hyperlink>
    </w:p>
    <w:p w14:paraId="5DFF5896" w14:textId="77777777" w:rsidR="0001421B" w:rsidRPr="00AE0B6C" w:rsidRDefault="0001421B" w:rsidP="004C1981">
      <w:pPr>
        <w:pStyle w:val="Paragraphedeliste"/>
        <w:spacing w:line="240" w:lineRule="auto"/>
        <w:rPr>
          <w:rStyle w:val="Lienhypertexte"/>
        </w:rPr>
      </w:pPr>
    </w:p>
    <w:p w14:paraId="27F65B2B" w14:textId="77777777" w:rsidR="0001421B" w:rsidRPr="00343C4D" w:rsidRDefault="0001421B" w:rsidP="004C1981">
      <w:pPr>
        <w:pStyle w:val="Paragraphedeliste"/>
        <w:numPr>
          <w:ilvl w:val="0"/>
          <w:numId w:val="6"/>
        </w:numPr>
        <w:spacing w:line="240" w:lineRule="auto"/>
        <w:rPr>
          <w:rStyle w:val="Lienhypertexte"/>
        </w:rPr>
      </w:pPr>
      <w:r>
        <w:t xml:space="preserve">Cadre de compétences numériques pour les consommateurs – Exemple de connaissances et aptitudes adaptées au contexte de consommation. </w:t>
      </w:r>
      <w:hyperlink r:id="rId29" w:history="1">
        <w:r w:rsidRPr="00343C4D">
          <w:rPr>
            <w:rStyle w:val="Lienhypertexte"/>
          </w:rPr>
          <w:t>https://publications.jrc.ec.europa.eu/repository/bitstream/JRC103155/lfna28133frn.pdf</w:t>
        </w:r>
      </w:hyperlink>
    </w:p>
    <w:p w14:paraId="311450F2" w14:textId="77777777" w:rsidR="0001421B" w:rsidRPr="00CA2A5D" w:rsidRDefault="0001421B" w:rsidP="004C1981">
      <w:pPr>
        <w:pStyle w:val="Paragraphedeliste"/>
        <w:spacing w:line="240" w:lineRule="auto"/>
        <w:rPr>
          <w:rStyle w:val="Lienhypertexte"/>
        </w:rPr>
      </w:pPr>
    </w:p>
    <w:p w14:paraId="737222F6" w14:textId="77777777" w:rsidR="0001421B" w:rsidRDefault="0001421B" w:rsidP="004C1981">
      <w:pPr>
        <w:pStyle w:val="Paragraphedeliste"/>
        <w:numPr>
          <w:ilvl w:val="0"/>
          <w:numId w:val="6"/>
        </w:numPr>
        <w:spacing w:line="240" w:lineRule="auto"/>
      </w:pPr>
      <w:r>
        <w:rPr>
          <w:rStyle w:val="Lienhypertexte"/>
        </w:rPr>
        <w:t xml:space="preserve">Les moteurs de recherches. </w:t>
      </w:r>
      <w:hyperlink r:id="rId30" w:history="1">
        <w:r>
          <w:rPr>
            <w:rStyle w:val="Lienhypertexte"/>
          </w:rPr>
          <w:t>https://eduscol.education.fr/numerique/dossier/competences/rechercher/outils/moteurs</w:t>
        </w:r>
      </w:hyperlink>
    </w:p>
    <w:p w14:paraId="7CB42968" w14:textId="77777777" w:rsidR="0001421B" w:rsidRPr="00EE1C50" w:rsidRDefault="0001421B" w:rsidP="004C1981">
      <w:pPr>
        <w:pStyle w:val="Paragraphedeliste"/>
        <w:spacing w:line="240" w:lineRule="auto"/>
        <w:rPr>
          <w:rStyle w:val="Lienhypertexte"/>
        </w:rPr>
      </w:pPr>
    </w:p>
    <w:p w14:paraId="26A5664E" w14:textId="77777777" w:rsidR="0001421B" w:rsidRPr="00857447" w:rsidRDefault="0001421B" w:rsidP="004C1981">
      <w:pPr>
        <w:pStyle w:val="Paragraphedeliste"/>
        <w:numPr>
          <w:ilvl w:val="0"/>
          <w:numId w:val="6"/>
        </w:numPr>
        <w:spacing w:line="240" w:lineRule="auto"/>
        <w:jc w:val="both"/>
        <w:rPr>
          <w:rStyle w:val="Lienhypertexte"/>
        </w:rPr>
      </w:pPr>
      <w:r w:rsidRPr="00086678">
        <w:t>Distinguer les types d'outils</w:t>
      </w:r>
      <w:r>
        <w:t xml:space="preserve"> (moteur, métamoteur, annuaire). </w:t>
      </w:r>
      <w:hyperlink r:id="rId31" w:history="1">
        <w:r w:rsidRPr="005337B3">
          <w:rPr>
            <w:rStyle w:val="Lienhypertexte"/>
          </w:rPr>
          <w:t>https://eduscol.education.fr/numerique/dossier/competences/rechercher/methodologie/outils</w:t>
        </w:r>
      </w:hyperlink>
    </w:p>
    <w:p w14:paraId="1D4D38CB" w14:textId="77777777" w:rsidR="0001421B" w:rsidRPr="00321AD8" w:rsidRDefault="0001421B" w:rsidP="00857447"/>
    <w:p w14:paraId="7492D582" w14:textId="4A1071CB" w:rsidR="0001421B" w:rsidRPr="00E8573D" w:rsidRDefault="0001421B" w:rsidP="00E8573D">
      <w:pPr>
        <w:pStyle w:val="Titre1"/>
      </w:pPr>
      <w:bookmarkStart w:id="1" w:name="_Toc87450277"/>
      <w:r w:rsidRPr="00E8573D">
        <w:lastRenderedPageBreak/>
        <w:t xml:space="preserve">DigComp </w:t>
      </w:r>
      <w:r>
        <w:t>1</w:t>
      </w:r>
      <w:r w:rsidRPr="00E8573D">
        <w:t>.</w:t>
      </w:r>
      <w:r>
        <w:t>2 Évaluer les données, les informations et les contenus numériques</w:t>
      </w:r>
      <w:bookmarkEnd w:id="1"/>
    </w:p>
    <w:p w14:paraId="4015D277" w14:textId="77777777" w:rsidR="0001421B" w:rsidRPr="00272938" w:rsidRDefault="0001421B" w:rsidP="00272938">
      <w:pPr>
        <w:rPr>
          <w:lang w:eastAsia="ja-JP"/>
        </w:rPr>
      </w:pPr>
      <w:r w:rsidRPr="00D23C95">
        <w:rPr>
          <w:lang w:eastAsia="ja-JP"/>
        </w:rPr>
        <w:t xml:space="preserve">Auteur : </w:t>
      </w:r>
      <w:r>
        <w:rPr>
          <w:lang w:eastAsia="ja-JP"/>
        </w:rPr>
        <w:t xml:space="preserve">Gaylord </w:t>
      </w:r>
      <w:r>
        <w:rPr>
          <w:smallCaps/>
          <w:lang w:eastAsia="ja-JP"/>
        </w:rPr>
        <w:t>Luypaert</w:t>
      </w:r>
      <w:r w:rsidRPr="00D23C95">
        <w:rPr>
          <w:lang w:eastAsia="ja-JP"/>
        </w:rPr>
        <w:t xml:space="preserve">, </w:t>
      </w:r>
      <w:r>
        <w:rPr>
          <w:lang w:eastAsia="ja-JP"/>
        </w:rPr>
        <w:t>efp.</w:t>
      </w:r>
    </w:p>
    <w:p w14:paraId="203801EA" w14:textId="77777777" w:rsidR="0001421B" w:rsidRDefault="0001421B" w:rsidP="00E8573D">
      <w:pPr>
        <w:pStyle w:val="Titre2"/>
      </w:pPr>
      <w:r w:rsidRPr="00E8573D">
        <w:t xml:space="preserve">Objectifs </w:t>
      </w:r>
    </w:p>
    <w:p w14:paraId="1FAE29F4" w14:textId="77777777" w:rsidR="0001421B" w:rsidRDefault="0001421B" w:rsidP="00004626">
      <w:pPr>
        <w:pStyle w:val="Titre3"/>
      </w:pPr>
      <w:r w:rsidRPr="007C018D">
        <w:t>Définition PIX</w:t>
      </w:r>
    </w:p>
    <w:p w14:paraId="778C351A" w14:textId="77777777" w:rsidR="0001421B" w:rsidRDefault="0001421B" w:rsidP="007E0546">
      <w:r w:rsidRPr="0076797B">
        <w:t>Analyser, comparer et évaluer de manière critique la crédibilité et la fiabilité des sources de données, d'informations et de contenus numériques</w:t>
      </w:r>
      <w:r>
        <w:t>.</w:t>
      </w:r>
    </w:p>
    <w:p w14:paraId="58DE20E1" w14:textId="77777777" w:rsidR="0001421B" w:rsidRDefault="0001421B" w:rsidP="00004626">
      <w:pPr>
        <w:pStyle w:val="Titre3"/>
      </w:pPr>
      <w:r w:rsidRPr="00A614F6">
        <w:t>Traduction littérale DigComp</w:t>
      </w:r>
    </w:p>
    <w:p w14:paraId="5CA02A15" w14:textId="77777777" w:rsidR="0001421B" w:rsidRPr="008202B3" w:rsidRDefault="0001421B" w:rsidP="0001421B">
      <w:pPr>
        <w:pStyle w:val="Paragraphedeliste"/>
        <w:numPr>
          <w:ilvl w:val="0"/>
          <w:numId w:val="15"/>
        </w:numPr>
        <w:ind w:left="709"/>
        <w:rPr>
          <w:sz w:val="22"/>
          <w:szCs w:val="22"/>
          <w:lang w:eastAsia="ja-JP"/>
        </w:rPr>
      </w:pPr>
      <w:r w:rsidRPr="008202B3">
        <w:rPr>
          <w:sz w:val="22"/>
          <w:szCs w:val="22"/>
          <w:lang w:eastAsia="ja-JP"/>
        </w:rPr>
        <w:t>Analyser, interpréter et évaluer d’un œil critique des données, des informations et des contenus numériques.</w:t>
      </w:r>
    </w:p>
    <w:p w14:paraId="077B5960" w14:textId="77777777" w:rsidR="0001421B" w:rsidRPr="00FB0D62" w:rsidRDefault="0001421B" w:rsidP="00004626">
      <w:pPr>
        <w:pStyle w:val="Titre3"/>
      </w:pPr>
      <w:r w:rsidRPr="009A20B2">
        <w:t>Note</w:t>
      </w:r>
    </w:p>
    <w:p w14:paraId="22206103" w14:textId="77777777" w:rsidR="0001421B" w:rsidRPr="004F07AB" w:rsidRDefault="0001421B" w:rsidP="00A755B2">
      <w:pPr>
        <w:rPr>
          <w:lang w:eastAsia="ja-JP"/>
        </w:rPr>
      </w:pPr>
      <w:r>
        <w:rPr>
          <w:lang w:eastAsia="ja-JP"/>
        </w:rPr>
        <w:t>Sources qui ont permis de distinguer les niveaux d’autonomie, de complexité (A, B et C)</w:t>
      </w:r>
      <w:r w:rsidRPr="004F07AB">
        <w:rPr>
          <w:lang w:eastAsia="ja-JP"/>
        </w:rPr>
        <w:t xml:space="preserve"> : </w:t>
      </w:r>
    </w:p>
    <w:p w14:paraId="4F367F37" w14:textId="77777777" w:rsidR="0001421B" w:rsidRDefault="0001421B" w:rsidP="0001421B">
      <w:pPr>
        <w:pStyle w:val="Paragraphedeliste"/>
        <w:numPr>
          <w:ilvl w:val="0"/>
          <w:numId w:val="9"/>
        </w:numPr>
        <w:rPr>
          <w:lang w:eastAsia="ja-JP"/>
        </w:rPr>
      </w:pPr>
      <w:r>
        <w:rPr>
          <w:lang w:eastAsia="ja-JP"/>
        </w:rPr>
        <w:t>DigComp 2.1</w:t>
      </w:r>
    </w:p>
    <w:p w14:paraId="78BB33A0" w14:textId="77777777" w:rsidR="0001421B" w:rsidRPr="004F07AB" w:rsidRDefault="0001421B" w:rsidP="0001421B">
      <w:pPr>
        <w:pStyle w:val="Paragraphedeliste"/>
        <w:numPr>
          <w:ilvl w:val="0"/>
          <w:numId w:val="9"/>
        </w:numPr>
        <w:rPr>
          <w:lang w:eastAsia="ja-JP"/>
        </w:rPr>
      </w:pPr>
      <w:r w:rsidRPr="004F07AB">
        <w:rPr>
          <w:lang w:eastAsia="ja-JP"/>
        </w:rPr>
        <w:t>Description Europass</w:t>
      </w:r>
    </w:p>
    <w:p w14:paraId="40B86860" w14:textId="77777777" w:rsidR="0001421B" w:rsidRPr="004F07AB" w:rsidRDefault="0001421B" w:rsidP="0001421B">
      <w:pPr>
        <w:pStyle w:val="Paragraphedeliste"/>
        <w:numPr>
          <w:ilvl w:val="0"/>
          <w:numId w:val="9"/>
        </w:numPr>
        <w:rPr>
          <w:lang w:eastAsia="ja-JP"/>
        </w:rPr>
      </w:pPr>
      <w:r w:rsidRPr="004F07AB">
        <w:rPr>
          <w:lang w:eastAsia="ja-JP"/>
        </w:rPr>
        <w:t>Diverses descriptions de formations qui distinguaient des niveaux basique</w:t>
      </w:r>
      <w:r>
        <w:rPr>
          <w:lang w:eastAsia="ja-JP"/>
        </w:rPr>
        <w:t>s</w:t>
      </w:r>
      <w:r w:rsidRPr="004F07AB">
        <w:rPr>
          <w:lang w:eastAsia="ja-JP"/>
        </w:rPr>
        <w:t xml:space="preserve"> et avancés</w:t>
      </w:r>
      <w:r>
        <w:rPr>
          <w:lang w:eastAsia="ja-JP"/>
        </w:rPr>
        <w:t xml:space="preserve"> (par exemple : PMTIC)</w:t>
      </w:r>
    </w:p>
    <w:p w14:paraId="7D891066" w14:textId="77777777" w:rsidR="0001421B" w:rsidRDefault="0001421B" w:rsidP="0001421B">
      <w:pPr>
        <w:pStyle w:val="Paragraphedeliste"/>
        <w:numPr>
          <w:ilvl w:val="0"/>
          <w:numId w:val="9"/>
        </w:numPr>
        <w:rPr>
          <w:lang w:eastAsia="ja-JP"/>
        </w:rPr>
      </w:pPr>
      <w:r w:rsidRPr="004F07AB">
        <w:rPr>
          <w:lang w:eastAsia="ja-JP"/>
        </w:rPr>
        <w:t xml:space="preserve">Divers </w:t>
      </w:r>
      <w:r>
        <w:rPr>
          <w:lang w:eastAsia="ja-JP"/>
        </w:rPr>
        <w:t>r</w:t>
      </w:r>
      <w:r w:rsidRPr="004F07AB">
        <w:rPr>
          <w:lang w:eastAsia="ja-JP"/>
        </w:rPr>
        <w:t>éférentiels de compétence</w:t>
      </w:r>
      <w:r>
        <w:rPr>
          <w:lang w:eastAsia="ja-JP"/>
        </w:rPr>
        <w:t>s (métier, éducatif)</w:t>
      </w:r>
    </w:p>
    <w:p w14:paraId="0E471DFB" w14:textId="77777777" w:rsidR="0001421B" w:rsidRPr="004F07AB" w:rsidRDefault="0001421B" w:rsidP="0001421B">
      <w:pPr>
        <w:pStyle w:val="Paragraphedeliste"/>
        <w:numPr>
          <w:ilvl w:val="0"/>
          <w:numId w:val="9"/>
        </w:numPr>
        <w:rPr>
          <w:lang w:eastAsia="ja-JP"/>
        </w:rPr>
      </w:pPr>
      <w:r>
        <w:rPr>
          <w:lang w:eastAsia="ja-JP"/>
        </w:rPr>
        <w:t xml:space="preserve">Travail antérieur sur DigComp </w:t>
      </w:r>
      <w:hyperlink r:id="rId32" w:history="1">
        <w:r w:rsidRPr="00774891">
          <w:rPr>
            <w:rStyle w:val="Lienhypertexte"/>
          </w:rPr>
          <w:t>https://ec.europa.eu/jrc/sites/jrcsh/files/digcomp-information-2.pdf</w:t>
        </w:r>
      </w:hyperlink>
    </w:p>
    <w:p w14:paraId="5955E2A6" w14:textId="77777777" w:rsidR="0001421B" w:rsidRPr="004F07AB" w:rsidRDefault="0001421B" w:rsidP="0001421B">
      <w:pPr>
        <w:pStyle w:val="Paragraphedeliste"/>
        <w:numPr>
          <w:ilvl w:val="0"/>
          <w:numId w:val="9"/>
        </w:numPr>
        <w:rPr>
          <w:lang w:eastAsia="ja-JP"/>
        </w:rPr>
      </w:pPr>
      <w:r w:rsidRPr="004F07AB">
        <w:rPr>
          <w:lang w:eastAsia="ja-JP"/>
        </w:rPr>
        <w:t>Dossier du ministère de l’éducation FR (</w:t>
      </w:r>
      <w:hyperlink r:id="rId33" w:history="1">
        <w:r w:rsidRPr="004F07AB">
          <w:rPr>
            <w:rStyle w:val="Lienhypertexte"/>
          </w:rPr>
          <w:t>https://eduscol.education.fr/numerique/dossier/competences/rechercher</w:t>
        </w:r>
      </w:hyperlink>
      <w:r w:rsidRPr="004F07AB">
        <w:t>)</w:t>
      </w:r>
    </w:p>
    <w:p w14:paraId="4EE4EA8C" w14:textId="77777777" w:rsidR="0001421B" w:rsidRDefault="0001421B">
      <w:r>
        <w:br w:type="page"/>
      </w:r>
    </w:p>
    <w:tbl>
      <w:tblPr>
        <w:tblStyle w:val="Tableausimple3"/>
        <w:tblW w:w="0" w:type="auto"/>
        <w:tblLook w:val="06A0" w:firstRow="1" w:lastRow="0" w:firstColumn="1" w:lastColumn="0" w:noHBand="1" w:noVBand="1"/>
      </w:tblPr>
      <w:tblGrid>
        <w:gridCol w:w="1688"/>
        <w:gridCol w:w="1991"/>
        <w:gridCol w:w="5259"/>
        <w:gridCol w:w="5066"/>
      </w:tblGrid>
      <w:tr w:rsidR="0001421B" w:rsidRPr="00E8573D" w14:paraId="1895AC49" w14:textId="77777777" w:rsidTr="00A075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88" w:type="dxa"/>
            <w:tcBorders>
              <w:bottom w:val="single" w:sz="12" w:space="0" w:color="000000" w:themeColor="text1"/>
            </w:tcBorders>
          </w:tcPr>
          <w:p w14:paraId="3F06DA72" w14:textId="77777777" w:rsidR="0001421B" w:rsidRPr="00E8573D" w:rsidRDefault="0001421B" w:rsidP="00E8573D">
            <w:r w:rsidRPr="00E8573D">
              <w:lastRenderedPageBreak/>
              <w:t>Compétence</w:t>
            </w:r>
          </w:p>
        </w:tc>
        <w:tc>
          <w:tcPr>
            <w:tcW w:w="1991" w:type="dxa"/>
            <w:tcBorders>
              <w:bottom w:val="single" w:sz="12" w:space="0" w:color="000000" w:themeColor="text1"/>
            </w:tcBorders>
          </w:tcPr>
          <w:p w14:paraId="04F71C3D" w14:textId="27BC9CFC"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Autonomie</w:t>
            </w:r>
            <w:r w:rsidR="002B679E">
              <w:t>/ Complexité</w:t>
            </w:r>
          </w:p>
        </w:tc>
        <w:tc>
          <w:tcPr>
            <w:tcW w:w="5259" w:type="dxa"/>
            <w:tcBorders>
              <w:bottom w:val="single" w:sz="12" w:space="0" w:color="000000" w:themeColor="text1"/>
            </w:tcBorders>
          </w:tcPr>
          <w:p w14:paraId="1702F4F4"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w:t>
            </w:r>
          </w:p>
        </w:tc>
        <w:tc>
          <w:tcPr>
            <w:tcW w:w="5066" w:type="dxa"/>
            <w:tcBorders>
              <w:bottom w:val="single" w:sz="12" w:space="0" w:color="000000" w:themeColor="text1"/>
            </w:tcBorders>
          </w:tcPr>
          <w:p w14:paraId="677BEF3C"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Savoir-faire / aptitude</w:t>
            </w:r>
          </w:p>
        </w:tc>
      </w:tr>
      <w:tr w:rsidR="0001421B" w:rsidRPr="00B36BE8" w14:paraId="6087780C" w14:textId="77777777" w:rsidTr="00A0752B">
        <w:tc>
          <w:tcPr>
            <w:cnfStyle w:val="001000000000" w:firstRow="0" w:lastRow="0" w:firstColumn="1" w:lastColumn="0" w:oddVBand="0" w:evenVBand="0" w:oddHBand="0" w:evenHBand="0" w:firstRowFirstColumn="0" w:firstRowLastColumn="0" w:lastRowFirstColumn="0" w:lastRowLastColumn="0"/>
            <w:tcW w:w="1688" w:type="dxa"/>
            <w:tcBorders>
              <w:top w:val="single" w:sz="12" w:space="0" w:color="000000" w:themeColor="text1"/>
              <w:right w:val="single" w:sz="12" w:space="0" w:color="000000" w:themeColor="text1"/>
            </w:tcBorders>
          </w:tcPr>
          <w:p w14:paraId="40FF3E0B" w14:textId="77777777" w:rsidR="0001421B" w:rsidRPr="007A0923" w:rsidRDefault="0001421B" w:rsidP="00E8573D">
            <w:r>
              <w:t>É</w:t>
            </w:r>
            <w:r w:rsidRPr="00D84D1C">
              <w:t>valuer les données, les informations et les contenus numériques</w:t>
            </w:r>
          </w:p>
        </w:tc>
        <w:tc>
          <w:tcPr>
            <w:tcW w:w="1991"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1AFBF774"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A » </w:t>
            </w:r>
          </w:p>
          <w:p w14:paraId="4F50CD3E"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2 DigComp 2.1)</w:t>
            </w:r>
          </w:p>
        </w:tc>
        <w:tc>
          <w:tcPr>
            <w:tcW w:w="5259"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69DEB4E3" w14:textId="77777777" w:rsidR="0001421B" w:rsidRPr="00DD177C" w:rsidRDefault="0001421B" w:rsidP="0001421B">
            <w:pPr>
              <w:pStyle w:val="Paragraphedeliste"/>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DD177C">
              <w:rPr>
                <w:rFonts w:cstheme="minorHAnsi"/>
              </w:rPr>
              <w:t>L</w:t>
            </w:r>
            <w:r>
              <w:rPr>
                <w:rFonts w:cstheme="minorHAnsi"/>
              </w:rPr>
              <w:t>a taille des fichiers selon leur type </w:t>
            </w:r>
          </w:p>
          <w:p w14:paraId="1FCE61DA" w14:textId="77777777" w:rsidR="0001421B" w:rsidRDefault="0001421B" w:rsidP="0001421B">
            <w:pPr>
              <w:pStyle w:val="Paragraphedeliste"/>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DD177C">
              <w:rPr>
                <w:rFonts w:cstheme="minorHAnsi"/>
              </w:rPr>
              <w:t xml:space="preserve">Les concepts d’abondance de l’information, </w:t>
            </w:r>
            <w:r>
              <w:rPr>
                <w:rFonts w:cstheme="minorHAnsi"/>
              </w:rPr>
              <w:t>de</w:t>
            </w:r>
            <w:r w:rsidRPr="00DD177C">
              <w:rPr>
                <w:rFonts w:cstheme="minorHAnsi"/>
              </w:rPr>
              <w:t xml:space="preserve"> propagation des rumeurs, </w:t>
            </w:r>
            <w:r>
              <w:rPr>
                <w:rFonts w:cstheme="minorHAnsi"/>
              </w:rPr>
              <w:t>de</w:t>
            </w:r>
            <w:r w:rsidRPr="00DD177C">
              <w:rPr>
                <w:rFonts w:cstheme="minorHAnsi"/>
              </w:rPr>
              <w:t xml:space="preserve"> fake news</w:t>
            </w:r>
          </w:p>
          <w:p w14:paraId="4B8CA590" w14:textId="77777777" w:rsidR="0001421B" w:rsidRDefault="0001421B" w:rsidP="0001421B">
            <w:pPr>
              <w:pStyle w:val="Paragraphedeliste"/>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 différence entre une source primaire et secondaire</w:t>
            </w:r>
          </w:p>
          <w:p w14:paraId="6DB85615" w14:textId="77777777" w:rsidR="0001421B" w:rsidRPr="008E3573" w:rsidRDefault="0001421B" w:rsidP="0001421B">
            <w:pPr>
              <w:pStyle w:val="Paragraphedeliste"/>
              <w:numPr>
                <w:ilvl w:val="0"/>
                <w:numId w:val="11"/>
              </w:numPr>
              <w:spacing w:after="160" w:line="259" w:lineRule="auto"/>
              <w:cnfStyle w:val="000000000000" w:firstRow="0" w:lastRow="0" w:firstColumn="0" w:lastColumn="0" w:oddVBand="0" w:evenVBand="0" w:oddHBand="0" w:evenHBand="0" w:firstRowFirstColumn="0" w:firstRowLastColumn="0" w:lastRowFirstColumn="0" w:lastRowLastColumn="0"/>
            </w:pPr>
            <w:r w:rsidRPr="00A0463F">
              <w:rPr>
                <w:rFonts w:cstheme="minorHAnsi"/>
                <w:color w:val="333333"/>
                <w:shd w:val="clear" w:color="auto" w:fill="FFFFFF"/>
              </w:rPr>
              <w:t>Les types d’informations présents sur Internet (actualité, infos sponsorisés, blog, etc.) et la crédibilité qui y est associé</w:t>
            </w:r>
          </w:p>
          <w:p w14:paraId="53CB5C7D" w14:textId="77777777" w:rsidR="0001421B" w:rsidRPr="008E3573" w:rsidRDefault="0001421B" w:rsidP="0001421B">
            <w:pPr>
              <w:pStyle w:val="Paragraphedeliste"/>
              <w:numPr>
                <w:ilvl w:val="0"/>
                <w:numId w:val="11"/>
              </w:numPr>
              <w:spacing w:after="160" w:line="259" w:lineRule="auto"/>
              <w:cnfStyle w:val="000000000000" w:firstRow="0" w:lastRow="0" w:firstColumn="0" w:lastColumn="0" w:oddVBand="0" w:evenVBand="0" w:oddHBand="0" w:evenHBand="0" w:firstRowFirstColumn="0" w:firstRowLastColumn="0" w:lastRowFirstColumn="0" w:lastRowLastColumn="0"/>
            </w:pPr>
            <w:r w:rsidRPr="00DD177C">
              <w:t xml:space="preserve">Les </w:t>
            </w:r>
            <w:r w:rsidRPr="00A0463F">
              <w:rPr>
                <w:color w:val="000000" w:themeColor="text1"/>
              </w:rPr>
              <w:t xml:space="preserve">éléments de base </w:t>
            </w:r>
            <w:r w:rsidRPr="00DD177C">
              <w:t>qui caractérisent une source d’information fiable</w:t>
            </w:r>
          </w:p>
          <w:p w14:paraId="3BA800CD" w14:textId="77777777" w:rsidR="0001421B" w:rsidRPr="00DD177C" w:rsidRDefault="0001421B" w:rsidP="0001421B">
            <w:pPr>
              <w:pStyle w:val="Paragraphedeliste"/>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DD177C">
              <w:rPr>
                <w:rFonts w:cstheme="minorHAnsi"/>
                <w:color w:val="333333"/>
                <w:shd w:val="clear" w:color="auto" w:fill="FFFFFF"/>
              </w:rPr>
              <w:t>Les différentes sources documentaires : les encyclopédies, les dictionnaires, les ouvrages, les articles de revues, les mémoires, les thèses, les données factuelles</w:t>
            </w:r>
          </w:p>
          <w:p w14:paraId="373386B3" w14:textId="77777777" w:rsidR="0001421B" w:rsidRPr="00DD177C" w:rsidRDefault="0001421B" w:rsidP="0001421B">
            <w:pPr>
              <w:pStyle w:val="Paragraphedeliste"/>
              <w:numPr>
                <w:ilvl w:val="0"/>
                <w:numId w:val="11"/>
              </w:numPr>
              <w:spacing w:after="160" w:line="259" w:lineRule="auto"/>
              <w:cnfStyle w:val="000000000000" w:firstRow="0" w:lastRow="0" w:firstColumn="0" w:lastColumn="0" w:oddVBand="0" w:evenVBand="0" w:oddHBand="0" w:evenHBand="0" w:firstRowFirstColumn="0" w:firstRowLastColumn="0" w:lastRowFirstColumn="0" w:lastRowLastColumn="0"/>
            </w:pPr>
            <w:r w:rsidRPr="00DD177C">
              <w:t xml:space="preserve">Les outils de recherches (annuaires, moteurs de recherches, métamoteurs) </w:t>
            </w:r>
          </w:p>
        </w:tc>
        <w:tc>
          <w:tcPr>
            <w:tcW w:w="5066"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EC34CC7" w14:textId="77777777" w:rsidR="0001421B" w:rsidRPr="005E4F85" w:rsidRDefault="0001421B" w:rsidP="005E4F85">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Avec ou sans aide, pouvoir :</w:t>
            </w:r>
          </w:p>
          <w:p w14:paraId="356560A2" w14:textId="77777777" w:rsidR="0001421B" w:rsidRDefault="0001421B" w:rsidP="0001421B">
            <w:pPr>
              <w:pStyle w:val="Paragraphedeliste"/>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t>Accéder aux propriétés de fichiers/dossiers</w:t>
            </w:r>
          </w:p>
          <w:p w14:paraId="0D3907BD" w14:textId="77777777" w:rsidR="0001421B" w:rsidRDefault="0001421B" w:rsidP="0001421B">
            <w:pPr>
              <w:pStyle w:val="Paragraphedeliste"/>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t>Reconnaitre un format de données numériques et son poids (logo, nom, extension, poids)</w:t>
            </w:r>
          </w:p>
          <w:p w14:paraId="5FEA8BD0" w14:textId="77777777" w:rsidR="0001421B" w:rsidRDefault="0001421B" w:rsidP="0001421B">
            <w:pPr>
              <w:pStyle w:val="Paragraphedeliste"/>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rsidRPr="00826CD7">
              <w:t>Appliquer des critères</w:t>
            </w:r>
            <w:r w:rsidRPr="009770ED">
              <w:t xml:space="preserve"> </w:t>
            </w:r>
            <w:r w:rsidRPr="00A0463F">
              <w:rPr>
                <w:u w:val="single"/>
              </w:rPr>
              <w:t>simples</w:t>
            </w:r>
            <w:r w:rsidRPr="009770ED">
              <w:t xml:space="preserve"> </w:t>
            </w:r>
            <w:r w:rsidRPr="00826CD7">
              <w:t xml:space="preserve">pour vérifier la </w:t>
            </w:r>
            <w:r>
              <w:t>crédibilité</w:t>
            </w:r>
            <w:r w:rsidRPr="00826CD7">
              <w:t xml:space="preserve"> et la fiabilité de</w:t>
            </w:r>
            <w:r>
              <w:t xml:space="preserve"> </w:t>
            </w:r>
            <w:r w:rsidRPr="003936BE">
              <w:t xml:space="preserve">sources </w:t>
            </w:r>
            <w:r w:rsidRPr="00A0463F">
              <w:rPr>
                <w:u w:val="single"/>
              </w:rPr>
              <w:t>courantes</w:t>
            </w:r>
            <w:r>
              <w:t xml:space="preserve"> de</w:t>
            </w:r>
            <w:r w:rsidRPr="00826CD7">
              <w:t xml:space="preserve"> données, des informations et de contenus numériques</w:t>
            </w:r>
          </w:p>
          <w:p w14:paraId="4402A692" w14:textId="77777777" w:rsidR="0001421B" w:rsidRDefault="0001421B" w:rsidP="0001421B">
            <w:pPr>
              <w:pStyle w:val="Paragraphedeliste"/>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t>Identifier le type de site internet (actualité, publicité, blog, etc.)</w:t>
            </w:r>
          </w:p>
          <w:p w14:paraId="34BCFA1E" w14:textId="77777777" w:rsidR="0001421B" w:rsidRPr="00826CD7" w:rsidRDefault="0001421B" w:rsidP="0001421B">
            <w:pPr>
              <w:pStyle w:val="Paragraphedeliste"/>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t>Distinguer une source primaire d’une source secondaire</w:t>
            </w:r>
          </w:p>
          <w:p w14:paraId="50D42AE3" w14:textId="77777777" w:rsidR="0001421B" w:rsidRPr="009B343E" w:rsidRDefault="0001421B" w:rsidP="0001421B">
            <w:pPr>
              <w:pStyle w:val="Paragraphedeliste"/>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rsidRPr="009B343E">
              <w:t>Identifier les informations pertinentes sur une page web (</w:t>
            </w:r>
            <w:r w:rsidRPr="00A0463F">
              <w:rPr>
                <w:lang w:val="fr-FR"/>
              </w:rPr>
              <w:t>info sponsorisé, auteur, date, etc.)</w:t>
            </w:r>
            <w:r w:rsidRPr="009B343E">
              <w:t xml:space="preserve"> </w:t>
            </w:r>
          </w:p>
          <w:p w14:paraId="767E2612" w14:textId="77777777" w:rsidR="0001421B" w:rsidRPr="00183629" w:rsidRDefault="0001421B" w:rsidP="0001421B">
            <w:pPr>
              <w:pStyle w:val="Paragraphedeliste"/>
              <w:numPr>
                <w:ilvl w:val="0"/>
                <w:numId w:val="11"/>
              </w:numPr>
              <w:spacing w:before="240" w:after="0" w:line="240" w:lineRule="auto"/>
              <w:cnfStyle w:val="000000000000" w:firstRow="0" w:lastRow="0" w:firstColumn="0" w:lastColumn="0" w:oddVBand="0" w:evenVBand="0" w:oddHBand="0" w:evenHBand="0" w:firstRowFirstColumn="0" w:firstRowLastColumn="0" w:lastRowFirstColumn="0" w:lastRowLastColumn="0"/>
            </w:pPr>
            <w:r w:rsidRPr="009B343E">
              <w:t>Repérer les éléments clés d’un document, afin d’en comprendre le contenu principal</w:t>
            </w:r>
          </w:p>
        </w:tc>
      </w:tr>
      <w:tr w:rsidR="0001421B" w:rsidRPr="00D67D14" w14:paraId="5B3BD9A1" w14:textId="77777777" w:rsidTr="00A0752B">
        <w:tc>
          <w:tcPr>
            <w:cnfStyle w:val="001000000000" w:firstRow="0" w:lastRow="0" w:firstColumn="1" w:lastColumn="0" w:oddVBand="0" w:evenVBand="0" w:oddHBand="0" w:evenHBand="0" w:firstRowFirstColumn="0" w:firstRowLastColumn="0" w:lastRowFirstColumn="0" w:lastRowLastColumn="0"/>
            <w:tcW w:w="1688" w:type="dxa"/>
            <w:tcBorders>
              <w:right w:val="single" w:sz="12" w:space="0" w:color="000000" w:themeColor="text1"/>
            </w:tcBorders>
          </w:tcPr>
          <w:p w14:paraId="481559C6" w14:textId="77777777" w:rsidR="0001421B" w:rsidRPr="00183629" w:rsidRDefault="0001421B" w:rsidP="00E8573D"/>
        </w:tc>
        <w:tc>
          <w:tcPr>
            <w:tcW w:w="1991"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7621CC9B"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B »</w:t>
            </w:r>
          </w:p>
          <w:p w14:paraId="09B341AF"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3-4 DigComp 2.1)</w:t>
            </w:r>
          </w:p>
        </w:tc>
        <w:tc>
          <w:tcPr>
            <w:tcW w:w="5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EB954A" w14:textId="77777777" w:rsidR="0001421B" w:rsidRDefault="0001421B" w:rsidP="0001421B">
            <w:pPr>
              <w:pStyle w:val="Paragraphedeliste"/>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Les concepts de </w:t>
            </w:r>
            <w:r w:rsidRPr="00B17678">
              <w:rPr>
                <w:rFonts w:cstheme="minorHAnsi"/>
              </w:rPr>
              <w:t>bulle de filtre</w:t>
            </w:r>
            <w:r>
              <w:rPr>
                <w:rFonts w:cstheme="minorHAnsi"/>
              </w:rPr>
              <w:t xml:space="preserve">s et de </w:t>
            </w:r>
            <w:r w:rsidRPr="00B17678">
              <w:rPr>
                <w:rFonts w:cstheme="minorHAnsi"/>
              </w:rPr>
              <w:t>non neutralité des moteurs de recherche</w:t>
            </w:r>
          </w:p>
          <w:p w14:paraId="34CB12FF" w14:textId="77777777" w:rsidR="0001421B" w:rsidRDefault="0001421B" w:rsidP="0001421B">
            <w:pPr>
              <w:pStyle w:val="Paragraphedeliste"/>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pPr>
            <w:r w:rsidRPr="000C7B0D">
              <w:t>la syntaxe d’une adresse URL (critère d’origine et de respectabilité)</w:t>
            </w:r>
          </w:p>
          <w:p w14:paraId="6DA495AE" w14:textId="77777777" w:rsidR="0001421B" w:rsidRPr="00DD177C" w:rsidRDefault="0001421B" w:rsidP="0001421B">
            <w:pPr>
              <w:pStyle w:val="Paragraphedeliste"/>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pPr>
            <w:r w:rsidRPr="00DD177C">
              <w:t>L’utilité et le fonctionnement des favoris</w:t>
            </w:r>
            <w:r>
              <w:t xml:space="preserve"> et de l’historique de navigation</w:t>
            </w:r>
          </w:p>
          <w:p w14:paraId="5E0F1444" w14:textId="77777777" w:rsidR="0001421B" w:rsidRPr="00DD177C" w:rsidRDefault="0001421B" w:rsidP="0001421B">
            <w:pPr>
              <w:pStyle w:val="Paragraphedeliste"/>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DD177C">
              <w:t>Les moteurs de recherches et encyclopédies spécifiques (Google Scholar, Google Image, Youtube, Wikipedia, etc.)</w:t>
            </w:r>
          </w:p>
        </w:tc>
        <w:tc>
          <w:tcPr>
            <w:tcW w:w="5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96FD0" w14:textId="77777777" w:rsidR="0001421B" w:rsidRPr="00B922A9" w:rsidRDefault="0001421B" w:rsidP="00B922A9">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De façon autonome, pouvoir :</w:t>
            </w:r>
          </w:p>
          <w:p w14:paraId="4A9342BF" w14:textId="77777777" w:rsidR="0001421B" w:rsidRPr="0037052E" w:rsidRDefault="0001421B" w:rsidP="0001421B">
            <w:pPr>
              <w:pStyle w:val="Paragraphedeliste"/>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t>Comparer, contraster et intégrer l’information issue de</w:t>
            </w:r>
            <w:r w:rsidRPr="00C50662">
              <w:t xml:space="preserve"> plusieurs sources</w:t>
            </w:r>
            <w:r>
              <w:t xml:space="preserve"> numériques</w:t>
            </w:r>
          </w:p>
          <w:p w14:paraId="0E747E78" w14:textId="77777777" w:rsidR="0001421B" w:rsidRDefault="0001421B" w:rsidP="0001421B">
            <w:pPr>
              <w:pStyle w:val="Paragraphedeliste"/>
              <w:numPr>
                <w:ilvl w:val="0"/>
                <w:numId w:val="4"/>
              </w:numPr>
              <w:spacing w:after="160" w:line="259" w:lineRule="auto"/>
              <w:cnfStyle w:val="000000000000" w:firstRow="0" w:lastRow="0" w:firstColumn="0" w:lastColumn="0" w:oddVBand="0" w:evenVBand="0" w:oddHBand="0" w:evenHBand="0" w:firstRowFirstColumn="0" w:firstRowLastColumn="0" w:lastRowFirstColumn="0" w:lastRowLastColumn="0"/>
              <w:rPr>
                <w:lang w:val="fr-FR"/>
              </w:rPr>
            </w:pPr>
            <w:r w:rsidRPr="00D96FC1">
              <w:rPr>
                <w:lang w:val="fr-FR"/>
              </w:rPr>
              <w:t xml:space="preserve">Décrypter une adresse web </w:t>
            </w:r>
          </w:p>
          <w:p w14:paraId="26247658" w14:textId="77777777" w:rsidR="0001421B" w:rsidRPr="00C50662" w:rsidRDefault="0001421B" w:rsidP="0001421B">
            <w:pPr>
              <w:pStyle w:val="Paragraphedeliste"/>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rsidRPr="00826CD7">
              <w:t xml:space="preserve">Appliquer des </w:t>
            </w:r>
            <w:r w:rsidRPr="009770ED">
              <w:t xml:space="preserve">critères </w:t>
            </w:r>
            <w:r w:rsidRPr="009770ED">
              <w:rPr>
                <w:u w:val="single"/>
              </w:rPr>
              <w:t>simples</w:t>
            </w:r>
            <w:r w:rsidRPr="009770ED">
              <w:t xml:space="preserve"> pour vérifier </w:t>
            </w:r>
            <w:r w:rsidRPr="00826CD7">
              <w:t xml:space="preserve">la </w:t>
            </w:r>
            <w:r>
              <w:t>crédibilité</w:t>
            </w:r>
            <w:r w:rsidRPr="00826CD7">
              <w:t xml:space="preserve"> et la fiabilité de</w:t>
            </w:r>
            <w:r>
              <w:t xml:space="preserve"> sources </w:t>
            </w:r>
            <w:r>
              <w:rPr>
                <w:u w:val="single"/>
              </w:rPr>
              <w:t>spécifiques</w:t>
            </w:r>
            <w:r>
              <w:t xml:space="preserve"> de</w:t>
            </w:r>
            <w:r w:rsidRPr="00826CD7">
              <w:t xml:space="preserve"> données, des informations et de contenus numériques</w:t>
            </w:r>
          </w:p>
          <w:p w14:paraId="5FDCE303" w14:textId="77777777" w:rsidR="0001421B" w:rsidRDefault="0001421B" w:rsidP="0001421B">
            <w:pPr>
              <w:pStyle w:val="Paragraphedeliste"/>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t>Organiser les favoris</w:t>
            </w:r>
          </w:p>
          <w:p w14:paraId="37FDCA26" w14:textId="77777777" w:rsidR="0001421B" w:rsidRDefault="0001421B" w:rsidP="0001421B">
            <w:pPr>
              <w:pStyle w:val="Paragraphedeliste"/>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rsidRPr="00E7622E">
              <w:t xml:space="preserve">Enregistrer </w:t>
            </w:r>
            <w:r>
              <w:t>une</w:t>
            </w:r>
            <w:r w:rsidRPr="00E7622E">
              <w:t xml:space="preserve"> pages web d</w:t>
            </w:r>
            <w:r>
              <w:t>ans les favoris</w:t>
            </w:r>
          </w:p>
          <w:p w14:paraId="1E40E867" w14:textId="77777777" w:rsidR="0001421B" w:rsidRDefault="0001421B" w:rsidP="0001421B">
            <w:pPr>
              <w:pStyle w:val="Paragraphedeliste"/>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t>Se repérer dans l’historique du navigateur</w:t>
            </w:r>
          </w:p>
          <w:p w14:paraId="3B206DAB" w14:textId="77777777" w:rsidR="0001421B" w:rsidRPr="009609B2" w:rsidRDefault="0001421B" w:rsidP="0001421B">
            <w:pPr>
              <w:pStyle w:val="Paragraphedeliste"/>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t xml:space="preserve">Enregistrer </w:t>
            </w:r>
            <w:r w:rsidRPr="009609B2">
              <w:rPr>
                <w:color w:val="000000" w:themeColor="text1"/>
              </w:rPr>
              <w:t>une pages web dans l’historique</w:t>
            </w:r>
          </w:p>
          <w:p w14:paraId="661C0014" w14:textId="77777777" w:rsidR="0001421B" w:rsidRPr="007A365F" w:rsidRDefault="0001421B" w:rsidP="0001421B">
            <w:pPr>
              <w:pStyle w:val="Paragraphedeliste"/>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rsidRPr="009609B2">
              <w:rPr>
                <w:color w:val="000000" w:themeColor="text1"/>
              </w:rPr>
              <w:t>Conserver une trace de ses recherches</w:t>
            </w:r>
          </w:p>
        </w:tc>
      </w:tr>
      <w:tr w:rsidR="0001421B" w:rsidRPr="00E8573D" w14:paraId="67BEC89D" w14:textId="77777777" w:rsidTr="00A0752B">
        <w:tc>
          <w:tcPr>
            <w:cnfStyle w:val="001000000000" w:firstRow="0" w:lastRow="0" w:firstColumn="1" w:lastColumn="0" w:oddVBand="0" w:evenVBand="0" w:oddHBand="0" w:evenHBand="0" w:firstRowFirstColumn="0" w:firstRowLastColumn="0" w:lastRowFirstColumn="0" w:lastRowLastColumn="0"/>
            <w:tcW w:w="1688" w:type="dxa"/>
            <w:tcBorders>
              <w:right w:val="single" w:sz="12" w:space="0" w:color="000000" w:themeColor="text1"/>
            </w:tcBorders>
          </w:tcPr>
          <w:p w14:paraId="2218D194" w14:textId="77777777" w:rsidR="0001421B" w:rsidRPr="00695D9A" w:rsidRDefault="0001421B" w:rsidP="00E8573D"/>
        </w:tc>
        <w:tc>
          <w:tcPr>
            <w:tcW w:w="1991"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2D2CD74F"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C » </w:t>
            </w:r>
            <w:r w:rsidRPr="00E8573D">
              <w:br/>
            </w:r>
            <w:r w:rsidRPr="00E8573D">
              <w:rPr>
                <w:sz w:val="14"/>
                <w:szCs w:val="14"/>
              </w:rPr>
              <w:t>(ou 5 DigComp 2.1)</w:t>
            </w:r>
          </w:p>
        </w:tc>
        <w:tc>
          <w:tcPr>
            <w:tcW w:w="5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4CC28C" w14:textId="77777777" w:rsidR="0001421B" w:rsidRPr="00485782"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b/>
                <w:bCs/>
                <w:caps/>
                <w:lang w:val="fr-FR"/>
              </w:rPr>
            </w:pPr>
            <w:r>
              <w:rPr>
                <w:lang w:val="fr-FR"/>
              </w:rPr>
              <w:t>Le f</w:t>
            </w:r>
            <w:r w:rsidRPr="00485782">
              <w:rPr>
                <w:lang w:val="fr-FR"/>
              </w:rPr>
              <w:t xml:space="preserve">onctionnement des moteurs de recherches </w:t>
            </w:r>
            <w:r>
              <w:rPr>
                <w:lang w:val="fr-FR"/>
              </w:rPr>
              <w:t>(algorithme)</w:t>
            </w:r>
          </w:p>
          <w:p w14:paraId="17D04E54" w14:textId="77777777" w:rsidR="0001421B" w:rsidRPr="00951688" w:rsidRDefault="0001421B" w:rsidP="0001421B">
            <w:pPr>
              <w:pStyle w:val="Paragraphedeliste"/>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pPr>
            <w:r w:rsidRPr="00951688">
              <w:t>Les méthodes d’interprétation des visualisations de données (graphiques, tableaux, etc.)</w:t>
            </w:r>
          </w:p>
          <w:p w14:paraId="2D599B59" w14:textId="77777777" w:rsidR="0001421B" w:rsidRPr="00A0463F" w:rsidRDefault="0001421B" w:rsidP="0001421B">
            <w:pPr>
              <w:pStyle w:val="Paragraphedeliste"/>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pPr>
            <w:r w:rsidRPr="00A0463F">
              <w:t xml:space="preserve">Les métadonnées </w:t>
            </w:r>
          </w:p>
          <w:p w14:paraId="61A96CF6" w14:textId="77777777" w:rsidR="0001421B"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pPr>
            <w:r w:rsidRPr="00A0463F">
              <w:t xml:space="preserve">Les éléments plus avancés </w:t>
            </w:r>
            <w:r w:rsidRPr="004B25D9">
              <w:t>qui caractérisent une source d’information fiable</w:t>
            </w:r>
            <w:r>
              <w:t xml:space="preserve"> (critères rigoureux)</w:t>
            </w:r>
          </w:p>
          <w:p w14:paraId="3BC60C15" w14:textId="77777777" w:rsidR="0001421B" w:rsidRPr="004F7972"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F7972">
              <w:rPr>
                <w:color w:val="000000" w:themeColor="text1"/>
              </w:rPr>
              <w:t>Les outils pour vérifier les informations (outils de traduction, recherche à partir d’une image, etc.)</w:t>
            </w:r>
          </w:p>
          <w:p w14:paraId="37CA5EFE" w14:textId="77777777" w:rsidR="0001421B" w:rsidRPr="00B24EDF"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Les biais cognitifs</w:t>
            </w:r>
          </w:p>
        </w:tc>
        <w:tc>
          <w:tcPr>
            <w:tcW w:w="5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AAF62F" w14:textId="77777777" w:rsidR="0001421B" w:rsidRPr="00A0463F" w:rsidRDefault="0001421B" w:rsidP="00A0463F">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En plus de guider les autres, pouvoir :</w:t>
            </w:r>
          </w:p>
          <w:p w14:paraId="5EB366F4" w14:textId="77777777" w:rsidR="0001421B" w:rsidRPr="0058752F" w:rsidRDefault="0001421B" w:rsidP="0001421B">
            <w:pPr>
              <w:pStyle w:val="Paragraphedeliste"/>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pPr>
            <w:r w:rsidRPr="0058752F">
              <w:t>Appliquer des critères rigoureux pour vérifier la pertinence et la fiabilité de sources de données, des informations et de contenus numériques </w:t>
            </w:r>
          </w:p>
          <w:p w14:paraId="23817E7A" w14:textId="77777777" w:rsidR="0001421B" w:rsidRPr="0058752F" w:rsidRDefault="0001421B" w:rsidP="0001421B">
            <w:pPr>
              <w:pStyle w:val="Commentaire"/>
              <w:numPr>
                <w:ilvl w:val="0"/>
                <w:numId w:val="5"/>
              </w:numPr>
              <w:spacing w:after="0"/>
              <w:cnfStyle w:val="000000000000" w:firstRow="0" w:lastRow="0" w:firstColumn="0" w:lastColumn="0" w:oddVBand="0" w:evenVBand="0" w:oddHBand="0" w:evenHBand="0" w:firstRowFirstColumn="0" w:firstRowLastColumn="0" w:lastRowFirstColumn="0" w:lastRowLastColumn="0"/>
            </w:pPr>
            <w:r w:rsidRPr="0058752F">
              <w:t>Analyser et interpréter des données produites numériquement, comme des graphiques, des tableaux, des schémas, etc. ;</w:t>
            </w:r>
          </w:p>
          <w:p w14:paraId="39DDCE03" w14:textId="77777777" w:rsidR="0001421B" w:rsidRPr="0058752F" w:rsidRDefault="0001421B" w:rsidP="0001421B">
            <w:pPr>
              <w:pStyle w:val="Paragraphedeliste"/>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pPr>
            <w:r w:rsidRPr="0058752F">
              <w:t>Naviguer dans l’historique d’un document, d’un site-web (ex : Wikipedia)</w:t>
            </w:r>
          </w:p>
          <w:p w14:paraId="0D350BB4" w14:textId="77777777" w:rsidR="0001421B" w:rsidRPr="0058752F" w:rsidRDefault="0001421B" w:rsidP="0001421B">
            <w:pPr>
              <w:pStyle w:val="Paragraphedeliste"/>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pPr>
            <w:r w:rsidRPr="0058752F">
              <w:t>Ajuster ses résultats de recherche en fonction de l’évaluation de la source</w:t>
            </w:r>
          </w:p>
          <w:p w14:paraId="470EBE39" w14:textId="77777777" w:rsidR="0001421B" w:rsidRPr="0058752F"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caps/>
              </w:rPr>
            </w:pPr>
            <w:r w:rsidRPr="0058752F">
              <w:t xml:space="preserve">Adopter une attitude réflexive sur l’information et ses usages </w:t>
            </w:r>
          </w:p>
          <w:p w14:paraId="1BA475A3" w14:textId="77777777" w:rsidR="0001421B" w:rsidRPr="0058752F"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caps/>
              </w:rPr>
            </w:pPr>
            <w:r w:rsidRPr="0058752F">
              <w:t>Adapter sa stratégie de lecture en fonction de l’information et du temps disponible (lecture intégrale ou sélective)</w:t>
            </w:r>
          </w:p>
          <w:p w14:paraId="0F41BB65" w14:textId="77777777" w:rsidR="0001421B" w:rsidRPr="00653B24" w:rsidRDefault="0001421B" w:rsidP="0001421B">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caps/>
              </w:rPr>
            </w:pPr>
            <w:r w:rsidRPr="0058752F">
              <w:t>Adapter sa méthodologie d’évaluation en fonction de chaque situation et de chaque contexte professionnel</w:t>
            </w:r>
          </w:p>
        </w:tc>
      </w:tr>
    </w:tbl>
    <w:p w14:paraId="1D230E59" w14:textId="77777777" w:rsidR="0001421B" w:rsidRDefault="0001421B">
      <w:pPr>
        <w:rPr>
          <w:lang w:eastAsia="ja-JP"/>
        </w:rPr>
      </w:pPr>
    </w:p>
    <w:p w14:paraId="64EA219B" w14:textId="77777777" w:rsidR="0001421B" w:rsidRDefault="0001421B">
      <w:pPr>
        <w:rPr>
          <w:lang w:eastAsia="ja-JP"/>
        </w:rPr>
      </w:pPr>
    </w:p>
    <w:p w14:paraId="051816C5" w14:textId="77777777" w:rsidR="0001421B" w:rsidRDefault="0001421B">
      <w:pPr>
        <w:rPr>
          <w:lang w:eastAsia="ja-JP"/>
        </w:rPr>
      </w:pPr>
    </w:p>
    <w:p w14:paraId="082E46C8" w14:textId="77777777" w:rsidR="0001421B" w:rsidRDefault="0001421B">
      <w:pPr>
        <w:rPr>
          <w:b/>
          <w:bCs/>
          <w:u w:val="single"/>
          <w:lang w:eastAsia="ja-JP"/>
        </w:rPr>
      </w:pPr>
      <w:r>
        <w:rPr>
          <w:b/>
          <w:bCs/>
          <w:u w:val="single"/>
          <w:lang w:eastAsia="ja-JP"/>
        </w:rPr>
        <w:br w:type="page"/>
      </w:r>
    </w:p>
    <w:p w14:paraId="725E1782" w14:textId="77777777" w:rsidR="0001421B" w:rsidRPr="00DA49F8" w:rsidRDefault="0001421B" w:rsidP="00127E6C">
      <w:pPr>
        <w:pStyle w:val="Titre2"/>
      </w:pPr>
      <w:r w:rsidRPr="00DA49F8">
        <w:t xml:space="preserve">Contenus associés : </w:t>
      </w:r>
    </w:p>
    <w:p w14:paraId="1EB8C08D" w14:textId="77777777" w:rsidR="0001421B" w:rsidRPr="009C6894" w:rsidRDefault="0001421B" w:rsidP="00004626">
      <w:pPr>
        <w:pStyle w:val="Titre3"/>
      </w:pPr>
      <w:r w:rsidRPr="009C6894">
        <w:t>Niveau A</w:t>
      </w:r>
    </w:p>
    <w:p w14:paraId="30BFB179" w14:textId="77777777" w:rsidR="0001421B" w:rsidRPr="00B17678" w:rsidRDefault="0001421B" w:rsidP="00C147E2">
      <w:pPr>
        <w:pStyle w:val="Paragraphedeliste"/>
        <w:numPr>
          <w:ilvl w:val="1"/>
          <w:numId w:val="1"/>
        </w:numPr>
        <w:ind w:left="360"/>
        <w:rPr>
          <w:b/>
          <w:bCs/>
        </w:rPr>
      </w:pPr>
      <w:r w:rsidRPr="00B17678">
        <w:rPr>
          <w:b/>
          <w:bCs/>
        </w:rPr>
        <w:t>Les propriétés de fichiers/dossiers</w:t>
      </w:r>
    </w:p>
    <w:p w14:paraId="4508370A" w14:textId="77777777" w:rsidR="0001421B" w:rsidRDefault="0001421B" w:rsidP="00C147E2">
      <w:pPr>
        <w:pStyle w:val="Paragraphedeliste"/>
        <w:numPr>
          <w:ilvl w:val="2"/>
          <w:numId w:val="1"/>
        </w:numPr>
        <w:ind w:left="1080"/>
      </w:pPr>
      <w:r>
        <w:t xml:space="preserve">Accéder aux propriétés (à partir des fichiers) </w:t>
      </w:r>
    </w:p>
    <w:p w14:paraId="67344A6E" w14:textId="77777777" w:rsidR="0001421B" w:rsidRDefault="0001421B" w:rsidP="00C147E2">
      <w:pPr>
        <w:pStyle w:val="Paragraphedeliste"/>
        <w:numPr>
          <w:ilvl w:val="2"/>
          <w:numId w:val="1"/>
        </w:numPr>
        <w:ind w:left="1080"/>
      </w:pPr>
      <w:r>
        <w:rPr>
          <w:lang w:eastAsia="ja-JP"/>
        </w:rPr>
        <w:t xml:space="preserve">Identifier </w:t>
      </w:r>
      <w:r>
        <w:t>le poids d’un fichier/dossier</w:t>
      </w:r>
    </w:p>
    <w:p w14:paraId="5C1848F5" w14:textId="77777777" w:rsidR="0001421B" w:rsidRDefault="0001421B" w:rsidP="00C147E2">
      <w:pPr>
        <w:pStyle w:val="Paragraphedeliste"/>
        <w:numPr>
          <w:ilvl w:val="2"/>
          <w:numId w:val="1"/>
        </w:numPr>
        <w:ind w:left="1080"/>
        <w:rPr>
          <w:lang w:eastAsia="ja-JP"/>
        </w:rPr>
      </w:pPr>
      <w:r>
        <w:rPr>
          <w:lang w:eastAsia="ja-JP"/>
        </w:rPr>
        <w:t>Reconnaitre un format de données numériques (logo, nom, extension)</w:t>
      </w:r>
    </w:p>
    <w:p w14:paraId="2AB3C788" w14:textId="77777777" w:rsidR="0001421B" w:rsidRDefault="0001421B" w:rsidP="00C147E2">
      <w:pPr>
        <w:pStyle w:val="Paragraphedeliste"/>
        <w:numPr>
          <w:ilvl w:val="2"/>
          <w:numId w:val="1"/>
        </w:numPr>
        <w:ind w:left="1080"/>
        <w:rPr>
          <w:lang w:eastAsia="ja-JP"/>
        </w:rPr>
      </w:pPr>
      <w:r>
        <w:rPr>
          <w:lang w:eastAsia="ja-JP"/>
        </w:rPr>
        <w:t>Identifier l’auteur d’un document</w:t>
      </w:r>
    </w:p>
    <w:p w14:paraId="4DFA6ECB" w14:textId="77777777" w:rsidR="0001421B" w:rsidRDefault="0001421B" w:rsidP="00C147E2">
      <w:pPr>
        <w:pStyle w:val="Paragraphedeliste"/>
        <w:numPr>
          <w:ilvl w:val="2"/>
          <w:numId w:val="1"/>
        </w:numPr>
        <w:ind w:left="1080"/>
        <w:rPr>
          <w:lang w:eastAsia="ja-JP"/>
        </w:rPr>
      </w:pPr>
      <w:r>
        <w:rPr>
          <w:lang w:eastAsia="ja-JP"/>
        </w:rPr>
        <w:t>Identifier les dates de création et de modifications d’un document</w:t>
      </w:r>
    </w:p>
    <w:p w14:paraId="1B79390A" w14:textId="77777777" w:rsidR="0001421B" w:rsidRPr="00F764F8" w:rsidRDefault="0001421B" w:rsidP="00C147E2">
      <w:pPr>
        <w:pStyle w:val="Paragraphedeliste"/>
        <w:ind w:left="1080"/>
        <w:rPr>
          <w:sz w:val="10"/>
          <w:szCs w:val="10"/>
          <w:lang w:eastAsia="ja-JP"/>
        </w:rPr>
      </w:pPr>
    </w:p>
    <w:p w14:paraId="148DFF90" w14:textId="77777777" w:rsidR="0001421B" w:rsidRPr="00B17678" w:rsidRDefault="0001421B" w:rsidP="00C147E2">
      <w:pPr>
        <w:pStyle w:val="Paragraphedeliste"/>
        <w:numPr>
          <w:ilvl w:val="1"/>
          <w:numId w:val="1"/>
        </w:numPr>
        <w:ind w:left="360"/>
        <w:rPr>
          <w:b/>
          <w:bCs/>
        </w:rPr>
      </w:pPr>
      <w:r w:rsidRPr="00B17678">
        <w:rPr>
          <w:b/>
          <w:bCs/>
        </w:rPr>
        <w:t xml:space="preserve">Evaluation de la </w:t>
      </w:r>
      <w:r>
        <w:rPr>
          <w:b/>
          <w:bCs/>
        </w:rPr>
        <w:t xml:space="preserve">pertinence, la </w:t>
      </w:r>
      <w:r w:rsidRPr="00B17678">
        <w:rPr>
          <w:b/>
          <w:bCs/>
        </w:rPr>
        <w:t xml:space="preserve">crédibilité et de la fiabilité de sources internet en appliquant des </w:t>
      </w:r>
      <w:r w:rsidRPr="00B17678">
        <w:rPr>
          <w:b/>
          <w:bCs/>
          <w:u w:val="single"/>
        </w:rPr>
        <w:t>critères simples</w:t>
      </w:r>
    </w:p>
    <w:p w14:paraId="2692035E" w14:textId="77777777" w:rsidR="0001421B" w:rsidRPr="00EA5449" w:rsidRDefault="0001421B" w:rsidP="00C147E2">
      <w:pPr>
        <w:pStyle w:val="Paragraphedeliste"/>
        <w:numPr>
          <w:ilvl w:val="2"/>
          <w:numId w:val="1"/>
        </w:numPr>
        <w:ind w:left="1080"/>
      </w:pPr>
      <w:r>
        <w:t>Vérifier la complétude des données, de l’information, des contenus</w:t>
      </w:r>
    </w:p>
    <w:p w14:paraId="4A97EEA3" w14:textId="77777777" w:rsidR="0001421B" w:rsidRDefault="0001421B" w:rsidP="00C147E2">
      <w:pPr>
        <w:pStyle w:val="Paragraphedeliste"/>
        <w:numPr>
          <w:ilvl w:val="2"/>
          <w:numId w:val="1"/>
        </w:numPr>
        <w:ind w:left="1080"/>
      </w:pPr>
      <w:r>
        <w:t xml:space="preserve">Vérifier l’origine (auteur, date, format, type) </w:t>
      </w:r>
    </w:p>
    <w:p w14:paraId="41AAB39D" w14:textId="77777777" w:rsidR="0001421B" w:rsidRDefault="0001421B" w:rsidP="00C147E2">
      <w:pPr>
        <w:pStyle w:val="Paragraphedeliste"/>
        <w:numPr>
          <w:ilvl w:val="2"/>
          <w:numId w:val="1"/>
        </w:numPr>
        <w:ind w:left="1080"/>
      </w:pPr>
      <w:r>
        <w:t>Vérifier la pertinence du contenu</w:t>
      </w:r>
    </w:p>
    <w:p w14:paraId="4CB9640D" w14:textId="77777777" w:rsidR="0001421B" w:rsidRDefault="0001421B" w:rsidP="00C147E2">
      <w:pPr>
        <w:pStyle w:val="Paragraphedeliste"/>
        <w:numPr>
          <w:ilvl w:val="2"/>
          <w:numId w:val="1"/>
        </w:numPr>
        <w:ind w:left="1080"/>
      </w:pPr>
      <w:r>
        <w:t>Différencier un document primaire/secondaire :</w:t>
      </w:r>
    </w:p>
    <w:p w14:paraId="7F4034A4" w14:textId="77777777" w:rsidR="0001421B" w:rsidRPr="00D51A01" w:rsidRDefault="0001421B" w:rsidP="00C147E2">
      <w:pPr>
        <w:pStyle w:val="Paragraphedeliste"/>
        <w:numPr>
          <w:ilvl w:val="3"/>
          <w:numId w:val="1"/>
        </w:numPr>
        <w:ind w:left="1800"/>
      </w:pPr>
      <w:r>
        <w:t xml:space="preserve">Documents </w:t>
      </w:r>
      <w:r w:rsidRPr="00D51A01">
        <w:rPr>
          <w:lang w:val="fr-FR"/>
        </w:rPr>
        <w:t>primaire</w:t>
      </w:r>
      <w:r>
        <w:rPr>
          <w:lang w:val="fr-FR"/>
        </w:rPr>
        <w:t>s : des documents</w:t>
      </w:r>
      <w:r w:rsidRPr="00D51A01">
        <w:rPr>
          <w:lang w:val="fr-FR"/>
        </w:rPr>
        <w:t xml:space="preserve"> présentant une information à caractère original, c’est-à-dire dans l’état où l’auteur l’a écrite ou conçue. </w:t>
      </w:r>
    </w:p>
    <w:p w14:paraId="5D306353" w14:textId="77777777" w:rsidR="0001421B" w:rsidRPr="00665DC2" w:rsidRDefault="0001421B" w:rsidP="00C147E2">
      <w:pPr>
        <w:pStyle w:val="Paragraphedeliste"/>
        <w:numPr>
          <w:ilvl w:val="3"/>
          <w:numId w:val="1"/>
        </w:numPr>
        <w:ind w:left="1800"/>
      </w:pPr>
      <w:r w:rsidRPr="00D51A01">
        <w:rPr>
          <w:lang w:val="fr-FR"/>
        </w:rPr>
        <w:t>Document</w:t>
      </w:r>
      <w:r>
        <w:rPr>
          <w:lang w:val="fr-FR"/>
        </w:rPr>
        <w:t>s</w:t>
      </w:r>
      <w:r w:rsidRPr="00D51A01">
        <w:rPr>
          <w:lang w:val="fr-FR"/>
        </w:rPr>
        <w:t xml:space="preserve"> secondaire</w:t>
      </w:r>
      <w:r>
        <w:rPr>
          <w:lang w:val="fr-FR"/>
        </w:rPr>
        <w:t>s :</w:t>
      </w:r>
      <w:r w:rsidRPr="00D51A01">
        <w:rPr>
          <w:lang w:val="fr-FR"/>
        </w:rPr>
        <w:t xml:space="preserve"> </w:t>
      </w:r>
      <w:r w:rsidRPr="002617E3">
        <w:rPr>
          <w:lang w:val="fr-FR"/>
        </w:rPr>
        <w:t>des documents dans lesquels les auteurs ont réalisé une analyse, une synthèse, une explication ou une évaluation d'un sujet sur base des sources primaires à leur disposition.</w:t>
      </w:r>
    </w:p>
    <w:p w14:paraId="245F48C9" w14:textId="77777777" w:rsidR="0001421B" w:rsidRPr="00C147E2" w:rsidRDefault="0001421B" w:rsidP="00004626">
      <w:pPr>
        <w:pStyle w:val="Titre3"/>
      </w:pPr>
      <w:r w:rsidRPr="009C6894">
        <w:t>Niveau B</w:t>
      </w:r>
    </w:p>
    <w:p w14:paraId="7678147E" w14:textId="77777777" w:rsidR="0001421B" w:rsidRDefault="0001421B" w:rsidP="00C147E2">
      <w:pPr>
        <w:pStyle w:val="Paragraphedeliste"/>
        <w:numPr>
          <w:ilvl w:val="1"/>
          <w:numId w:val="1"/>
        </w:numPr>
        <w:ind w:left="360"/>
        <w:rPr>
          <w:b/>
          <w:bCs/>
        </w:rPr>
      </w:pPr>
      <w:r>
        <w:rPr>
          <w:b/>
          <w:bCs/>
        </w:rPr>
        <w:t>Sensibiliser aux concepts suivants</w:t>
      </w:r>
    </w:p>
    <w:p w14:paraId="77B71EEE" w14:textId="77777777" w:rsidR="0001421B" w:rsidRPr="00957B94" w:rsidRDefault="0001421B" w:rsidP="00C147E2">
      <w:pPr>
        <w:pStyle w:val="Paragraphedeliste"/>
        <w:numPr>
          <w:ilvl w:val="2"/>
          <w:numId w:val="1"/>
        </w:numPr>
        <w:ind w:left="1080"/>
        <w:jc w:val="both"/>
      </w:pPr>
      <w:r w:rsidRPr="006D4099">
        <w:t>Bulle de filtres : la « bulle</w:t>
      </w:r>
      <w:r w:rsidRPr="008822FF">
        <w:t xml:space="preserve"> de filtres » désigne à la fois le filtrage de l'information qui parvient à l'internaute par différents filtres ; et l'état d'«</w:t>
      </w:r>
      <w:r>
        <w:t> </w:t>
      </w:r>
      <w:r w:rsidRPr="008822FF">
        <w:t>isolement intellectuel » et culturel dans lequel il se retrouve quand les informations qu'il recherche sur Internet résultent d'une personnalisation mise en place à son insu</w:t>
      </w:r>
      <w:r>
        <w:t xml:space="preserve"> (Wikipedia, 2020)</w:t>
      </w:r>
    </w:p>
    <w:p w14:paraId="472A85B9" w14:textId="77777777" w:rsidR="0001421B" w:rsidRDefault="0001421B" w:rsidP="00C147E2">
      <w:pPr>
        <w:pStyle w:val="Paragraphedeliste"/>
        <w:numPr>
          <w:ilvl w:val="2"/>
          <w:numId w:val="1"/>
        </w:numPr>
        <w:ind w:left="1080"/>
        <w:jc w:val="both"/>
        <w:rPr>
          <w:rFonts w:cstheme="minorHAnsi"/>
        </w:rPr>
      </w:pPr>
      <w:r>
        <w:rPr>
          <w:rFonts w:cstheme="minorHAnsi"/>
        </w:rPr>
        <w:t>Non neutralité des moteurs de recherches</w:t>
      </w:r>
    </w:p>
    <w:p w14:paraId="7FBE202E" w14:textId="77777777" w:rsidR="0001421B" w:rsidRPr="00C147E2" w:rsidRDefault="0001421B" w:rsidP="00004626">
      <w:pPr>
        <w:pStyle w:val="Titre3"/>
      </w:pPr>
      <w:r w:rsidRPr="008E5916">
        <w:t>Niveau C</w:t>
      </w:r>
    </w:p>
    <w:p w14:paraId="3BE58B35" w14:textId="77777777" w:rsidR="0001421B" w:rsidRPr="0092587A" w:rsidRDefault="0001421B" w:rsidP="00C147E2">
      <w:pPr>
        <w:pStyle w:val="Paragraphedeliste"/>
        <w:numPr>
          <w:ilvl w:val="1"/>
          <w:numId w:val="1"/>
        </w:numPr>
        <w:ind w:left="360"/>
        <w:rPr>
          <w:b/>
          <w:bCs/>
        </w:rPr>
      </w:pPr>
      <w:r w:rsidRPr="0092587A">
        <w:rPr>
          <w:b/>
          <w:bCs/>
        </w:rPr>
        <w:t xml:space="preserve">Evaluation de la pertinence, de la crédibilité et de la fiabilité de sources internet en appliquant des </w:t>
      </w:r>
      <w:r w:rsidRPr="0092587A">
        <w:rPr>
          <w:b/>
          <w:bCs/>
          <w:u w:val="single"/>
        </w:rPr>
        <w:t>critères rigoureux</w:t>
      </w:r>
      <w:r w:rsidRPr="0092587A">
        <w:rPr>
          <w:b/>
          <w:bCs/>
        </w:rPr>
        <w:t xml:space="preserve"> (cf. ressources pédagogiques)</w:t>
      </w:r>
    </w:p>
    <w:p w14:paraId="701A4BE3" w14:textId="77777777" w:rsidR="0001421B" w:rsidRDefault="0001421B" w:rsidP="00C147E2">
      <w:pPr>
        <w:pStyle w:val="Paragraphedeliste"/>
        <w:numPr>
          <w:ilvl w:val="2"/>
          <w:numId w:val="1"/>
        </w:numPr>
        <w:ind w:left="1080"/>
      </w:pPr>
      <w:r>
        <w:t>Pertinence du contenu</w:t>
      </w:r>
    </w:p>
    <w:p w14:paraId="3BDE494A" w14:textId="77777777" w:rsidR="0001421B" w:rsidRDefault="0001421B" w:rsidP="00C147E2">
      <w:pPr>
        <w:pStyle w:val="Paragraphedeliste"/>
        <w:numPr>
          <w:ilvl w:val="2"/>
          <w:numId w:val="1"/>
        </w:numPr>
        <w:ind w:left="1080"/>
      </w:pPr>
      <w:r>
        <w:t>Fiabilité des sources</w:t>
      </w:r>
    </w:p>
    <w:p w14:paraId="59AE5F3E" w14:textId="77777777" w:rsidR="0001421B" w:rsidRDefault="0001421B" w:rsidP="00C147E2">
      <w:pPr>
        <w:pStyle w:val="Paragraphedeliste"/>
        <w:numPr>
          <w:ilvl w:val="2"/>
          <w:numId w:val="1"/>
        </w:numPr>
        <w:ind w:left="1080"/>
      </w:pPr>
      <w:r>
        <w:t>Réputation de l'auteur / l'organisation</w:t>
      </w:r>
    </w:p>
    <w:p w14:paraId="1188B2AE" w14:textId="77777777" w:rsidR="0001421B" w:rsidRPr="00AD6DA1" w:rsidRDefault="0001421B" w:rsidP="00C147E2">
      <w:pPr>
        <w:pStyle w:val="Paragraphedeliste"/>
        <w:numPr>
          <w:ilvl w:val="2"/>
          <w:numId w:val="1"/>
        </w:numPr>
        <w:ind w:left="1080"/>
        <w:rPr>
          <w:color w:val="000000" w:themeColor="text1"/>
        </w:rPr>
      </w:pPr>
      <w:r>
        <w:t xml:space="preserve">Objectivité de </w:t>
      </w:r>
      <w:r w:rsidRPr="00AD6DA1">
        <w:rPr>
          <w:color w:val="000000" w:themeColor="text1"/>
        </w:rPr>
        <w:t xml:space="preserve">l'information (intention de l’auteur), </w:t>
      </w:r>
    </w:p>
    <w:p w14:paraId="443B78EE" w14:textId="77777777" w:rsidR="0001421B" w:rsidRPr="00AD6DA1" w:rsidRDefault="0001421B" w:rsidP="00C147E2">
      <w:pPr>
        <w:pStyle w:val="Paragraphedeliste"/>
        <w:numPr>
          <w:ilvl w:val="2"/>
          <w:numId w:val="1"/>
        </w:numPr>
        <w:ind w:left="1080"/>
        <w:rPr>
          <w:color w:val="000000" w:themeColor="text1"/>
        </w:rPr>
      </w:pPr>
      <w:r w:rsidRPr="00AD6DA1">
        <w:rPr>
          <w:color w:val="000000" w:themeColor="text1"/>
        </w:rPr>
        <w:t>Exactitude de l'information (</w:t>
      </w:r>
      <w:r>
        <w:rPr>
          <w:color w:val="000000" w:themeColor="text1"/>
        </w:rPr>
        <w:t>r</w:t>
      </w:r>
      <w:r w:rsidRPr="00AD6DA1">
        <w:rPr>
          <w:color w:val="000000" w:themeColor="text1"/>
        </w:rPr>
        <w:t xml:space="preserve">epérer et évaluer les sources), </w:t>
      </w:r>
    </w:p>
    <w:p w14:paraId="389B1362" w14:textId="77777777" w:rsidR="0001421B" w:rsidRPr="00AD6DA1" w:rsidRDefault="0001421B" w:rsidP="00C147E2">
      <w:pPr>
        <w:pStyle w:val="Paragraphedeliste"/>
        <w:numPr>
          <w:ilvl w:val="2"/>
          <w:numId w:val="1"/>
        </w:numPr>
        <w:ind w:left="1080"/>
        <w:rPr>
          <w:color w:val="000000" w:themeColor="text1"/>
        </w:rPr>
      </w:pPr>
      <w:r w:rsidRPr="00AD6DA1">
        <w:rPr>
          <w:color w:val="000000" w:themeColor="text1"/>
        </w:rPr>
        <w:t>Actualité du contenu</w:t>
      </w:r>
    </w:p>
    <w:p w14:paraId="30437709" w14:textId="77777777" w:rsidR="0001421B" w:rsidRPr="00F764F8" w:rsidRDefault="0001421B" w:rsidP="00C147E2">
      <w:pPr>
        <w:pStyle w:val="Paragraphedeliste"/>
        <w:ind w:left="1080"/>
        <w:rPr>
          <w:sz w:val="14"/>
          <w:szCs w:val="14"/>
        </w:rPr>
      </w:pPr>
    </w:p>
    <w:p w14:paraId="273A6558" w14:textId="77777777" w:rsidR="0001421B" w:rsidRDefault="0001421B" w:rsidP="00C147E2">
      <w:pPr>
        <w:pStyle w:val="Paragraphedeliste"/>
        <w:numPr>
          <w:ilvl w:val="1"/>
          <w:numId w:val="1"/>
        </w:numPr>
        <w:ind w:left="360"/>
        <w:rPr>
          <w:b/>
          <w:bCs/>
        </w:rPr>
      </w:pPr>
      <w:r>
        <w:rPr>
          <w:b/>
          <w:bCs/>
        </w:rPr>
        <w:t xml:space="preserve">Sensibiliser aux différents biais cognitifs </w:t>
      </w:r>
    </w:p>
    <w:p w14:paraId="064EA8FB" w14:textId="77777777" w:rsidR="0001421B" w:rsidRDefault="0001421B" w:rsidP="007F6137">
      <w:pPr>
        <w:pStyle w:val="Paragraphedeliste"/>
        <w:numPr>
          <w:ilvl w:val="2"/>
          <w:numId w:val="1"/>
        </w:numPr>
        <w:ind w:left="1080"/>
      </w:pPr>
      <w:r>
        <w:rPr>
          <w:lang w:val="fr-FR"/>
        </w:rPr>
        <w:t xml:space="preserve">cf. </w:t>
      </w:r>
      <w:r w:rsidRPr="00E52B00">
        <w:rPr>
          <w:lang w:val="fr-FR"/>
        </w:rPr>
        <w:t xml:space="preserve">La critique de l’information – 5 approches </w:t>
      </w:r>
      <w:r>
        <w:rPr>
          <w:lang w:val="fr-FR"/>
        </w:rPr>
        <w:t>dans les</w:t>
      </w:r>
      <w:r w:rsidRPr="00E52B00">
        <w:t xml:space="preserve"> </w:t>
      </w:r>
      <w:r>
        <w:t>r</w:t>
      </w:r>
      <w:r w:rsidRPr="00E52B00">
        <w:rPr>
          <w:lang w:val="fr-FR"/>
        </w:rPr>
        <w:t>essources pédagogiques</w:t>
      </w:r>
    </w:p>
    <w:p w14:paraId="13530963" w14:textId="77777777" w:rsidR="0001421B" w:rsidRPr="00AB36B7" w:rsidRDefault="0001421B" w:rsidP="00597D28">
      <w:pPr>
        <w:pStyle w:val="Titre2"/>
      </w:pPr>
      <w:r w:rsidRPr="00AB36B7">
        <w:t>Ressources pédagogiques :</w:t>
      </w:r>
    </w:p>
    <w:p w14:paraId="739BE0DF" w14:textId="77777777" w:rsidR="0001421B" w:rsidRDefault="0001421B" w:rsidP="00471F8C">
      <w:r>
        <w:t>Evaluation des informations sur internet :</w:t>
      </w:r>
    </w:p>
    <w:p w14:paraId="3E0EB6E9" w14:textId="77777777" w:rsidR="0001421B" w:rsidRPr="007844B1" w:rsidRDefault="0001421B" w:rsidP="0001421B">
      <w:pPr>
        <w:pStyle w:val="Paragraphedeliste"/>
        <w:numPr>
          <w:ilvl w:val="0"/>
          <w:numId w:val="13"/>
        </w:numPr>
        <w:rPr>
          <w:b/>
          <w:bCs/>
          <w:lang w:val="fr-FR"/>
        </w:rPr>
      </w:pPr>
      <w:r w:rsidRPr="007844B1">
        <w:rPr>
          <w:b/>
          <w:bCs/>
          <w:lang w:val="fr-FR"/>
        </w:rPr>
        <w:t>Les critères d’évaluation d’un site web</w:t>
      </w:r>
    </w:p>
    <w:p w14:paraId="558BD1B3" w14:textId="77777777" w:rsidR="0001421B" w:rsidRPr="00D826F8" w:rsidRDefault="00EF3DD1" w:rsidP="00471F8C">
      <w:pPr>
        <w:rPr>
          <w:lang w:val="fr-FR"/>
        </w:rPr>
      </w:pPr>
      <w:hyperlink r:id="rId34" w:history="1">
        <w:r w:rsidR="0001421B">
          <w:rPr>
            <w:rStyle w:val="Lienhypertexte"/>
          </w:rPr>
          <w:t>https://bib.uclouvain.be/infosphere/analyser-linformation/%C3%A9valuer-un-site-web</w:t>
        </w:r>
      </w:hyperlink>
    </w:p>
    <w:p w14:paraId="6FF89DAF" w14:textId="77777777" w:rsidR="0001421B" w:rsidRPr="007844B1" w:rsidRDefault="0001421B" w:rsidP="0001421B">
      <w:pPr>
        <w:pStyle w:val="Paragraphedeliste"/>
        <w:numPr>
          <w:ilvl w:val="0"/>
          <w:numId w:val="13"/>
        </w:numPr>
        <w:rPr>
          <w:lang w:val="fr-FR"/>
        </w:rPr>
      </w:pPr>
      <w:r w:rsidRPr="007844B1">
        <w:rPr>
          <w:b/>
          <w:bCs/>
          <w:lang w:val="fr-FR"/>
        </w:rPr>
        <w:t>Le documentaire « Derrière nos écrans de fumée »</w:t>
      </w:r>
    </w:p>
    <w:p w14:paraId="2FC644BA" w14:textId="77777777" w:rsidR="0001421B" w:rsidRPr="007844B1" w:rsidRDefault="0001421B" w:rsidP="00471F8C">
      <w:pPr>
        <w:jc w:val="both"/>
        <w:rPr>
          <w:lang w:val="fr-FR"/>
        </w:rPr>
      </w:pPr>
      <w:r w:rsidRPr="007844B1">
        <w:rPr>
          <w:lang w:val="fr-FR"/>
        </w:rPr>
        <w:t>le documentaire Derrière nos écrans de fumée (The Social Dilemma, en VO), disponible sur Netflix.</w:t>
      </w:r>
    </w:p>
    <w:p w14:paraId="64475AAD" w14:textId="77777777" w:rsidR="0001421B" w:rsidRPr="007844B1" w:rsidRDefault="0001421B" w:rsidP="00471F8C">
      <w:pPr>
        <w:jc w:val="both"/>
        <w:rPr>
          <w:i/>
          <w:iCs/>
          <w:color w:val="70AD47" w:themeColor="accent6"/>
          <w:lang w:val="fr-FR"/>
        </w:rPr>
      </w:pPr>
      <w:r w:rsidRPr="007844B1">
        <w:rPr>
          <w:i/>
          <w:iCs/>
          <w:color w:val="70AD47" w:themeColor="accent6"/>
          <w:lang w:val="fr-FR"/>
        </w:rPr>
        <w:t>Une partie du documentaire permet de susciter la discussion sur la recherche internet, la bulle de filtre, les fakes news etc.</w:t>
      </w:r>
    </w:p>
    <w:p w14:paraId="206E8726" w14:textId="77777777" w:rsidR="0001421B" w:rsidRPr="007844B1" w:rsidRDefault="0001421B" w:rsidP="0001421B">
      <w:pPr>
        <w:pStyle w:val="Paragraphedeliste"/>
        <w:numPr>
          <w:ilvl w:val="0"/>
          <w:numId w:val="13"/>
        </w:numPr>
        <w:rPr>
          <w:b/>
          <w:bCs/>
          <w:lang w:val="fr-FR"/>
        </w:rPr>
      </w:pPr>
      <w:r w:rsidRPr="007844B1">
        <w:rPr>
          <w:b/>
          <w:bCs/>
          <w:lang w:val="fr-FR"/>
        </w:rPr>
        <w:t xml:space="preserve">La critique de l’information – 5 approches </w:t>
      </w:r>
    </w:p>
    <w:p w14:paraId="4B4390A6" w14:textId="77777777" w:rsidR="0001421B" w:rsidRPr="007844B1" w:rsidRDefault="0001421B" w:rsidP="00471F8C">
      <w:pPr>
        <w:jc w:val="both"/>
      </w:pPr>
      <w:r w:rsidRPr="007844B1">
        <w:t>L’étude La critique de l’information en cinq approches a pour ambition de proposer un panorama aussi large que possible des manières d’aborder la question de l’esprit critique face aux médias d’information. Cette démarche consiste à identifier cinq manières de les appréhender. Elles peuvent aboutir, isolément ou en combinaison, à structurer un processus éducatif dont la fonction serait à la fois de prendre distance face à l’environnement médiatique, mais aussi de s’y impliquer pour en responsabiliser chaque acteur : les entreprises, les journalistes ou le citoyen et la citoyenne que nous sommes.</w:t>
      </w:r>
    </w:p>
    <w:p w14:paraId="7A1113F5" w14:textId="77777777" w:rsidR="0001421B" w:rsidRPr="007844B1" w:rsidRDefault="0001421B" w:rsidP="00471F8C">
      <w:pPr>
        <w:jc w:val="both"/>
      </w:pPr>
      <w:r w:rsidRPr="007844B1">
        <w:t xml:space="preserve">Ressources pédagogiques téléchargeables (fiches d’animations, vidéos et support à analyser) : </w:t>
      </w:r>
      <w:hyperlink r:id="rId35" w:history="1">
        <w:r w:rsidRPr="007844B1">
          <w:rPr>
            <w:rStyle w:val="Lienhypertexte"/>
          </w:rPr>
          <w:t>https://media-animation.be/La-critique-de-l-information-en-cinq-approches.html</w:t>
        </w:r>
      </w:hyperlink>
    </w:p>
    <w:p w14:paraId="7C378E2B" w14:textId="77777777" w:rsidR="0001421B" w:rsidRPr="007844B1" w:rsidRDefault="0001421B" w:rsidP="00471F8C">
      <w:pPr>
        <w:jc w:val="both"/>
        <w:rPr>
          <w:i/>
          <w:iCs/>
          <w:color w:val="70AD47" w:themeColor="accent6"/>
        </w:rPr>
      </w:pPr>
      <w:r w:rsidRPr="007844B1">
        <w:rPr>
          <w:i/>
          <w:iCs/>
          <w:color w:val="70AD47" w:themeColor="accent6"/>
        </w:rPr>
        <w:t xml:space="preserve">Dans les documents à télécharger, il y a une vidéo introductive ainsi qu’une série d’informations à analyser. </w:t>
      </w:r>
    </w:p>
    <w:p w14:paraId="7A5604AC" w14:textId="77777777" w:rsidR="0001421B" w:rsidRPr="007844B1" w:rsidRDefault="0001421B" w:rsidP="0001421B">
      <w:pPr>
        <w:pStyle w:val="Paragraphedeliste"/>
        <w:numPr>
          <w:ilvl w:val="0"/>
          <w:numId w:val="13"/>
        </w:numPr>
        <w:rPr>
          <w:b/>
          <w:bCs/>
        </w:rPr>
      </w:pPr>
      <w:r w:rsidRPr="007844B1">
        <w:rPr>
          <w:b/>
          <w:bCs/>
        </w:rPr>
        <w:t>Un outil pour déconstruire les théories du complot</w:t>
      </w:r>
    </w:p>
    <w:p w14:paraId="50FE40D5" w14:textId="77777777" w:rsidR="0001421B" w:rsidRPr="00582595" w:rsidRDefault="0001421B" w:rsidP="00471F8C">
      <w:pPr>
        <w:jc w:val="both"/>
      </w:pPr>
      <w:r>
        <w:rPr>
          <w:shd w:val="clear" w:color="auto" w:fill="FFFFFF"/>
        </w:rPr>
        <w:t>Découvrez 14 capsules thématiques, 6 capsules d’exercices et un livret pédagogique pour mettre en débat l’éducation aux médias avec les jeunes sur les théories du complot.</w:t>
      </w:r>
    </w:p>
    <w:p w14:paraId="4509F914" w14:textId="77777777" w:rsidR="0001421B" w:rsidRDefault="00EF3DD1" w:rsidP="0001421B">
      <w:pPr>
        <w:pStyle w:val="Paragraphedeliste"/>
        <w:numPr>
          <w:ilvl w:val="0"/>
          <w:numId w:val="12"/>
        </w:numPr>
        <w:spacing w:after="160" w:line="259" w:lineRule="auto"/>
        <w:jc w:val="both"/>
      </w:pPr>
      <w:hyperlink r:id="rId36" w:history="1">
        <w:r w:rsidR="0001421B">
          <w:rPr>
            <w:rStyle w:val="Lienhypertexte"/>
          </w:rPr>
          <w:t>https://media-animation.be/Un-outil-en-ligne-pour-deconstruire-les-theories-du-complot.html</w:t>
        </w:r>
      </w:hyperlink>
    </w:p>
    <w:p w14:paraId="2AA55BF8" w14:textId="77777777" w:rsidR="0001421B" w:rsidRPr="007F6137" w:rsidRDefault="00EF3DD1" w:rsidP="0001421B">
      <w:pPr>
        <w:pStyle w:val="Paragraphedeliste"/>
        <w:numPr>
          <w:ilvl w:val="0"/>
          <w:numId w:val="12"/>
        </w:numPr>
        <w:spacing w:after="160" w:line="259" w:lineRule="auto"/>
        <w:jc w:val="both"/>
        <w:rPr>
          <w:rStyle w:val="Lienhypertexte"/>
          <w:lang w:val="en-US"/>
        </w:rPr>
      </w:pPr>
      <w:hyperlink r:id="rId37" w:history="1">
        <w:r w:rsidR="0001421B" w:rsidRPr="008F257B">
          <w:rPr>
            <w:rStyle w:val="Lienhypertexte"/>
            <w:lang w:val="en-US"/>
          </w:rPr>
          <w:t>https://theoriesducomplot.be/</w:t>
        </w:r>
      </w:hyperlink>
    </w:p>
    <w:p w14:paraId="24C5FB8F" w14:textId="77777777" w:rsidR="0001421B" w:rsidRPr="007F6137" w:rsidRDefault="0001421B" w:rsidP="007F6137">
      <w:pPr>
        <w:pStyle w:val="Paragraphedeliste"/>
        <w:spacing w:after="160" w:line="259" w:lineRule="auto"/>
        <w:jc w:val="both"/>
        <w:rPr>
          <w:lang w:val="en-US"/>
        </w:rPr>
      </w:pPr>
    </w:p>
    <w:p w14:paraId="5A5054D8" w14:textId="77777777" w:rsidR="0001421B" w:rsidRPr="007844B1" w:rsidRDefault="0001421B" w:rsidP="0001421B">
      <w:pPr>
        <w:pStyle w:val="Paragraphedeliste"/>
        <w:numPr>
          <w:ilvl w:val="0"/>
          <w:numId w:val="13"/>
        </w:numPr>
        <w:rPr>
          <w:b/>
          <w:bCs/>
        </w:rPr>
      </w:pPr>
      <w:r w:rsidRPr="007844B1">
        <w:rPr>
          <w:b/>
          <w:bCs/>
        </w:rPr>
        <w:t>Faire une recherche sur internet</w:t>
      </w:r>
    </w:p>
    <w:p w14:paraId="56D3CFA3" w14:textId="41A5AB5C" w:rsidR="00881F99" w:rsidRDefault="0001421B" w:rsidP="00471F8C">
      <w:pPr>
        <w:jc w:val="both"/>
        <w:rPr>
          <w:rStyle w:val="Lienhypertexte"/>
        </w:rPr>
      </w:pPr>
      <w:r w:rsidRPr="005C4C3D">
        <w:rPr>
          <w:shd w:val="clear" w:color="auto" w:fill="FFFFFF"/>
        </w:rPr>
        <w:t>L’objectif de l’activité est de mener une recherche pertinente et complète. Pour ce faire, l’auteure met à disposition sur son site toutes les étapes et tous les outils permettant de construire sa propre séquence de cours. Chaque étape est explicitée et comprend des objectifs propres.</w:t>
      </w:r>
      <w:r>
        <w:rPr>
          <w:shd w:val="clear" w:color="auto" w:fill="FFFFFF"/>
        </w:rPr>
        <w:t xml:space="preserve"> </w:t>
      </w:r>
      <w:r>
        <w:t xml:space="preserve">Ce module de cours se base essentiellement sur le site internet très complet avec de nombreuses ressources à télécharger </w:t>
      </w:r>
      <w:hyperlink r:id="rId38" w:history="1">
        <w:r>
          <w:rPr>
            <w:rStyle w:val="Lienhypertexte"/>
          </w:rPr>
          <w:t>http://www.faireunerecherche.fse.ulaval.ca/ressources/</w:t>
        </w:r>
      </w:hyperlink>
    </w:p>
    <w:p w14:paraId="16D19302" w14:textId="77777777" w:rsidR="0001421B" w:rsidRPr="00011EA3" w:rsidRDefault="0001421B" w:rsidP="0001421B">
      <w:pPr>
        <w:pStyle w:val="Paragraphedeliste"/>
        <w:numPr>
          <w:ilvl w:val="0"/>
          <w:numId w:val="13"/>
        </w:numPr>
        <w:rPr>
          <w:rStyle w:val="Lienhypertexte"/>
          <w:b/>
          <w:bCs/>
        </w:rPr>
      </w:pPr>
      <w:r>
        <w:rPr>
          <w:b/>
          <w:bCs/>
        </w:rPr>
        <w:t>Dictionnaire des concepts info-documentaires</w:t>
      </w:r>
    </w:p>
    <w:p w14:paraId="010171B2" w14:textId="77777777" w:rsidR="0001421B" w:rsidRDefault="00EF3DD1" w:rsidP="00471F8C">
      <w:pPr>
        <w:jc w:val="both"/>
        <w:rPr>
          <w:rStyle w:val="Lienhypertexte"/>
        </w:rPr>
      </w:pPr>
      <w:hyperlink r:id="rId39" w:history="1">
        <w:r w:rsidR="0001421B">
          <w:rPr>
            <w:rStyle w:val="Lienhypertexte"/>
          </w:rPr>
          <w:t>https://www.reseau-canope.fr/savoirscdi/chercher/dictionnaire-des-concepts-info-documentaires/a.html</w:t>
        </w:r>
      </w:hyperlink>
    </w:p>
    <w:p w14:paraId="2F737575" w14:textId="77777777" w:rsidR="0001421B" w:rsidRPr="001606D9" w:rsidRDefault="0001421B" w:rsidP="0001421B">
      <w:pPr>
        <w:pStyle w:val="Paragraphedeliste"/>
        <w:numPr>
          <w:ilvl w:val="0"/>
          <w:numId w:val="13"/>
        </w:numPr>
        <w:jc w:val="both"/>
      </w:pPr>
      <w:r w:rsidRPr="001606D9">
        <w:rPr>
          <w:b/>
          <w:bCs/>
        </w:rPr>
        <w:t>Publications et ressources de l’association Média Animations</w:t>
      </w:r>
    </w:p>
    <w:p w14:paraId="7B6DE165" w14:textId="77777777" w:rsidR="0001421B" w:rsidRDefault="00EF3DD1" w:rsidP="005E4F85">
      <w:pPr>
        <w:jc w:val="both"/>
      </w:pPr>
      <w:hyperlink r:id="rId40" w:history="1">
        <w:r w:rsidR="0001421B" w:rsidRPr="005337B3">
          <w:rPr>
            <w:rStyle w:val="Lienhypertexte"/>
          </w:rPr>
          <w:t>https://media-animation.be/-Publications-et-ressources-.html</w:t>
        </w:r>
      </w:hyperlink>
    </w:p>
    <w:p w14:paraId="416CC781" w14:textId="77777777" w:rsidR="0001421B" w:rsidRPr="00592BDA" w:rsidRDefault="0001421B" w:rsidP="00597D28">
      <w:pPr>
        <w:pStyle w:val="Titre2"/>
      </w:pPr>
      <w:r>
        <w:t>Quelques r</w:t>
      </w:r>
      <w:r w:rsidRPr="00592BDA">
        <w:t xml:space="preserve">éférences : </w:t>
      </w:r>
    </w:p>
    <w:p w14:paraId="052E8000" w14:textId="77777777" w:rsidR="0001421B" w:rsidRDefault="00EF3DD1" w:rsidP="0001421B">
      <w:pPr>
        <w:pStyle w:val="Paragraphedeliste"/>
        <w:numPr>
          <w:ilvl w:val="0"/>
          <w:numId w:val="14"/>
        </w:numPr>
        <w:tabs>
          <w:tab w:val="right" w:pos="14004"/>
        </w:tabs>
        <w:spacing w:after="0" w:line="240" w:lineRule="auto"/>
      </w:pPr>
      <w:hyperlink r:id="rId41" w:history="1">
        <w:r w:rsidR="0001421B">
          <w:rPr>
            <w:rStyle w:val="Lienhypertexte"/>
          </w:rPr>
          <w:t>https://guides.lib.berkeley.edu/evaluating-resources</w:t>
        </w:r>
      </w:hyperlink>
    </w:p>
    <w:p w14:paraId="63F13532" w14:textId="77777777" w:rsidR="0001421B" w:rsidRPr="00592BDA" w:rsidRDefault="00EF3DD1" w:rsidP="0001421B">
      <w:pPr>
        <w:pStyle w:val="Paragraphedeliste"/>
        <w:numPr>
          <w:ilvl w:val="0"/>
          <w:numId w:val="14"/>
        </w:numPr>
        <w:rPr>
          <w:rStyle w:val="Lienhypertexte"/>
        </w:rPr>
      </w:pPr>
      <w:hyperlink r:id="rId42" w:history="1">
        <w:r w:rsidR="0001421B" w:rsidRPr="004C6E64">
          <w:rPr>
            <w:rStyle w:val="Lienhypertexte"/>
          </w:rPr>
          <w:t>https://bib.uclouvain.be/infosphere/analyser-linformation/%C3%A9valuer-un-site-web</w:t>
        </w:r>
      </w:hyperlink>
    </w:p>
    <w:p w14:paraId="3792BE05" w14:textId="77777777" w:rsidR="0001421B" w:rsidRDefault="00EF3DD1" w:rsidP="0001421B">
      <w:pPr>
        <w:pStyle w:val="Paragraphedeliste"/>
        <w:numPr>
          <w:ilvl w:val="0"/>
          <w:numId w:val="14"/>
        </w:numPr>
      </w:pPr>
      <w:hyperlink r:id="rId43" w:history="1">
        <w:r w:rsidR="0001421B" w:rsidRPr="00012EF5">
          <w:rPr>
            <w:rStyle w:val="Lienhypertexte"/>
          </w:rPr>
          <w:t>https://ec.europa.eu/jrc/sites/jrcsh/files/digcomp-information-2.pdf</w:t>
        </w:r>
      </w:hyperlink>
    </w:p>
    <w:p w14:paraId="13908D27" w14:textId="77777777" w:rsidR="0001421B" w:rsidRDefault="00EF3DD1" w:rsidP="0001421B">
      <w:pPr>
        <w:pStyle w:val="Paragraphedeliste"/>
        <w:numPr>
          <w:ilvl w:val="0"/>
          <w:numId w:val="14"/>
        </w:numPr>
      </w:pPr>
      <w:hyperlink r:id="rId44" w:history="1">
        <w:r w:rsidR="0001421B" w:rsidRPr="00012EF5">
          <w:rPr>
            <w:rStyle w:val="Lienhypertexte"/>
          </w:rPr>
          <w:t>https://www.cairn.info/revue-documentaliste-sciences-de-l-information-2007-3-page-210.htm</w:t>
        </w:r>
      </w:hyperlink>
    </w:p>
    <w:p w14:paraId="2B83C1A6" w14:textId="77777777" w:rsidR="0001421B" w:rsidRDefault="0001421B"/>
    <w:p w14:paraId="78A8C4C8" w14:textId="77777777" w:rsidR="0001421B" w:rsidRPr="00E11D68" w:rsidRDefault="0001421B"/>
    <w:p w14:paraId="3272458E" w14:textId="77777777" w:rsidR="0001421B" w:rsidRDefault="0001421B">
      <w:pPr>
        <w:rPr>
          <w:rFonts w:asciiTheme="majorHAnsi" w:eastAsiaTheme="majorEastAsia" w:hAnsiTheme="majorHAnsi" w:cstheme="majorBidi"/>
          <w:b/>
          <w:color w:val="2F5496" w:themeColor="accent1" w:themeShade="BF"/>
          <w:sz w:val="32"/>
          <w:szCs w:val="32"/>
          <w:lang w:eastAsia="ja-JP"/>
        </w:rPr>
      </w:pPr>
      <w:r>
        <w:br w:type="page"/>
      </w:r>
    </w:p>
    <w:p w14:paraId="2E29E3F4" w14:textId="7F8BD4DE" w:rsidR="0001421B" w:rsidRDefault="0001421B" w:rsidP="00E8573D">
      <w:pPr>
        <w:pStyle w:val="Titre1"/>
      </w:pPr>
      <w:bookmarkStart w:id="2" w:name="_Toc87450278"/>
      <w:r w:rsidRPr="00E8573D">
        <w:t xml:space="preserve">DigComp </w:t>
      </w:r>
      <w:r>
        <w:t>1</w:t>
      </w:r>
      <w:r w:rsidRPr="00E8573D">
        <w:t>.</w:t>
      </w:r>
      <w:r>
        <w:t>3</w:t>
      </w:r>
      <w:r w:rsidRPr="00E8573D">
        <w:t xml:space="preserve"> </w:t>
      </w:r>
      <w:r>
        <w:t>Gérer les données, l’information et les contenus numériques</w:t>
      </w:r>
      <w:bookmarkEnd w:id="2"/>
    </w:p>
    <w:p w14:paraId="181AE00F" w14:textId="77777777" w:rsidR="0001421B" w:rsidRPr="0001421B" w:rsidRDefault="0001421B" w:rsidP="00451F3B">
      <w:pPr>
        <w:rPr>
          <w:lang w:val="en-US" w:eastAsia="ja-JP"/>
        </w:rPr>
      </w:pPr>
      <w:r w:rsidRPr="0001421B">
        <w:rPr>
          <w:lang w:val="en-US" w:eastAsia="ja-JP"/>
        </w:rPr>
        <w:t xml:space="preserve">Auteur : Thierry </w:t>
      </w:r>
      <w:r w:rsidRPr="0001421B">
        <w:rPr>
          <w:smallCaps/>
          <w:lang w:val="en-US" w:eastAsia="ja-JP"/>
        </w:rPr>
        <w:t>Pinoy</w:t>
      </w:r>
      <w:r w:rsidRPr="0001421B">
        <w:rPr>
          <w:lang w:val="en-US" w:eastAsia="ja-JP"/>
        </w:rPr>
        <w:t>, COCOF (sfpme).</w:t>
      </w:r>
    </w:p>
    <w:p w14:paraId="5A125FD0" w14:textId="77777777" w:rsidR="0001421B" w:rsidRDefault="0001421B" w:rsidP="00E8573D">
      <w:pPr>
        <w:pStyle w:val="Titre2"/>
      </w:pPr>
      <w:r w:rsidRPr="00E8573D">
        <w:t xml:space="preserve">Objectifs </w:t>
      </w:r>
    </w:p>
    <w:p w14:paraId="0DF28987" w14:textId="77777777" w:rsidR="0001421B" w:rsidRPr="00AB0249" w:rsidRDefault="0001421B" w:rsidP="00004626">
      <w:pPr>
        <w:pStyle w:val="Titre3"/>
      </w:pPr>
      <w:r>
        <w:t>Définition PIX</w:t>
      </w:r>
    </w:p>
    <w:p w14:paraId="2C92C727" w14:textId="77777777" w:rsidR="0001421B" w:rsidRPr="00AB0249" w:rsidRDefault="0001421B" w:rsidP="00500D1E">
      <w:pPr>
        <w:rPr>
          <w:vertAlign w:val="superscript"/>
          <w:lang w:eastAsia="ja-JP"/>
        </w:rPr>
      </w:pPr>
      <w:r w:rsidRPr="00500D1E">
        <w:rPr>
          <w:lang w:eastAsia="ja-JP"/>
        </w:rPr>
        <w:t xml:space="preserve">Stocker et organiser des données pour les retrouver, les conserver et en faciliter l’accès et la gestion (avec un gestionnaire de </w:t>
      </w:r>
      <w:r>
        <w:rPr>
          <w:lang w:eastAsia="ja-JP"/>
        </w:rPr>
        <w:t>fi</w:t>
      </w:r>
      <w:r w:rsidRPr="00500D1E">
        <w:rPr>
          <w:lang w:eastAsia="ja-JP"/>
        </w:rPr>
        <w:t>chiers, un espace de stockage en ligne, des tags, des classeurs, des bases de données, un système d’information, etc.)</w:t>
      </w:r>
    </w:p>
    <w:p w14:paraId="15EEE51C" w14:textId="77777777" w:rsidR="0001421B" w:rsidRDefault="0001421B" w:rsidP="00004626">
      <w:pPr>
        <w:pStyle w:val="Titre3"/>
      </w:pPr>
      <w:r>
        <w:t>Traduction littérale DigComp</w:t>
      </w:r>
    </w:p>
    <w:p w14:paraId="08D810A8" w14:textId="77777777" w:rsidR="0001421B" w:rsidRPr="008A1128" w:rsidRDefault="0001421B" w:rsidP="0001421B">
      <w:pPr>
        <w:numPr>
          <w:ilvl w:val="0"/>
          <w:numId w:val="17"/>
        </w:numPr>
        <w:spacing w:after="200" w:line="276" w:lineRule="auto"/>
        <w:ind w:left="426"/>
        <w:contextualSpacing/>
        <w:rPr>
          <w:lang w:eastAsia="ja-JP"/>
        </w:rPr>
      </w:pPr>
      <w:r w:rsidRPr="008A1128">
        <w:rPr>
          <w:lang w:eastAsia="ja-JP"/>
        </w:rPr>
        <w:t>Organiser, stocker et récupérer données, informa</w:t>
      </w:r>
      <w:r>
        <w:rPr>
          <w:lang w:eastAsia="ja-JP"/>
        </w:rPr>
        <w:t>tion et contenus dans différents environnements numériques (disque dur, disque externe, cloud, smartphone, …)</w:t>
      </w:r>
      <w:r w:rsidRPr="008A1128">
        <w:rPr>
          <w:lang w:eastAsia="ja-JP"/>
        </w:rPr>
        <w:t xml:space="preserve"> </w:t>
      </w:r>
    </w:p>
    <w:p w14:paraId="6403BA52" w14:textId="77777777" w:rsidR="0001421B" w:rsidRDefault="0001421B" w:rsidP="0001421B">
      <w:pPr>
        <w:numPr>
          <w:ilvl w:val="0"/>
          <w:numId w:val="17"/>
        </w:numPr>
        <w:spacing w:after="200" w:line="276" w:lineRule="auto"/>
        <w:ind w:left="426"/>
        <w:contextualSpacing/>
        <w:rPr>
          <w:lang w:eastAsia="ja-JP"/>
        </w:rPr>
      </w:pPr>
      <w:r w:rsidRPr="008A1128">
        <w:rPr>
          <w:lang w:eastAsia="ja-JP"/>
        </w:rPr>
        <w:t>Organiser le traitement des données, informations et contenus dans le cadre d’un e</w:t>
      </w:r>
      <w:r>
        <w:rPr>
          <w:lang w:eastAsia="ja-JP"/>
        </w:rPr>
        <w:t>nvironnement structuré.</w:t>
      </w:r>
    </w:p>
    <w:p w14:paraId="7E0FCBF4" w14:textId="77777777" w:rsidR="0001421B" w:rsidRDefault="0001421B" w:rsidP="00557327">
      <w:pPr>
        <w:contextualSpacing/>
        <w:rPr>
          <w:lang w:eastAsia="ja-JP"/>
        </w:rPr>
      </w:pPr>
    </w:p>
    <w:p w14:paraId="3F104C9F" w14:textId="77777777" w:rsidR="0001421B" w:rsidRPr="00BE4537" w:rsidRDefault="0001421B" w:rsidP="00004626">
      <w:pPr>
        <w:pStyle w:val="Titre3"/>
      </w:pPr>
      <w:r w:rsidRPr="00557327">
        <w:t>Note</w:t>
      </w:r>
    </w:p>
    <w:p w14:paraId="6F5848B3" w14:textId="77777777" w:rsidR="0001421B" w:rsidRPr="00BE4537" w:rsidRDefault="0001421B" w:rsidP="001E53D2">
      <w:pPr>
        <w:rPr>
          <w:lang w:eastAsia="ja-JP"/>
        </w:rPr>
      </w:pPr>
      <w:r w:rsidRPr="00BE4537">
        <w:rPr>
          <w:lang w:eastAsia="ja-JP"/>
        </w:rPr>
        <w:t xml:space="preserve">Sources qui ont permis de distinguer les niveaux d’autonomie, de complexité (A, B et C) : </w:t>
      </w:r>
    </w:p>
    <w:p w14:paraId="28E9EC2C" w14:textId="77777777" w:rsidR="0001421B" w:rsidRPr="00BE4537" w:rsidRDefault="0001421B" w:rsidP="0001421B">
      <w:pPr>
        <w:pStyle w:val="Paragraphedeliste"/>
        <w:numPr>
          <w:ilvl w:val="0"/>
          <w:numId w:val="9"/>
        </w:numPr>
        <w:rPr>
          <w:lang w:eastAsia="ja-JP"/>
        </w:rPr>
      </w:pPr>
      <w:r w:rsidRPr="00BE4537">
        <w:rPr>
          <w:lang w:eastAsia="ja-JP"/>
        </w:rPr>
        <w:t>DigComp 2.1</w:t>
      </w:r>
      <w:r>
        <w:rPr>
          <w:lang w:eastAsia="ja-JP"/>
        </w:rPr>
        <w:t> ;</w:t>
      </w:r>
    </w:p>
    <w:p w14:paraId="31161240" w14:textId="77777777" w:rsidR="0001421B" w:rsidRPr="00BE4537" w:rsidRDefault="0001421B" w:rsidP="0001421B">
      <w:pPr>
        <w:pStyle w:val="Paragraphedeliste"/>
        <w:numPr>
          <w:ilvl w:val="0"/>
          <w:numId w:val="9"/>
        </w:numPr>
        <w:rPr>
          <w:lang w:eastAsia="ja-JP"/>
        </w:rPr>
      </w:pPr>
      <w:r w:rsidRPr="00BE4537">
        <w:rPr>
          <w:lang w:eastAsia="ja-JP"/>
        </w:rPr>
        <w:t>Description Europass</w:t>
      </w:r>
      <w:r>
        <w:rPr>
          <w:lang w:eastAsia="ja-JP"/>
        </w:rPr>
        <w:t> ;</w:t>
      </w:r>
    </w:p>
    <w:p w14:paraId="36C6F8EB" w14:textId="77777777" w:rsidR="0001421B" w:rsidRPr="00BE4537" w:rsidRDefault="0001421B" w:rsidP="0001421B">
      <w:pPr>
        <w:pStyle w:val="Paragraphedeliste"/>
        <w:numPr>
          <w:ilvl w:val="0"/>
          <w:numId w:val="9"/>
        </w:numPr>
        <w:rPr>
          <w:lang w:eastAsia="ja-JP"/>
        </w:rPr>
      </w:pPr>
      <w:r w:rsidRPr="00BE4537">
        <w:rPr>
          <w:lang w:eastAsia="ja-JP"/>
        </w:rPr>
        <w:t>Diverses descriptions de formations qui distinguaient des niveaux basiques et avancés (par exemple : PMTIC)</w:t>
      </w:r>
      <w:r>
        <w:rPr>
          <w:lang w:eastAsia="ja-JP"/>
        </w:rPr>
        <w:t> ;</w:t>
      </w:r>
    </w:p>
    <w:p w14:paraId="0A4816C8" w14:textId="77777777" w:rsidR="0001421B" w:rsidRPr="00BE4537" w:rsidRDefault="0001421B" w:rsidP="0001421B">
      <w:pPr>
        <w:pStyle w:val="Paragraphedeliste"/>
        <w:numPr>
          <w:ilvl w:val="0"/>
          <w:numId w:val="9"/>
        </w:numPr>
        <w:rPr>
          <w:lang w:eastAsia="ja-JP"/>
        </w:rPr>
      </w:pPr>
      <w:r w:rsidRPr="00BE4537">
        <w:rPr>
          <w:lang w:eastAsia="ja-JP"/>
        </w:rPr>
        <w:t>Divers référentiels de compétences (métier, éducatif)</w:t>
      </w:r>
      <w:r>
        <w:rPr>
          <w:lang w:eastAsia="ja-JP"/>
        </w:rPr>
        <w:t> ;</w:t>
      </w:r>
    </w:p>
    <w:p w14:paraId="0A9EAE1B" w14:textId="77777777" w:rsidR="0001421B" w:rsidRDefault="0001421B" w:rsidP="0001421B">
      <w:pPr>
        <w:pStyle w:val="Paragraphedeliste"/>
        <w:numPr>
          <w:ilvl w:val="0"/>
          <w:numId w:val="9"/>
        </w:numPr>
      </w:pPr>
      <w:r w:rsidRPr="00BE4537">
        <w:rPr>
          <w:lang w:eastAsia="ja-JP"/>
        </w:rPr>
        <w:t xml:space="preserve">Travail antérieur sur DigComp </w:t>
      </w:r>
      <w:hyperlink r:id="rId45" w:history="1">
        <w:r w:rsidRPr="00BE4537">
          <w:rPr>
            <w:rStyle w:val="Lienhypertexte"/>
          </w:rPr>
          <w:t>https://ec.europa.eu/jrc/sites/jrcsh/files/digcomp-information-2.pdf</w:t>
        </w:r>
      </w:hyperlink>
      <w:r>
        <w:rPr>
          <w:rStyle w:val="Lienhypertexte"/>
        </w:rPr>
        <w:t xml:space="preserve">. </w:t>
      </w:r>
      <w:r w:rsidRPr="00271B31">
        <w:t xml:space="preserve"> </w:t>
      </w:r>
    </w:p>
    <w:p w14:paraId="048A052C" w14:textId="77777777" w:rsidR="0001421B" w:rsidRDefault="0001421B">
      <w:r>
        <w:br w:type="page"/>
      </w:r>
    </w:p>
    <w:tbl>
      <w:tblPr>
        <w:tblStyle w:val="Tableausimple3"/>
        <w:tblW w:w="0" w:type="auto"/>
        <w:tblLook w:val="06A0" w:firstRow="1" w:lastRow="0" w:firstColumn="1" w:lastColumn="0" w:noHBand="1" w:noVBand="1"/>
      </w:tblPr>
      <w:tblGrid>
        <w:gridCol w:w="1701"/>
        <w:gridCol w:w="1418"/>
        <w:gridCol w:w="5528"/>
        <w:gridCol w:w="5347"/>
      </w:tblGrid>
      <w:tr w:rsidR="0001421B" w:rsidRPr="00E8573D" w14:paraId="16831942" w14:textId="77777777" w:rsidTr="002A5C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Borders>
              <w:bottom w:val="single" w:sz="12" w:space="0" w:color="000000" w:themeColor="text1"/>
            </w:tcBorders>
          </w:tcPr>
          <w:p w14:paraId="3DF527C6" w14:textId="77777777" w:rsidR="0001421B" w:rsidRPr="00E8573D" w:rsidRDefault="0001421B" w:rsidP="002A5C1D">
            <w:r w:rsidRPr="00E8573D">
              <w:t>Compétence</w:t>
            </w:r>
          </w:p>
        </w:tc>
        <w:tc>
          <w:tcPr>
            <w:tcW w:w="1418" w:type="dxa"/>
            <w:tcBorders>
              <w:bottom w:val="single" w:sz="12" w:space="0" w:color="000000" w:themeColor="text1"/>
            </w:tcBorders>
          </w:tcPr>
          <w:p w14:paraId="0103B904" w14:textId="77777777" w:rsidR="0001421B" w:rsidRPr="00E8573D" w:rsidRDefault="0001421B" w:rsidP="002A5C1D">
            <w:pPr>
              <w:cnfStyle w:val="100000000000" w:firstRow="1" w:lastRow="0" w:firstColumn="0" w:lastColumn="0" w:oddVBand="0" w:evenVBand="0" w:oddHBand="0" w:evenHBand="0" w:firstRowFirstColumn="0" w:firstRowLastColumn="0" w:lastRowFirstColumn="0" w:lastRowLastColumn="0"/>
            </w:pPr>
            <w:r w:rsidRPr="00E8573D">
              <w:t>Autonomie</w:t>
            </w:r>
            <w:r>
              <w:t xml:space="preserve"> / Complexité</w:t>
            </w:r>
          </w:p>
        </w:tc>
        <w:tc>
          <w:tcPr>
            <w:tcW w:w="5528" w:type="dxa"/>
            <w:tcBorders>
              <w:bottom w:val="single" w:sz="12" w:space="0" w:color="000000" w:themeColor="text1"/>
            </w:tcBorders>
          </w:tcPr>
          <w:p w14:paraId="06DD7904" w14:textId="77777777" w:rsidR="0001421B" w:rsidRPr="00E8573D" w:rsidRDefault="0001421B" w:rsidP="002A5C1D">
            <w:pPr>
              <w:cnfStyle w:val="100000000000" w:firstRow="1" w:lastRow="0" w:firstColumn="0" w:lastColumn="0" w:oddVBand="0" w:evenVBand="0" w:oddHBand="0" w:evenHBand="0" w:firstRowFirstColumn="0" w:firstRowLastColumn="0" w:lastRowFirstColumn="0" w:lastRowLastColumn="0"/>
            </w:pPr>
            <w:r w:rsidRPr="00E8573D">
              <w:t>Savoir</w:t>
            </w:r>
          </w:p>
        </w:tc>
        <w:tc>
          <w:tcPr>
            <w:tcW w:w="5347" w:type="dxa"/>
            <w:tcBorders>
              <w:bottom w:val="single" w:sz="12" w:space="0" w:color="000000" w:themeColor="text1"/>
            </w:tcBorders>
          </w:tcPr>
          <w:p w14:paraId="79784885" w14:textId="77777777" w:rsidR="0001421B" w:rsidRPr="00E8573D" w:rsidRDefault="0001421B" w:rsidP="002A5C1D">
            <w:pPr>
              <w:cnfStyle w:val="100000000000" w:firstRow="1" w:lastRow="0" w:firstColumn="0" w:lastColumn="0" w:oddVBand="0" w:evenVBand="0" w:oddHBand="0" w:evenHBand="0" w:firstRowFirstColumn="0" w:firstRowLastColumn="0" w:lastRowFirstColumn="0" w:lastRowLastColumn="0"/>
            </w:pPr>
            <w:r w:rsidRPr="00E8573D">
              <w:t>Savoir-faire / aptitude</w:t>
            </w:r>
          </w:p>
        </w:tc>
      </w:tr>
      <w:tr w:rsidR="0001421B" w:rsidRPr="00E8573D" w14:paraId="0F1AD77B" w14:textId="77777777" w:rsidTr="002A5C1D">
        <w:tc>
          <w:tcPr>
            <w:cnfStyle w:val="001000000000" w:firstRow="0" w:lastRow="0" w:firstColumn="1" w:lastColumn="0" w:oddVBand="0" w:evenVBand="0" w:oddHBand="0" w:evenHBand="0" w:firstRowFirstColumn="0" w:firstRowLastColumn="0" w:lastRowFirstColumn="0" w:lastRowLastColumn="0"/>
            <w:tcW w:w="1701" w:type="dxa"/>
            <w:tcBorders>
              <w:top w:val="single" w:sz="12" w:space="0" w:color="000000" w:themeColor="text1"/>
              <w:right w:val="single" w:sz="12" w:space="0" w:color="000000" w:themeColor="text1"/>
            </w:tcBorders>
          </w:tcPr>
          <w:p w14:paraId="3E6CA94E" w14:textId="77777777" w:rsidR="0001421B" w:rsidRPr="00E8573D" w:rsidRDefault="0001421B" w:rsidP="002A5C1D">
            <w:r>
              <w:t>Gérer les données, l’information et les contenus numériques</w:t>
            </w:r>
            <w:r w:rsidRPr="00E8573D">
              <w:rPr>
                <w:sz w:val="18"/>
                <w:szCs w:val="18"/>
              </w:rPr>
              <w:t xml:space="preserve"> (DigComp </w:t>
            </w:r>
            <w:r>
              <w:rPr>
                <w:sz w:val="18"/>
                <w:szCs w:val="18"/>
              </w:rPr>
              <w:t>1</w:t>
            </w:r>
            <w:r w:rsidRPr="00E8573D">
              <w:rPr>
                <w:sz w:val="18"/>
                <w:szCs w:val="18"/>
              </w:rPr>
              <w:t>.</w:t>
            </w:r>
            <w:r>
              <w:rPr>
                <w:sz w:val="18"/>
                <w:szCs w:val="18"/>
              </w:rPr>
              <w:t>3</w:t>
            </w:r>
            <w:r w:rsidRPr="00E8573D">
              <w:rPr>
                <w:sz w:val="18"/>
                <w:szCs w:val="18"/>
              </w:rPr>
              <w:t>)</w:t>
            </w:r>
          </w:p>
        </w:tc>
        <w:tc>
          <w:tcPr>
            <w:tcW w:w="1418"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69A7F53E" w14:textId="77777777" w:rsidR="0001421B" w:rsidRPr="00E8573D" w:rsidRDefault="0001421B" w:rsidP="002A5C1D">
            <w:pPr>
              <w:cnfStyle w:val="000000000000" w:firstRow="0" w:lastRow="0" w:firstColumn="0" w:lastColumn="0" w:oddVBand="0" w:evenVBand="0" w:oddHBand="0" w:evenHBand="0" w:firstRowFirstColumn="0" w:firstRowLastColumn="0" w:lastRowFirstColumn="0" w:lastRowLastColumn="0"/>
            </w:pPr>
            <w:r w:rsidRPr="00E8573D">
              <w:t xml:space="preserve">« A » </w:t>
            </w:r>
          </w:p>
          <w:p w14:paraId="6B78388B" w14:textId="77777777" w:rsidR="0001421B" w:rsidRPr="00E8573D" w:rsidRDefault="0001421B" w:rsidP="002A5C1D">
            <w:pPr>
              <w:cnfStyle w:val="000000000000" w:firstRow="0" w:lastRow="0" w:firstColumn="0" w:lastColumn="0" w:oddVBand="0" w:evenVBand="0" w:oddHBand="0" w:evenHBand="0" w:firstRowFirstColumn="0" w:firstRowLastColumn="0" w:lastRowFirstColumn="0" w:lastRowLastColumn="0"/>
            </w:pPr>
            <w:r w:rsidRPr="00E8573D">
              <w:rPr>
                <w:sz w:val="14"/>
                <w:szCs w:val="14"/>
              </w:rPr>
              <w:t>(Ou 2 DigComp 2.1)</w:t>
            </w:r>
          </w:p>
        </w:tc>
        <w:tc>
          <w:tcPr>
            <w:tcW w:w="5528"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7E1E1159" w14:textId="77777777" w:rsidR="0001421B" w:rsidRPr="00BE4537" w:rsidRDefault="0001421B" w:rsidP="00A4521C">
            <w:pPr>
              <w:cnfStyle w:val="000000000000" w:firstRow="0" w:lastRow="0" w:firstColumn="0" w:lastColumn="0" w:oddVBand="0" w:evenVBand="0" w:oddHBand="0" w:evenHBand="0" w:firstRowFirstColumn="0" w:firstRowLastColumn="0" w:lastRowFirstColumn="0" w:lastRowLastColumn="0"/>
            </w:pPr>
            <w:r w:rsidRPr="00BE4537">
              <w:t>Les types et formats courants </w:t>
            </w:r>
            <w:r>
              <w:t xml:space="preserve">de données </w:t>
            </w:r>
            <w:r w:rsidRPr="00BE4537">
              <w:t xml:space="preserve">accessibles localement </w:t>
            </w:r>
            <w:r>
              <w:t>et</w:t>
            </w:r>
            <w:r w:rsidRPr="00BE4537">
              <w:t xml:space="preserve"> en ligne</w:t>
            </w:r>
            <w:r>
              <w:t> ;</w:t>
            </w:r>
          </w:p>
          <w:p w14:paraId="628C700D" w14:textId="77777777" w:rsidR="0001421B" w:rsidRPr="00BE4537" w:rsidRDefault="0001421B" w:rsidP="00A4521C">
            <w:pPr>
              <w:cnfStyle w:val="000000000000" w:firstRow="0" w:lastRow="0" w:firstColumn="0" w:lastColumn="0" w:oddVBand="0" w:evenVBand="0" w:oddHBand="0" w:evenHBand="0" w:firstRowFirstColumn="0" w:firstRowLastColumn="0" w:lastRowFirstColumn="0" w:lastRowLastColumn="0"/>
            </w:pPr>
            <w:r w:rsidRPr="00BE4537">
              <w:t>Les catégories de données numériques (administratives, sensibles, etc.)</w:t>
            </w:r>
          </w:p>
          <w:p w14:paraId="40B39224" w14:textId="77777777" w:rsidR="0001421B" w:rsidRPr="00BE4537" w:rsidRDefault="0001421B" w:rsidP="00A4521C">
            <w:pPr>
              <w:cnfStyle w:val="000000000000" w:firstRow="0" w:lastRow="0" w:firstColumn="0" w:lastColumn="0" w:oddVBand="0" w:evenVBand="0" w:oddHBand="0" w:evenHBand="0" w:firstRowFirstColumn="0" w:firstRowLastColumn="0" w:lastRowFirstColumn="0" w:lastRowLastColumn="0"/>
            </w:pPr>
            <w:r w:rsidRPr="00BE4537">
              <w:t>Les différentes formes</w:t>
            </w:r>
            <w:r>
              <w:t xml:space="preserve"> et possibilités</w:t>
            </w:r>
            <w:r w:rsidRPr="00BE4537">
              <w:t xml:space="preserve"> de stockage</w:t>
            </w:r>
            <w:r>
              <w:t xml:space="preserve"> des données</w:t>
            </w:r>
            <w:r w:rsidRPr="00BE4537">
              <w:t xml:space="preserve"> ;</w:t>
            </w:r>
          </w:p>
          <w:p w14:paraId="43FA4CBD" w14:textId="77777777" w:rsidR="0001421B" w:rsidRPr="00BE4537" w:rsidRDefault="0001421B" w:rsidP="00A4521C">
            <w:pPr>
              <w:cnfStyle w:val="000000000000" w:firstRow="0" w:lastRow="0" w:firstColumn="0" w:lastColumn="0" w:oddVBand="0" w:evenVBand="0" w:oddHBand="0" w:evenHBand="0" w:firstRowFirstColumn="0" w:firstRowLastColumn="0" w:lastRowFirstColumn="0" w:lastRowLastColumn="0"/>
            </w:pPr>
            <w:r w:rsidRPr="00BE4537">
              <w:t>Les bonnes pratiques en matière conservation et de gestion des données </w:t>
            </w:r>
            <w:r>
              <w:t xml:space="preserve">(sauvegarde, rangement, etc.) </w:t>
            </w:r>
          </w:p>
        </w:tc>
        <w:tc>
          <w:tcPr>
            <w:tcW w:w="5347"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745ECA72" w14:textId="77777777" w:rsidR="0001421B" w:rsidRPr="00DC2636" w:rsidRDefault="0001421B" w:rsidP="00DC2636">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Avec ou sans aide, pouvoir :</w:t>
            </w:r>
          </w:p>
          <w:p w14:paraId="738964CE"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 xml:space="preserve">Comprendre l’importance d’une organisation structurée du stockage des données, sauvegarde comprise (backup). </w:t>
            </w:r>
          </w:p>
          <w:p w14:paraId="78ED3A87"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Connaître les caractéristiques et failles des différents supports de stockage/ environnements numériques</w:t>
            </w:r>
          </w:p>
          <w:p w14:paraId="3FEB4B73"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Classer les données numériques selon divers paramètres : formats, critères personnels ou professionnels, date, …</w:t>
            </w:r>
          </w:p>
          <w:p w14:paraId="40BA3EBD"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 xml:space="preserve">Créer un système de dossiers et de fichiers personnels/professionnel sur tout support et/ou plateforme numérique utilisé </w:t>
            </w:r>
          </w:p>
          <w:p w14:paraId="4405A8D5"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Réaliser les opérations courantes dans l’organisation des fichiers/données : créer, renommer, déplacer, supprimer un fichier/dossier, copier, sauvegarder, imprimer, …</w:t>
            </w:r>
          </w:p>
          <w:p w14:paraId="282ADADB" w14:textId="77777777" w:rsidR="0001421B" w:rsidRPr="00E8573D"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Effectuer les sauvegardes régulières des données numériques sur toute plateforme utilisée</w:t>
            </w:r>
          </w:p>
        </w:tc>
      </w:tr>
      <w:tr w:rsidR="0001421B" w:rsidRPr="00E8573D" w14:paraId="3FC9B39D" w14:textId="77777777" w:rsidTr="002A5C1D">
        <w:tc>
          <w:tcPr>
            <w:cnfStyle w:val="001000000000" w:firstRow="0" w:lastRow="0" w:firstColumn="1" w:lastColumn="0" w:oddVBand="0" w:evenVBand="0" w:oddHBand="0" w:evenHBand="0" w:firstRowFirstColumn="0" w:firstRowLastColumn="0" w:lastRowFirstColumn="0" w:lastRowLastColumn="0"/>
            <w:tcW w:w="1701" w:type="dxa"/>
            <w:tcBorders>
              <w:right w:val="single" w:sz="12" w:space="0" w:color="000000" w:themeColor="text1"/>
            </w:tcBorders>
          </w:tcPr>
          <w:p w14:paraId="13C94DF2" w14:textId="77777777" w:rsidR="0001421B" w:rsidRPr="00E8573D" w:rsidRDefault="0001421B" w:rsidP="002A5C1D"/>
        </w:tc>
        <w:tc>
          <w:tcPr>
            <w:tcW w:w="1418"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2CC00299" w14:textId="77777777" w:rsidR="0001421B" w:rsidRPr="00E8573D" w:rsidRDefault="0001421B" w:rsidP="002A5C1D">
            <w:pPr>
              <w:cnfStyle w:val="000000000000" w:firstRow="0" w:lastRow="0" w:firstColumn="0" w:lastColumn="0" w:oddVBand="0" w:evenVBand="0" w:oddHBand="0" w:evenHBand="0" w:firstRowFirstColumn="0" w:firstRowLastColumn="0" w:lastRowFirstColumn="0" w:lastRowLastColumn="0"/>
            </w:pPr>
            <w:r w:rsidRPr="00E8573D">
              <w:t>« B »</w:t>
            </w:r>
          </w:p>
          <w:p w14:paraId="5D307E93" w14:textId="77777777" w:rsidR="0001421B" w:rsidRPr="00E8573D" w:rsidRDefault="0001421B" w:rsidP="002A5C1D">
            <w:pPr>
              <w:cnfStyle w:val="000000000000" w:firstRow="0" w:lastRow="0" w:firstColumn="0" w:lastColumn="0" w:oddVBand="0" w:evenVBand="0" w:oddHBand="0" w:evenHBand="0" w:firstRowFirstColumn="0" w:firstRowLastColumn="0" w:lastRowFirstColumn="0" w:lastRowLastColumn="0"/>
            </w:pPr>
            <w:r w:rsidRPr="00E8573D">
              <w:rPr>
                <w:sz w:val="14"/>
                <w:szCs w:val="14"/>
              </w:rPr>
              <w:t>(ou 3-4 DigComp 2.1)</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74A2D3" w14:textId="77777777" w:rsidR="0001421B" w:rsidRDefault="0001421B" w:rsidP="00A4521C">
            <w:pPr>
              <w:ind w:left="-47"/>
              <w:cnfStyle w:val="000000000000" w:firstRow="0" w:lastRow="0" w:firstColumn="0" w:lastColumn="0" w:oddVBand="0" w:evenVBand="0" w:oddHBand="0" w:evenHBand="0" w:firstRowFirstColumn="0" w:firstRowLastColumn="0" w:lastRowFirstColumn="0" w:lastRowLastColumn="0"/>
            </w:pPr>
            <w:r>
              <w:t>Opérations avancées dans la gestion des données : synchroniser, transférer, compresser, convertir, tagger, renommer, comparer, déplacer plusieurs fichiers/dossiers</w:t>
            </w:r>
          </w:p>
          <w:p w14:paraId="1D972ED4" w14:textId="77777777" w:rsidR="0001421B" w:rsidRDefault="0001421B" w:rsidP="00A4521C">
            <w:pPr>
              <w:ind w:left="-47"/>
              <w:cnfStyle w:val="000000000000" w:firstRow="0" w:lastRow="0" w:firstColumn="0" w:lastColumn="0" w:oddVBand="0" w:evenVBand="0" w:oddHBand="0" w:evenHBand="0" w:firstRowFirstColumn="0" w:firstRowLastColumn="0" w:lastRowFirstColumn="0" w:lastRowLastColumn="0"/>
            </w:pPr>
            <w:r>
              <w:t>Poids des données numériques ;</w:t>
            </w:r>
          </w:p>
          <w:p w14:paraId="4BEC3B01" w14:textId="77777777" w:rsidR="0001421B" w:rsidRDefault="0001421B" w:rsidP="00A4521C">
            <w:pPr>
              <w:ind w:left="-47"/>
              <w:cnfStyle w:val="000000000000" w:firstRow="0" w:lastRow="0" w:firstColumn="0" w:lastColumn="0" w:oddVBand="0" w:evenVBand="0" w:oddHBand="0" w:evenHBand="0" w:firstRowFirstColumn="0" w:firstRowLastColumn="0" w:lastRowFirstColumn="0" w:lastRowLastColumn="0"/>
            </w:pPr>
            <w:r>
              <w:t>Outils de compression ;</w:t>
            </w:r>
          </w:p>
          <w:p w14:paraId="40A073D9" w14:textId="77777777" w:rsidR="0001421B" w:rsidRDefault="0001421B" w:rsidP="00A4521C">
            <w:pPr>
              <w:ind w:left="-47"/>
              <w:cnfStyle w:val="000000000000" w:firstRow="0" w:lastRow="0" w:firstColumn="0" w:lastColumn="0" w:oddVBand="0" w:evenVBand="0" w:oddHBand="0" w:evenHBand="0" w:firstRowFirstColumn="0" w:firstRowLastColumn="0" w:lastRowFirstColumn="0" w:lastRowLastColumn="0"/>
            </w:pPr>
            <w:r>
              <w:t>Outils pour le transfert et la synchronisation élémentaire entre dossiers, plateformes ou systèmes d’exploitation différents (ex : contacts iOS vers android et vice versa) ;</w:t>
            </w:r>
          </w:p>
          <w:p w14:paraId="6689278B" w14:textId="77777777" w:rsidR="0001421B" w:rsidRDefault="0001421B" w:rsidP="00A4521C">
            <w:pPr>
              <w:ind w:left="-47"/>
              <w:cnfStyle w:val="000000000000" w:firstRow="0" w:lastRow="0" w:firstColumn="0" w:lastColumn="0" w:oddVBand="0" w:evenVBand="0" w:oddHBand="0" w:evenHBand="0" w:firstRowFirstColumn="0" w:firstRowLastColumn="0" w:lastRowFirstColumn="0" w:lastRowLastColumn="0"/>
            </w:pPr>
            <w:r>
              <w:t>Outils de sauvegarde et de récupération des données ;</w:t>
            </w:r>
          </w:p>
          <w:p w14:paraId="36BEE5ED" w14:textId="77777777" w:rsidR="0001421B" w:rsidRPr="00B76192" w:rsidRDefault="0001421B" w:rsidP="00A4521C">
            <w:pPr>
              <w:ind w:left="-47"/>
              <w:cnfStyle w:val="000000000000" w:firstRow="0" w:lastRow="0" w:firstColumn="0" w:lastColumn="0" w:oddVBand="0" w:evenVBand="0" w:oddHBand="0" w:evenHBand="0" w:firstRowFirstColumn="0" w:firstRowLastColumn="0" w:lastRowFirstColumn="0" w:lastRowLastColumn="0"/>
            </w:pPr>
            <w:r>
              <w:t>Gestion des versions et historique des révisions (informations fichier, métadonnées élémentaires) ;</w:t>
            </w:r>
          </w:p>
          <w:p w14:paraId="54877430" w14:textId="77777777" w:rsidR="0001421B" w:rsidRPr="00E8573D" w:rsidRDefault="0001421B" w:rsidP="00A4521C">
            <w:pPr>
              <w:ind w:left="-47"/>
              <w:cnfStyle w:val="000000000000" w:firstRow="0" w:lastRow="0" w:firstColumn="0" w:lastColumn="0" w:oddVBand="0" w:evenVBand="0" w:oddHBand="0" w:evenHBand="0" w:firstRowFirstColumn="0" w:firstRowLastColumn="0" w:lastRowFirstColumn="0" w:lastRowLastColumn="0"/>
            </w:pPr>
            <w:r w:rsidRPr="00B76192">
              <w:t xml:space="preserve">Indexation sémantique et libellé </w:t>
            </w:r>
            <w:r>
              <w:t xml:space="preserve">avancé </w:t>
            </w:r>
            <w:r w:rsidRPr="00B76192">
              <w:t xml:space="preserve">(tag)  </w:t>
            </w:r>
          </w:p>
        </w:tc>
        <w:tc>
          <w:tcPr>
            <w:tcW w:w="5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12D07" w14:textId="77777777" w:rsidR="0001421B" w:rsidRPr="00ED4E12" w:rsidRDefault="0001421B" w:rsidP="00ED4E12">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De façon autonome, pouvoir :</w:t>
            </w:r>
          </w:p>
          <w:p w14:paraId="55A94C58"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 xml:space="preserve">Réaliser les opérations avancées dans l’organisation des fichiers/données : synchroniser, </w:t>
            </w:r>
            <w:r w:rsidRPr="004F4234">
              <w:t>comparer,</w:t>
            </w:r>
            <w:r>
              <w:t xml:space="preserve"> transférer, compresser, convertir, tagger, renommer, déplacer plusieurs fichiers/dossiers</w:t>
            </w:r>
          </w:p>
          <w:p w14:paraId="5AE2ADE6"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 xml:space="preserve">Organiser un système structuré (libellé) de dossiers et de fichiers personnels/professionnel sur tout support et/ou plateforme numérique utilisé </w:t>
            </w:r>
          </w:p>
          <w:p w14:paraId="453639E7"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Prendre en compte le poids d’un fichier pour le stockage, l’envoi, le partage de données numériques (impact sur environnement)</w:t>
            </w:r>
          </w:p>
          <w:p w14:paraId="4C583B98"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Planifier et paramétrer des sauvegardes régulières sur toute plateforme utilisée</w:t>
            </w:r>
          </w:p>
          <w:p w14:paraId="6FF3068A"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Récupérer des données depuis une sauvegarde</w:t>
            </w:r>
          </w:p>
          <w:p w14:paraId="594ED18B" w14:textId="77777777" w:rsidR="0001421B" w:rsidRPr="00E8573D"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0021392A">
              <w:t>Exploiter les navigateurs web pour gérer ses données (historique de navigation, enregistrer pages, conserver les recherches, etc.)</w:t>
            </w:r>
          </w:p>
        </w:tc>
      </w:tr>
    </w:tbl>
    <w:p w14:paraId="7DCD6B94" w14:textId="77777777" w:rsidR="000266CA" w:rsidRDefault="000266CA">
      <w:r>
        <w:rPr>
          <w:b/>
          <w:bCs/>
          <w:caps/>
        </w:rPr>
        <w:br w:type="page"/>
      </w:r>
    </w:p>
    <w:tbl>
      <w:tblPr>
        <w:tblStyle w:val="Tableausimple3"/>
        <w:tblW w:w="0" w:type="auto"/>
        <w:tblLook w:val="06A0" w:firstRow="1" w:lastRow="0" w:firstColumn="1" w:lastColumn="0" w:noHBand="1" w:noVBand="1"/>
      </w:tblPr>
      <w:tblGrid>
        <w:gridCol w:w="1701"/>
        <w:gridCol w:w="1418"/>
        <w:gridCol w:w="5528"/>
        <w:gridCol w:w="5347"/>
      </w:tblGrid>
      <w:tr w:rsidR="0001421B" w:rsidRPr="00E8573D" w14:paraId="62A83393" w14:textId="77777777" w:rsidTr="002A5C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Borders>
              <w:right w:val="single" w:sz="12" w:space="0" w:color="000000" w:themeColor="text1"/>
            </w:tcBorders>
          </w:tcPr>
          <w:p w14:paraId="37FC5A03" w14:textId="0712F854" w:rsidR="0001421B" w:rsidRPr="00E8573D" w:rsidRDefault="0001421B" w:rsidP="002A5C1D"/>
        </w:tc>
        <w:tc>
          <w:tcPr>
            <w:tcW w:w="1418"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671605F8" w14:textId="77777777" w:rsidR="0001421B" w:rsidRPr="00E8573D" w:rsidRDefault="0001421B" w:rsidP="002A5C1D">
            <w:pPr>
              <w:cnfStyle w:val="100000000000" w:firstRow="1" w:lastRow="0" w:firstColumn="0" w:lastColumn="0" w:oddVBand="0" w:evenVBand="0" w:oddHBand="0" w:evenHBand="0" w:firstRowFirstColumn="0" w:firstRowLastColumn="0" w:lastRowFirstColumn="0" w:lastRowLastColumn="0"/>
            </w:pPr>
            <w:r w:rsidRPr="00E8573D">
              <w:t xml:space="preserve">« C » </w:t>
            </w:r>
            <w:r w:rsidRPr="00E8573D">
              <w:br/>
            </w:r>
            <w:r w:rsidRPr="00E8573D">
              <w:rPr>
                <w:sz w:val="14"/>
                <w:szCs w:val="14"/>
              </w:rPr>
              <w:t>(ou 5 DigComp 2.1)</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EFF5FA" w14:textId="77777777" w:rsidR="0001421B" w:rsidRDefault="0001421B" w:rsidP="00A4521C">
            <w:pPr>
              <w:ind w:left="-47"/>
              <w:cnfStyle w:val="100000000000" w:firstRow="1" w:lastRow="0" w:firstColumn="0" w:lastColumn="0" w:oddVBand="0" w:evenVBand="0" w:oddHBand="0" w:evenHBand="0" w:firstRowFirstColumn="0" w:firstRowLastColumn="0" w:lastRowFirstColumn="0" w:lastRowLastColumn="0"/>
            </w:pPr>
            <w:r>
              <w:t>Outils d’organisation et structuration des données numériques (outils système, base de données, tableur, …) ;</w:t>
            </w:r>
          </w:p>
          <w:p w14:paraId="5ABC4D76" w14:textId="77777777" w:rsidR="0001421B" w:rsidRDefault="0001421B" w:rsidP="00A4521C">
            <w:pPr>
              <w:ind w:left="-47"/>
              <w:cnfStyle w:val="100000000000" w:firstRow="1" w:lastRow="0" w:firstColumn="0" w:lastColumn="0" w:oddVBand="0" w:evenVBand="0" w:oddHBand="0" w:evenHBand="0" w:firstRowFirstColumn="0" w:firstRowLastColumn="0" w:lastRowFirstColumn="0" w:lastRowLastColumn="0"/>
            </w:pPr>
            <w:r w:rsidRPr="00B76192">
              <w:t>Localisation</w:t>
            </w:r>
            <w:r>
              <w:t xml:space="preserve"> géographique</w:t>
            </w:r>
            <w:r w:rsidRPr="00B76192">
              <w:t xml:space="preserve"> des données et droit applicable</w:t>
            </w:r>
            <w:r>
              <w:t xml:space="preserve"> ; </w:t>
            </w:r>
          </w:p>
          <w:p w14:paraId="04F49950" w14:textId="77777777" w:rsidR="0001421B" w:rsidRDefault="0001421B" w:rsidP="00A4521C">
            <w:pPr>
              <w:ind w:left="-47"/>
              <w:cnfStyle w:val="100000000000" w:firstRow="1" w:lastRow="0" w:firstColumn="0" w:lastColumn="0" w:oddVBand="0" w:evenVBand="0" w:oddHBand="0" w:evenHBand="0" w:firstRowFirstColumn="0" w:firstRowLastColumn="0" w:lastRowFirstColumn="0" w:lastRowLastColumn="0"/>
            </w:pPr>
            <w:r>
              <w:t>Les clauses essentielles des « Politiques de confidentialité » liées au stockage en ligne et à la localisation des données ;</w:t>
            </w:r>
          </w:p>
          <w:p w14:paraId="36AA45B0" w14:textId="77777777" w:rsidR="0001421B" w:rsidRDefault="0001421B" w:rsidP="00A4521C">
            <w:pPr>
              <w:ind w:left="-47"/>
              <w:cnfStyle w:val="100000000000" w:firstRow="1" w:lastRow="0" w:firstColumn="0" w:lastColumn="0" w:oddVBand="0" w:evenVBand="0" w:oddHBand="0" w:evenHBand="0" w:firstRowFirstColumn="0" w:firstRowLastColumn="0" w:lastRowFirstColumn="0" w:lastRowLastColumn="0"/>
            </w:pPr>
            <w:r>
              <w:t>Les règles liées au stockage en ligne (confidentialité, SLA, etc.) et à la localisation des données ;</w:t>
            </w:r>
          </w:p>
          <w:p w14:paraId="3D40508C" w14:textId="77777777" w:rsidR="0001421B" w:rsidRPr="00E8573D" w:rsidRDefault="0001421B" w:rsidP="00A4521C">
            <w:pPr>
              <w:ind w:left="-47"/>
              <w:cnfStyle w:val="100000000000" w:firstRow="1" w:lastRow="0" w:firstColumn="0" w:lastColumn="0" w:oddVBand="0" w:evenVBand="0" w:oddHBand="0" w:evenHBand="0" w:firstRowFirstColumn="0" w:firstRowLastColumn="0" w:lastRowFirstColumn="0" w:lastRowLastColumn="0"/>
            </w:pPr>
            <w:r w:rsidRPr="004F4234">
              <w:t>Modèles et stratégies économiques (as a Service, etc.</w:t>
            </w:r>
            <w:r>
              <w:t>).</w:t>
            </w:r>
          </w:p>
        </w:tc>
        <w:tc>
          <w:tcPr>
            <w:tcW w:w="5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5EDC01" w14:textId="77777777" w:rsidR="0001421B" w:rsidRPr="00A4521C" w:rsidRDefault="0001421B" w:rsidP="00A4521C">
            <w:pPr>
              <w:cnfStyle w:val="100000000000" w:firstRow="1" w:lastRow="0" w:firstColumn="0" w:lastColumn="0" w:oddVBand="0" w:evenVBand="0" w:oddHBand="0" w:evenHBand="0" w:firstRowFirstColumn="0" w:firstRowLastColumn="0" w:lastRowFirstColumn="0" w:lastRowLastColumn="0"/>
              <w:rPr>
                <w:u w:val="single"/>
              </w:rPr>
            </w:pPr>
            <w:r w:rsidRPr="00344E9D">
              <w:rPr>
                <w:u w:val="single"/>
              </w:rPr>
              <w:t>En plus de guider les autres, pouvoir :</w:t>
            </w:r>
          </w:p>
          <w:p w14:paraId="3D2B07B4" w14:textId="77777777" w:rsidR="0001421B" w:rsidRDefault="0001421B" w:rsidP="0001421B">
            <w:pPr>
              <w:pStyle w:val="Paragraphedeliste"/>
              <w:numPr>
                <w:ilvl w:val="0"/>
                <w:numId w:val="1"/>
              </w:numPr>
              <w:spacing w:after="0" w:line="240" w:lineRule="auto"/>
              <w:ind w:left="313"/>
              <w:cnfStyle w:val="100000000000" w:firstRow="1" w:lastRow="0" w:firstColumn="0" w:lastColumn="0" w:oddVBand="0" w:evenVBand="0" w:oddHBand="0" w:evenHBand="0" w:firstRowFirstColumn="0" w:firstRowLastColumn="0" w:lastRowFirstColumn="0" w:lastRowLastColumn="0"/>
            </w:pPr>
            <w:r>
              <w:t>Organiser et exploiter des données numériques dans un environnement structuré externe (tableur, base de données, etc.)</w:t>
            </w:r>
          </w:p>
          <w:p w14:paraId="36D3491A" w14:textId="77777777" w:rsidR="0001421B" w:rsidRPr="00F062B7" w:rsidRDefault="0001421B" w:rsidP="0001421B">
            <w:pPr>
              <w:pStyle w:val="Paragraphedeliste"/>
              <w:numPr>
                <w:ilvl w:val="0"/>
                <w:numId w:val="1"/>
              </w:numPr>
              <w:spacing w:after="0" w:line="240" w:lineRule="auto"/>
              <w:ind w:left="313"/>
              <w:cnfStyle w:val="100000000000" w:firstRow="1" w:lastRow="0" w:firstColumn="0" w:lastColumn="0" w:oddVBand="0" w:evenVBand="0" w:oddHBand="0" w:evenHBand="0" w:firstRowFirstColumn="0" w:firstRowLastColumn="0" w:lastRowFirstColumn="0" w:lastRowLastColumn="0"/>
              <w:rPr>
                <w:strike/>
              </w:rPr>
            </w:pPr>
            <w:r>
              <w:t>Connaître les implications légales du stockage, de la gestion, du transfert et du partage de données numériques selon leur localisation</w:t>
            </w:r>
          </w:p>
        </w:tc>
      </w:tr>
    </w:tbl>
    <w:p w14:paraId="7325F575" w14:textId="77777777" w:rsidR="000266CA" w:rsidRDefault="000266CA" w:rsidP="00B95026">
      <w:pPr>
        <w:pStyle w:val="Titre2"/>
      </w:pPr>
    </w:p>
    <w:p w14:paraId="3327043B" w14:textId="77777777" w:rsidR="000266CA" w:rsidRDefault="000266CA">
      <w:pPr>
        <w:rPr>
          <w:rFonts w:asciiTheme="majorHAnsi" w:eastAsiaTheme="majorEastAsia" w:hAnsiTheme="majorHAnsi" w:cstheme="majorBidi"/>
          <w:b/>
          <w:color w:val="2F5496" w:themeColor="accent1" w:themeShade="BF"/>
          <w:sz w:val="26"/>
          <w:szCs w:val="26"/>
          <w:lang w:eastAsia="ja-JP"/>
        </w:rPr>
      </w:pPr>
      <w:r>
        <w:br w:type="page"/>
      </w:r>
    </w:p>
    <w:p w14:paraId="69CF7307" w14:textId="12466F42" w:rsidR="0001421B" w:rsidRDefault="0001421B" w:rsidP="00B95026">
      <w:pPr>
        <w:pStyle w:val="Titre2"/>
      </w:pPr>
      <w:r>
        <w:t>Contenus associés</w:t>
      </w:r>
    </w:p>
    <w:p w14:paraId="567CD192" w14:textId="77777777" w:rsidR="0001421B" w:rsidRDefault="0001421B" w:rsidP="00B95026">
      <w:r>
        <w:t>Dossier et fichier ; Stockage et compression ; Transfert et synchronisation ; Recherche et métadonnées ; Indexation sémantique et libellé (tag) ; Structuration des données ; Système d’information ; Localisation des données et droit applicable ; Modèles et stratégies économiques ; Sécurité́ du système d’information.</w:t>
      </w:r>
    </w:p>
    <w:p w14:paraId="0D80BBD0" w14:textId="77777777" w:rsidR="0001421B" w:rsidRDefault="0001421B" w:rsidP="00004626">
      <w:pPr>
        <w:pStyle w:val="Titre3"/>
      </w:pPr>
      <w:r>
        <w:t>Niveau « A »</w:t>
      </w:r>
    </w:p>
    <w:p w14:paraId="1EB1D203" w14:textId="77777777" w:rsidR="0001421B" w:rsidRPr="00BE4537" w:rsidRDefault="0001421B" w:rsidP="00EE5BCD">
      <w:pPr>
        <w:pStyle w:val="Paragraphedeliste"/>
        <w:numPr>
          <w:ilvl w:val="0"/>
          <w:numId w:val="1"/>
        </w:numPr>
        <w:ind w:left="313"/>
        <w:rPr>
          <w:lang w:eastAsia="ja-JP"/>
        </w:rPr>
      </w:pPr>
      <w:r w:rsidRPr="00BE4537">
        <w:rPr>
          <w:lang w:eastAsia="ja-JP"/>
        </w:rPr>
        <w:t>Les types et formats courants :</w:t>
      </w:r>
    </w:p>
    <w:p w14:paraId="26D28074" w14:textId="77777777" w:rsidR="0001421B" w:rsidRPr="00BE4537" w:rsidRDefault="0001421B" w:rsidP="00EE5BCD">
      <w:pPr>
        <w:pStyle w:val="Paragraphedeliste"/>
        <w:numPr>
          <w:ilvl w:val="0"/>
          <w:numId w:val="1"/>
        </w:numPr>
        <w:rPr>
          <w:lang w:eastAsia="ja-JP"/>
        </w:rPr>
      </w:pPr>
      <w:r w:rsidRPr="00BE4537">
        <w:rPr>
          <w:lang w:eastAsia="ja-JP"/>
        </w:rPr>
        <w:t>Les données accessibles localement (document texte, vidéo, image, etc.)</w:t>
      </w:r>
    </w:p>
    <w:p w14:paraId="7496A0ED" w14:textId="77777777" w:rsidR="0001421B" w:rsidRPr="00BE4537" w:rsidRDefault="0001421B" w:rsidP="00EE5BCD">
      <w:pPr>
        <w:pStyle w:val="Paragraphedeliste"/>
        <w:numPr>
          <w:ilvl w:val="0"/>
          <w:numId w:val="1"/>
        </w:numPr>
        <w:rPr>
          <w:lang w:eastAsia="ja-JP"/>
        </w:rPr>
      </w:pPr>
      <w:r w:rsidRPr="00BE4537">
        <w:rPr>
          <w:lang w:eastAsia="ja-JP"/>
        </w:rPr>
        <w:t>Les données accessibles en ligne, à distance (page web, publication réseau social, favori de navigation, etc.)</w:t>
      </w:r>
    </w:p>
    <w:p w14:paraId="51A8AC8B" w14:textId="77777777" w:rsidR="0001421B" w:rsidRPr="00BE4537" w:rsidRDefault="0001421B" w:rsidP="00EE5BCD">
      <w:pPr>
        <w:pStyle w:val="Paragraphedeliste"/>
        <w:numPr>
          <w:ilvl w:val="0"/>
          <w:numId w:val="1"/>
        </w:numPr>
        <w:ind w:left="313"/>
        <w:rPr>
          <w:lang w:eastAsia="ja-JP"/>
        </w:rPr>
      </w:pPr>
      <w:r w:rsidRPr="00BE4537">
        <w:rPr>
          <w:lang w:eastAsia="ja-JP"/>
        </w:rPr>
        <w:t>Les catégories de données numériques (administratives, sensibles, personnelles, professionnelles, etc.)</w:t>
      </w:r>
    </w:p>
    <w:p w14:paraId="4EF0217E" w14:textId="77777777" w:rsidR="0001421B" w:rsidRPr="00BE4537" w:rsidRDefault="0001421B" w:rsidP="00EE5BCD">
      <w:pPr>
        <w:pStyle w:val="Paragraphedeliste"/>
        <w:numPr>
          <w:ilvl w:val="0"/>
          <w:numId w:val="1"/>
        </w:numPr>
        <w:ind w:left="313"/>
        <w:rPr>
          <w:lang w:eastAsia="ja-JP"/>
        </w:rPr>
      </w:pPr>
      <w:r w:rsidRPr="00BE4537">
        <w:rPr>
          <w:lang w:eastAsia="ja-JP"/>
        </w:rPr>
        <w:t>Les différentes formes de stockage (locale (disque dur), cloud, embarquée ou nomade (smartphone), etc.) ;</w:t>
      </w:r>
    </w:p>
    <w:p w14:paraId="6D41C62C" w14:textId="77777777" w:rsidR="0001421B" w:rsidRPr="00BE4537" w:rsidRDefault="0001421B" w:rsidP="00EE5BCD">
      <w:pPr>
        <w:pStyle w:val="Paragraphedeliste"/>
        <w:numPr>
          <w:ilvl w:val="0"/>
          <w:numId w:val="1"/>
        </w:numPr>
        <w:ind w:left="313"/>
        <w:rPr>
          <w:lang w:eastAsia="ja-JP"/>
        </w:rPr>
      </w:pPr>
      <w:r w:rsidRPr="00BE4537">
        <w:rPr>
          <w:lang w:eastAsia="ja-JP"/>
        </w:rPr>
        <w:t>Les bonnes pratiques en matière conservation et de gestion des données :</w:t>
      </w:r>
    </w:p>
    <w:p w14:paraId="0F5C794D" w14:textId="77777777" w:rsidR="0001421B" w:rsidRDefault="0001421B" w:rsidP="00EE5BCD">
      <w:pPr>
        <w:pStyle w:val="Paragraphedeliste"/>
        <w:numPr>
          <w:ilvl w:val="0"/>
          <w:numId w:val="1"/>
        </w:numPr>
        <w:rPr>
          <w:lang w:eastAsia="ja-JP"/>
        </w:rPr>
      </w:pPr>
      <w:r w:rsidRPr="00BE4537">
        <w:rPr>
          <w:lang w:eastAsia="ja-JP"/>
        </w:rPr>
        <w:t>Principes d’organisation des fichiers et des données (hiérarchie, dossiers, fichiers, tags, infos système, …)</w:t>
      </w:r>
      <w:r>
        <w:rPr>
          <w:lang w:eastAsia="ja-JP"/>
        </w:rPr>
        <w:t> ;</w:t>
      </w:r>
    </w:p>
    <w:p w14:paraId="69A6476D" w14:textId="77777777" w:rsidR="0001421B" w:rsidRDefault="0001421B" w:rsidP="00EE5BCD">
      <w:pPr>
        <w:pStyle w:val="Paragraphedeliste"/>
        <w:numPr>
          <w:ilvl w:val="0"/>
          <w:numId w:val="1"/>
        </w:numPr>
        <w:rPr>
          <w:lang w:eastAsia="ja-JP"/>
        </w:rPr>
      </w:pPr>
      <w:r w:rsidRPr="00BE4537">
        <w:rPr>
          <w:lang w:eastAsia="ja-JP"/>
        </w:rPr>
        <w:t>Sauvegard</w:t>
      </w:r>
      <w:r>
        <w:rPr>
          <w:lang w:eastAsia="ja-JP"/>
        </w:rPr>
        <w:t>e (manuelle, programmée, etc.) ;</w:t>
      </w:r>
    </w:p>
    <w:p w14:paraId="2B0F133D" w14:textId="77777777" w:rsidR="0001421B" w:rsidRDefault="0001421B" w:rsidP="00EE5BCD">
      <w:pPr>
        <w:pStyle w:val="Paragraphedeliste"/>
        <w:numPr>
          <w:ilvl w:val="0"/>
          <w:numId w:val="1"/>
        </w:numPr>
        <w:rPr>
          <w:lang w:eastAsia="ja-JP"/>
        </w:rPr>
      </w:pPr>
      <w:r w:rsidRPr="00BE4537">
        <w:rPr>
          <w:lang w:eastAsia="ja-JP"/>
        </w:rPr>
        <w:t>Opérations courantes dans la gestion des données : créer, supprimer, ajouter, renommer, déplacer, etc.</w:t>
      </w:r>
    </w:p>
    <w:p w14:paraId="7C61E18D" w14:textId="77777777" w:rsidR="0001421B" w:rsidRDefault="0001421B" w:rsidP="00004626">
      <w:pPr>
        <w:pStyle w:val="Titre3"/>
      </w:pPr>
      <w:r>
        <w:t>Niveau « B »</w:t>
      </w:r>
    </w:p>
    <w:p w14:paraId="5216C89F" w14:textId="77777777" w:rsidR="0001421B" w:rsidRDefault="0001421B" w:rsidP="00D95834">
      <w:pPr>
        <w:pStyle w:val="Paragraphedeliste"/>
        <w:numPr>
          <w:ilvl w:val="0"/>
          <w:numId w:val="1"/>
        </w:numPr>
        <w:ind w:left="313"/>
        <w:rPr>
          <w:lang w:eastAsia="ja-JP"/>
        </w:rPr>
      </w:pPr>
      <w:r>
        <w:rPr>
          <w:lang w:eastAsia="ja-JP"/>
        </w:rPr>
        <w:t>Opérations avancées dans la gestion des données : synchroniser, transférer, compresser, convertir, tagger, renommer, comparer, déplacer plusieurs fichiers/dossiers</w:t>
      </w:r>
    </w:p>
    <w:p w14:paraId="4F1B52E7" w14:textId="77777777" w:rsidR="0001421B" w:rsidRDefault="0001421B" w:rsidP="00D95834">
      <w:pPr>
        <w:pStyle w:val="Paragraphedeliste"/>
        <w:numPr>
          <w:ilvl w:val="0"/>
          <w:numId w:val="1"/>
        </w:numPr>
        <w:ind w:left="313"/>
        <w:rPr>
          <w:lang w:eastAsia="ja-JP"/>
        </w:rPr>
      </w:pPr>
      <w:r>
        <w:rPr>
          <w:lang w:eastAsia="ja-JP"/>
        </w:rPr>
        <w:t>Poids des données numériques (important pour les capacités de stockage) : intérêt de la compression</w:t>
      </w:r>
    </w:p>
    <w:p w14:paraId="66484B45" w14:textId="77777777" w:rsidR="0001421B" w:rsidRDefault="0001421B" w:rsidP="00D95834">
      <w:pPr>
        <w:pStyle w:val="Paragraphedeliste"/>
        <w:numPr>
          <w:ilvl w:val="0"/>
          <w:numId w:val="1"/>
        </w:numPr>
        <w:ind w:left="313"/>
        <w:rPr>
          <w:lang w:eastAsia="ja-JP"/>
        </w:rPr>
      </w:pPr>
      <w:r>
        <w:rPr>
          <w:lang w:eastAsia="ja-JP"/>
        </w:rPr>
        <w:t>Outils de compression : outils système, applications spécialisées</w:t>
      </w:r>
    </w:p>
    <w:p w14:paraId="7E7C90B8" w14:textId="77777777" w:rsidR="0001421B" w:rsidRDefault="0001421B" w:rsidP="00D95834">
      <w:pPr>
        <w:pStyle w:val="Paragraphedeliste"/>
        <w:numPr>
          <w:ilvl w:val="0"/>
          <w:numId w:val="1"/>
        </w:numPr>
        <w:ind w:left="313"/>
        <w:rPr>
          <w:lang w:eastAsia="ja-JP"/>
        </w:rPr>
      </w:pPr>
      <w:r>
        <w:rPr>
          <w:lang w:eastAsia="ja-JP"/>
        </w:rPr>
        <w:t>Outils pour le transfert et la synchronisation élémentaire entre dossiers, plateformes ou systèmes d’exploitation différents (ex : contacts iOS vers android et vice versa)</w:t>
      </w:r>
    </w:p>
    <w:p w14:paraId="0BC8F050" w14:textId="77777777" w:rsidR="0001421B" w:rsidRDefault="0001421B" w:rsidP="00D95834">
      <w:pPr>
        <w:pStyle w:val="Paragraphedeliste"/>
        <w:numPr>
          <w:ilvl w:val="0"/>
          <w:numId w:val="1"/>
        </w:numPr>
        <w:ind w:left="313"/>
        <w:rPr>
          <w:lang w:eastAsia="ja-JP"/>
        </w:rPr>
      </w:pPr>
      <w:r>
        <w:rPr>
          <w:lang w:eastAsia="ja-JP"/>
        </w:rPr>
        <w:t>Outils de sauvegarde et de récupération des données numériques</w:t>
      </w:r>
    </w:p>
    <w:p w14:paraId="36B7DE24" w14:textId="77777777" w:rsidR="0001421B" w:rsidRDefault="0001421B" w:rsidP="00D95834">
      <w:pPr>
        <w:pStyle w:val="Paragraphedeliste"/>
        <w:numPr>
          <w:ilvl w:val="0"/>
          <w:numId w:val="1"/>
        </w:numPr>
        <w:ind w:left="313"/>
        <w:rPr>
          <w:lang w:eastAsia="ja-JP"/>
        </w:rPr>
      </w:pPr>
      <w:r>
        <w:rPr>
          <w:lang w:eastAsia="ja-JP"/>
        </w:rPr>
        <w:t>Gestion des versions et historique des révisions (informations fichier, métadonnées élémentaires)</w:t>
      </w:r>
    </w:p>
    <w:p w14:paraId="46D1E3F1" w14:textId="0DAAE235" w:rsidR="0001421B" w:rsidRDefault="0001421B" w:rsidP="00D95834">
      <w:pPr>
        <w:pStyle w:val="Paragraphedeliste"/>
        <w:numPr>
          <w:ilvl w:val="0"/>
          <w:numId w:val="1"/>
        </w:numPr>
        <w:ind w:left="313"/>
        <w:rPr>
          <w:lang w:eastAsia="ja-JP"/>
        </w:rPr>
      </w:pPr>
      <w:r w:rsidRPr="00B76192">
        <w:rPr>
          <w:lang w:eastAsia="ja-JP"/>
        </w:rPr>
        <w:t xml:space="preserve">Indexation sémantique et libellé </w:t>
      </w:r>
      <w:r>
        <w:rPr>
          <w:lang w:eastAsia="ja-JP"/>
        </w:rPr>
        <w:t xml:space="preserve">avancé </w:t>
      </w:r>
      <w:r w:rsidRPr="00B76192">
        <w:rPr>
          <w:lang w:eastAsia="ja-JP"/>
        </w:rPr>
        <w:t xml:space="preserve">(tag)  </w:t>
      </w:r>
      <w:r>
        <w:rPr>
          <w:lang w:eastAsia="ja-JP"/>
        </w:rPr>
        <w:br w:type="page"/>
      </w:r>
    </w:p>
    <w:p w14:paraId="3C431439" w14:textId="6183F0F3" w:rsidR="0001421B" w:rsidRPr="00F24F48" w:rsidRDefault="0001421B" w:rsidP="0053320A">
      <w:pPr>
        <w:pStyle w:val="Titre1"/>
        <w:rPr>
          <w:rFonts w:asciiTheme="minorHAnsi" w:hAnsiTheme="minorHAnsi" w:cstheme="minorHAnsi"/>
        </w:rPr>
      </w:pPr>
      <w:bookmarkStart w:id="3" w:name="_Toc87450279"/>
      <w:r w:rsidRPr="00F24F48">
        <w:rPr>
          <w:rFonts w:asciiTheme="minorHAnsi" w:hAnsiTheme="minorHAnsi" w:cstheme="minorHAnsi"/>
        </w:rPr>
        <w:t>DigComp 2.1 Interagir grâce aux technologies numériques</w:t>
      </w:r>
      <w:bookmarkEnd w:id="3"/>
    </w:p>
    <w:p w14:paraId="746BA59F" w14:textId="77777777" w:rsidR="0001421B" w:rsidRPr="00F24F48" w:rsidRDefault="0001421B" w:rsidP="00964333">
      <w:pPr>
        <w:rPr>
          <w:lang w:eastAsia="ja-JP"/>
        </w:rPr>
      </w:pPr>
      <w:r w:rsidRPr="00F24F48">
        <w:rPr>
          <w:lang w:eastAsia="ja-JP"/>
        </w:rPr>
        <w:t xml:space="preserve">Auteur : Fabienne </w:t>
      </w:r>
      <w:r w:rsidRPr="00F24F48">
        <w:rPr>
          <w:smallCaps/>
          <w:lang w:eastAsia="ja-JP"/>
        </w:rPr>
        <w:t>Langelez</w:t>
      </w:r>
      <w:r w:rsidRPr="00F24F48">
        <w:rPr>
          <w:lang w:eastAsia="ja-JP"/>
        </w:rPr>
        <w:t>, IFAPME.</w:t>
      </w:r>
    </w:p>
    <w:p w14:paraId="60BDB993" w14:textId="77777777" w:rsidR="0001421B" w:rsidRPr="00F24F48" w:rsidRDefault="0001421B" w:rsidP="0053320A">
      <w:pPr>
        <w:pStyle w:val="Titre2"/>
        <w:rPr>
          <w:rFonts w:asciiTheme="minorHAnsi" w:hAnsiTheme="minorHAnsi" w:cstheme="minorHAnsi"/>
        </w:rPr>
      </w:pPr>
      <w:r w:rsidRPr="00F24F48">
        <w:rPr>
          <w:rFonts w:asciiTheme="minorHAnsi" w:hAnsiTheme="minorHAnsi" w:cstheme="minorHAnsi"/>
        </w:rPr>
        <w:t xml:space="preserve">Objectifs </w:t>
      </w:r>
    </w:p>
    <w:p w14:paraId="69851D22" w14:textId="77777777" w:rsidR="0001421B" w:rsidRPr="00F24F48" w:rsidRDefault="0001421B" w:rsidP="00004626">
      <w:pPr>
        <w:pStyle w:val="Titre3"/>
      </w:pPr>
      <w:r w:rsidRPr="00F24F48">
        <w:t>Définition PIX</w:t>
      </w:r>
    </w:p>
    <w:p w14:paraId="32BB8E4C" w14:textId="77777777" w:rsidR="0001421B" w:rsidRPr="00F24F48" w:rsidRDefault="0001421B" w:rsidP="003B5710">
      <w:pPr>
        <w:rPr>
          <w:lang w:eastAsia="ja-JP"/>
        </w:rPr>
      </w:pPr>
      <w:r w:rsidRPr="00F24F48">
        <w:rPr>
          <w:lang w:eastAsia="ja-JP"/>
        </w:rPr>
        <w:t>Interagir avec des individus et de petits groupes pour échanger dans divers contextes liés à la vie privée ou à une activité professionnelle, de façon ponctuelle et récurrente (avec une messagerie électronique, une messagerie instantanée, un système de visio-conférence, etc.).</w:t>
      </w:r>
    </w:p>
    <w:p w14:paraId="604ED77E" w14:textId="77777777" w:rsidR="0001421B" w:rsidRPr="00F24F48" w:rsidRDefault="0001421B" w:rsidP="00004626">
      <w:pPr>
        <w:pStyle w:val="Titre3"/>
      </w:pPr>
      <w:r w:rsidRPr="00F24F48">
        <w:t>Traduction littérale DigComp</w:t>
      </w:r>
    </w:p>
    <w:p w14:paraId="4BADED77" w14:textId="77777777" w:rsidR="0001421B" w:rsidRPr="00F24F48" w:rsidRDefault="0001421B" w:rsidP="00134DD4">
      <w:pPr>
        <w:contextualSpacing/>
        <w:rPr>
          <w:lang w:eastAsia="ja-JP"/>
        </w:rPr>
      </w:pPr>
      <w:r w:rsidRPr="00F24F48">
        <w:rPr>
          <w:rStyle w:val="A0"/>
          <w:rFonts w:cstheme="minorHAnsi"/>
          <w:sz w:val="20"/>
          <w:szCs w:val="20"/>
          <w:lang w:eastAsia="ja-JP"/>
        </w:rPr>
        <w:t>Interagir par le biais de diverses technologies numériques et comprendre les moyens de communication numérique appropriés pour un contexte donné</w:t>
      </w:r>
      <w:r w:rsidRPr="00F24F48">
        <w:t>.</w:t>
      </w:r>
    </w:p>
    <w:p w14:paraId="6A7BCF43" w14:textId="77777777" w:rsidR="0001421B" w:rsidRPr="00F24F48" w:rsidRDefault="0001421B" w:rsidP="00004626">
      <w:pPr>
        <w:pStyle w:val="Titre3"/>
      </w:pPr>
      <w:r w:rsidRPr="00F24F48">
        <w:t>Note</w:t>
      </w:r>
    </w:p>
    <w:p w14:paraId="2ACB1FCC" w14:textId="77777777" w:rsidR="0001421B" w:rsidRPr="00F24F48" w:rsidRDefault="0001421B" w:rsidP="00932D16">
      <w:pPr>
        <w:rPr>
          <w:lang w:eastAsia="ja-JP"/>
        </w:rPr>
      </w:pPr>
      <w:r w:rsidRPr="00F24F48">
        <w:rPr>
          <w:lang w:eastAsia="ja-JP"/>
        </w:rPr>
        <w:t xml:space="preserve">Sources qui ont permis de distinguer les niveaux d’autonomie, de complexité (A, B et C) : </w:t>
      </w:r>
    </w:p>
    <w:p w14:paraId="4D8FA283" w14:textId="77777777" w:rsidR="0001421B" w:rsidRPr="00F24F48" w:rsidRDefault="0001421B" w:rsidP="0001421B">
      <w:pPr>
        <w:numPr>
          <w:ilvl w:val="0"/>
          <w:numId w:val="9"/>
        </w:numPr>
        <w:spacing w:after="200" w:line="276" w:lineRule="auto"/>
        <w:contextualSpacing/>
        <w:rPr>
          <w:lang w:eastAsia="ja-JP"/>
        </w:rPr>
      </w:pPr>
      <w:r w:rsidRPr="00F24F48">
        <w:rPr>
          <w:lang w:eastAsia="ja-JP"/>
        </w:rPr>
        <w:t>DigComp 2.1 ;</w:t>
      </w:r>
    </w:p>
    <w:p w14:paraId="1A5A476B" w14:textId="77777777" w:rsidR="0001421B" w:rsidRPr="00F24F48" w:rsidRDefault="0001421B" w:rsidP="0001421B">
      <w:pPr>
        <w:numPr>
          <w:ilvl w:val="0"/>
          <w:numId w:val="9"/>
        </w:numPr>
        <w:spacing w:after="200" w:line="276" w:lineRule="auto"/>
        <w:contextualSpacing/>
        <w:rPr>
          <w:lang w:eastAsia="ja-JP"/>
        </w:rPr>
      </w:pPr>
      <w:r w:rsidRPr="00F24F48">
        <w:rPr>
          <w:lang w:eastAsia="ja-JP"/>
        </w:rPr>
        <w:t>Description Europass ;</w:t>
      </w:r>
    </w:p>
    <w:p w14:paraId="1472A6D2" w14:textId="77777777" w:rsidR="0001421B" w:rsidRPr="00F24F48" w:rsidRDefault="0001421B" w:rsidP="0001421B">
      <w:pPr>
        <w:numPr>
          <w:ilvl w:val="0"/>
          <w:numId w:val="9"/>
        </w:numPr>
        <w:spacing w:after="200" w:line="276" w:lineRule="auto"/>
        <w:contextualSpacing/>
        <w:rPr>
          <w:lang w:eastAsia="ja-JP"/>
        </w:rPr>
      </w:pPr>
      <w:r w:rsidRPr="00F24F48">
        <w:rPr>
          <w:lang w:eastAsia="ja-JP"/>
        </w:rPr>
        <w:t>Diverses descriptions de formations qui distinguaient des niveaux basiques et avancés (par exemple : PMTIC) ;</w:t>
      </w:r>
    </w:p>
    <w:p w14:paraId="0D767CB1" w14:textId="77777777" w:rsidR="0001421B" w:rsidRPr="00F24F48" w:rsidRDefault="0001421B" w:rsidP="0001421B">
      <w:pPr>
        <w:numPr>
          <w:ilvl w:val="0"/>
          <w:numId w:val="9"/>
        </w:numPr>
        <w:spacing w:after="200" w:line="276" w:lineRule="auto"/>
        <w:contextualSpacing/>
        <w:rPr>
          <w:lang w:eastAsia="ja-JP"/>
        </w:rPr>
      </w:pPr>
      <w:r w:rsidRPr="00F24F48">
        <w:rPr>
          <w:lang w:eastAsia="ja-JP"/>
        </w:rPr>
        <w:t>Divers référentiels de compétences (métier, éducatif) ;</w:t>
      </w:r>
    </w:p>
    <w:p w14:paraId="159A40D6" w14:textId="77777777" w:rsidR="0001421B" w:rsidRPr="00F24F48" w:rsidRDefault="0001421B" w:rsidP="0001421B">
      <w:pPr>
        <w:numPr>
          <w:ilvl w:val="0"/>
          <w:numId w:val="9"/>
        </w:numPr>
        <w:spacing w:after="200" w:line="276" w:lineRule="auto"/>
        <w:contextualSpacing/>
        <w:rPr>
          <w:lang w:eastAsia="ja-JP"/>
        </w:rPr>
      </w:pPr>
      <w:r w:rsidRPr="00F24F48">
        <w:rPr>
          <w:lang w:eastAsia="ja-JP"/>
        </w:rPr>
        <w:t xml:space="preserve">Travail antérieur sur DigComp </w:t>
      </w:r>
      <w:hyperlink r:id="rId46" w:history="1">
        <w:r w:rsidRPr="00F24F48">
          <w:rPr>
            <w:color w:val="0000FF"/>
            <w:u w:val="single"/>
          </w:rPr>
          <w:t>https://ec.europa.eu/jrc/sites/jrcsh/files/digcomp-information-2.pdf</w:t>
        </w:r>
      </w:hyperlink>
      <w:r w:rsidRPr="00F24F48">
        <w:rPr>
          <w:color w:val="0000FF"/>
          <w:u w:val="single"/>
        </w:rPr>
        <w:t xml:space="preserve"> ;</w:t>
      </w:r>
    </w:p>
    <w:p w14:paraId="59B5FD80" w14:textId="77777777" w:rsidR="0001421B" w:rsidRPr="00F24F48" w:rsidRDefault="0001421B">
      <w:pPr>
        <w:rPr>
          <w:lang w:eastAsia="ja-JP"/>
        </w:rPr>
      </w:pPr>
      <w:r w:rsidRPr="00F24F48">
        <w:rPr>
          <w:lang w:eastAsia="ja-JP"/>
        </w:rPr>
        <w:br w:type="page"/>
      </w:r>
    </w:p>
    <w:tbl>
      <w:tblPr>
        <w:tblStyle w:val="Tableausimple3"/>
        <w:tblW w:w="0" w:type="auto"/>
        <w:tblLook w:val="06A0" w:firstRow="1" w:lastRow="0" w:firstColumn="1" w:lastColumn="0" w:noHBand="1" w:noVBand="1"/>
      </w:tblPr>
      <w:tblGrid>
        <w:gridCol w:w="2127"/>
        <w:gridCol w:w="1559"/>
        <w:gridCol w:w="4678"/>
        <w:gridCol w:w="5630"/>
      </w:tblGrid>
      <w:tr w:rsidR="0001421B" w:rsidRPr="00F24F48" w14:paraId="2395BAE2" w14:textId="77777777" w:rsidTr="626C93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000000" w:themeColor="text1"/>
            </w:tcBorders>
          </w:tcPr>
          <w:p w14:paraId="460C631B" w14:textId="77777777" w:rsidR="0001421B" w:rsidRPr="00F24F48" w:rsidRDefault="0001421B" w:rsidP="008D6DA8">
            <w:pPr>
              <w:rPr>
                <w:rFonts w:cstheme="minorHAnsi"/>
              </w:rPr>
            </w:pPr>
            <w:r w:rsidRPr="00F24F48">
              <w:rPr>
                <w:rFonts w:cstheme="minorHAnsi"/>
              </w:rPr>
              <w:t>Compétence</w:t>
            </w:r>
          </w:p>
        </w:tc>
        <w:tc>
          <w:tcPr>
            <w:tcW w:w="1559" w:type="dxa"/>
            <w:tcBorders>
              <w:bottom w:val="single" w:sz="12" w:space="0" w:color="000000" w:themeColor="text1"/>
            </w:tcBorders>
          </w:tcPr>
          <w:p w14:paraId="6442D0CF" w14:textId="77777777" w:rsidR="0001421B" w:rsidRPr="00F24F48" w:rsidRDefault="0001421B" w:rsidP="008D6DA8">
            <w:pPr>
              <w:cnfStyle w:val="100000000000" w:firstRow="1" w:lastRow="0" w:firstColumn="0" w:lastColumn="0" w:oddVBand="0" w:evenVBand="0" w:oddHBand="0" w:evenHBand="0" w:firstRowFirstColumn="0" w:firstRowLastColumn="0" w:lastRowFirstColumn="0" w:lastRowLastColumn="0"/>
              <w:rPr>
                <w:rFonts w:cstheme="minorHAnsi"/>
              </w:rPr>
            </w:pPr>
            <w:r w:rsidRPr="00F24F48">
              <w:rPr>
                <w:rFonts w:cstheme="minorHAnsi"/>
              </w:rPr>
              <w:t>Autonomie / Complexité</w:t>
            </w:r>
          </w:p>
        </w:tc>
        <w:tc>
          <w:tcPr>
            <w:tcW w:w="4678" w:type="dxa"/>
            <w:tcBorders>
              <w:bottom w:val="single" w:sz="12" w:space="0" w:color="000000" w:themeColor="text1"/>
            </w:tcBorders>
          </w:tcPr>
          <w:p w14:paraId="72517268" w14:textId="77777777" w:rsidR="0001421B" w:rsidRPr="00F24F48" w:rsidRDefault="0001421B" w:rsidP="008D6DA8">
            <w:pPr>
              <w:cnfStyle w:val="100000000000" w:firstRow="1" w:lastRow="0" w:firstColumn="0" w:lastColumn="0" w:oddVBand="0" w:evenVBand="0" w:oddHBand="0" w:evenHBand="0" w:firstRowFirstColumn="0" w:firstRowLastColumn="0" w:lastRowFirstColumn="0" w:lastRowLastColumn="0"/>
              <w:rPr>
                <w:rFonts w:cstheme="minorHAnsi"/>
              </w:rPr>
            </w:pPr>
            <w:r w:rsidRPr="00F24F48">
              <w:rPr>
                <w:rFonts w:cstheme="minorHAnsi"/>
              </w:rPr>
              <w:t>Savoir</w:t>
            </w:r>
          </w:p>
        </w:tc>
        <w:tc>
          <w:tcPr>
            <w:tcW w:w="5630" w:type="dxa"/>
            <w:tcBorders>
              <w:bottom w:val="single" w:sz="12" w:space="0" w:color="000000" w:themeColor="text1"/>
            </w:tcBorders>
          </w:tcPr>
          <w:p w14:paraId="399EFE7C" w14:textId="77777777" w:rsidR="0001421B" w:rsidRPr="00F24F48" w:rsidRDefault="0001421B" w:rsidP="008D6DA8">
            <w:pPr>
              <w:cnfStyle w:val="100000000000" w:firstRow="1" w:lastRow="0" w:firstColumn="0" w:lastColumn="0" w:oddVBand="0" w:evenVBand="0" w:oddHBand="0" w:evenHBand="0" w:firstRowFirstColumn="0" w:firstRowLastColumn="0" w:lastRowFirstColumn="0" w:lastRowLastColumn="0"/>
              <w:rPr>
                <w:rFonts w:cstheme="minorHAnsi"/>
              </w:rPr>
            </w:pPr>
            <w:r w:rsidRPr="00F24F48">
              <w:rPr>
                <w:rFonts w:cstheme="minorHAnsi"/>
              </w:rPr>
              <w:t>Savoir-faire / aptitude</w:t>
            </w:r>
          </w:p>
        </w:tc>
      </w:tr>
      <w:tr w:rsidR="0001421B" w:rsidRPr="00F24F48" w14:paraId="54256E19" w14:textId="77777777" w:rsidTr="626C9386">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000000" w:themeColor="text1"/>
              <w:right w:val="single" w:sz="12" w:space="0" w:color="000000" w:themeColor="text1"/>
            </w:tcBorders>
          </w:tcPr>
          <w:p w14:paraId="422F2FCA" w14:textId="77777777" w:rsidR="0001421B" w:rsidRPr="00F24F48" w:rsidRDefault="0001421B" w:rsidP="008D6DA8">
            <w:pPr>
              <w:rPr>
                <w:rFonts w:cstheme="minorHAnsi"/>
                <w:b w:val="0"/>
                <w:bCs w:val="0"/>
                <w:caps w:val="0"/>
              </w:rPr>
            </w:pPr>
            <w:r w:rsidRPr="00F24F48">
              <w:rPr>
                <w:rFonts w:cstheme="minorHAnsi"/>
              </w:rPr>
              <w:t>Interagir grâce aux technologies numériques</w:t>
            </w:r>
            <w:r w:rsidRPr="00F24F48">
              <w:rPr>
                <w:rFonts w:cstheme="minorHAnsi"/>
              </w:rPr>
              <w:br/>
            </w:r>
            <w:r w:rsidRPr="00F24F48">
              <w:rPr>
                <w:rFonts w:cstheme="minorHAnsi"/>
                <w:sz w:val="18"/>
                <w:szCs w:val="18"/>
              </w:rPr>
              <w:t>(DigComp 2.1)</w:t>
            </w:r>
          </w:p>
        </w:tc>
        <w:tc>
          <w:tcPr>
            <w:tcW w:w="1559"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2749415C" w14:textId="77777777" w:rsidR="0001421B" w:rsidRPr="00F24F48" w:rsidRDefault="0001421B" w:rsidP="000F0507">
            <w:pPr>
              <w:cnfStyle w:val="000000000000" w:firstRow="0" w:lastRow="0" w:firstColumn="0" w:lastColumn="0" w:oddVBand="0" w:evenVBand="0" w:oddHBand="0" w:evenHBand="0" w:firstRowFirstColumn="0" w:firstRowLastColumn="0" w:lastRowFirstColumn="0" w:lastRowLastColumn="0"/>
              <w:rPr>
                <w:rFonts w:cstheme="minorHAnsi"/>
              </w:rPr>
            </w:pPr>
            <w:r w:rsidRPr="00F24F48">
              <w:rPr>
                <w:rFonts w:cstheme="minorHAnsi"/>
              </w:rPr>
              <w:t xml:space="preserve">« A » </w:t>
            </w:r>
            <w:r w:rsidRPr="00F24F48">
              <w:rPr>
                <w:rFonts w:cstheme="minorHAnsi"/>
              </w:rPr>
              <w:br/>
            </w:r>
            <w:r w:rsidRPr="00F24F48">
              <w:rPr>
                <w:rFonts w:cstheme="minorHAnsi"/>
                <w:sz w:val="14"/>
                <w:szCs w:val="14"/>
              </w:rPr>
              <w:t>(Ou 2 DigComp 2.1)</w:t>
            </w:r>
          </w:p>
        </w:tc>
        <w:tc>
          <w:tcPr>
            <w:tcW w:w="4678"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05D2C41" w14:textId="77777777" w:rsidR="0001421B" w:rsidRPr="00F24F48" w:rsidRDefault="0001421B" w:rsidP="00AC3851">
            <w:pPr>
              <w:pStyle w:val="Sansinterligne"/>
              <w:cnfStyle w:val="000000000000" w:firstRow="0" w:lastRow="0" w:firstColumn="0" w:lastColumn="0" w:oddVBand="0" w:evenVBand="0" w:oddHBand="0" w:evenHBand="0" w:firstRowFirstColumn="0" w:firstRowLastColumn="0" w:lastRowFirstColumn="0" w:lastRowLastColumn="0"/>
            </w:pPr>
            <w:r w:rsidRPr="00F24F48">
              <w:t>Communication :</w:t>
            </w:r>
          </w:p>
          <w:p w14:paraId="51779E8A" w14:textId="77777777" w:rsidR="0001421B"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Les 3 types ;</w:t>
            </w:r>
          </w:p>
          <w:p w14:paraId="750A07AB" w14:textId="77777777" w:rsidR="0001421B"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Synchrone/asynchrone ;</w:t>
            </w:r>
          </w:p>
          <w:p w14:paraId="1CD52EC6" w14:textId="77777777" w:rsidR="0001421B" w:rsidRPr="00F24F48" w:rsidRDefault="0001421B" w:rsidP="001E14EF">
            <w:pPr>
              <w:pStyle w:val="Sansinterligne"/>
              <w:cnfStyle w:val="000000000000" w:firstRow="0" w:lastRow="0" w:firstColumn="0" w:lastColumn="0" w:oddVBand="0" w:evenVBand="0" w:oddHBand="0" w:evenHBand="0" w:firstRowFirstColumn="0" w:firstRowLastColumn="0" w:lastRowFirstColumn="0" w:lastRowLastColumn="0"/>
            </w:pPr>
            <w:r w:rsidRPr="00F24F48">
              <w:t>Les outils numériques</w:t>
            </w:r>
            <w:r>
              <w:t xml:space="preserve"> utilisés principalement pour interagir et communiquer :</w:t>
            </w:r>
          </w:p>
          <w:p w14:paraId="39701AF3" w14:textId="77777777" w:rsidR="0001421B" w:rsidRPr="00F24F48"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La messagerie instantanée personnelle et d’entreprise (messagerie texte, vocale, etc.) ;</w:t>
            </w:r>
          </w:p>
          <w:p w14:paraId="1CC6BEE3" w14:textId="77777777" w:rsidR="0001421B" w:rsidRPr="00F24F48"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La visioconférence ;</w:t>
            </w:r>
          </w:p>
          <w:p w14:paraId="0F95BF71" w14:textId="77777777" w:rsidR="0001421B" w:rsidRPr="00F24F48"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Les forums de discussion ;</w:t>
            </w:r>
          </w:p>
          <w:p w14:paraId="7EDE15A2" w14:textId="77777777" w:rsidR="0001421B" w:rsidRPr="00F24F48"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Les blogs ;</w:t>
            </w:r>
          </w:p>
          <w:p w14:paraId="28F0E1E9" w14:textId="77777777" w:rsidR="0001421B" w:rsidRPr="00F24F48"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Les réseaux sociaux ;</w:t>
            </w:r>
          </w:p>
          <w:p w14:paraId="3C177D70" w14:textId="77777777" w:rsidR="0001421B"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Le calendrier partagé ;</w:t>
            </w:r>
          </w:p>
          <w:p w14:paraId="6C340AB3" w14:textId="77777777" w:rsidR="0001421B" w:rsidRDefault="0001421B" w:rsidP="001C731B">
            <w:pPr>
              <w:pStyle w:val="Sansinterligne"/>
              <w:cnfStyle w:val="000000000000" w:firstRow="0" w:lastRow="0" w:firstColumn="0" w:lastColumn="0" w:oddVBand="0" w:evenVBand="0" w:oddHBand="0" w:evenHBand="0" w:firstRowFirstColumn="0" w:firstRowLastColumn="0" w:lastRowFirstColumn="0" w:lastRowLastColumn="0"/>
            </w:pPr>
            <w:r>
              <w:t>Les outils numériques utilisés principalement pour collaborer, mais ayant des fonctionnalités d’interaction :</w:t>
            </w:r>
          </w:p>
          <w:p w14:paraId="238B6D24" w14:textId="77777777" w:rsidR="0001421B"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Les plateformes de travail collaboratif (par ex. : écrire un commentaire en suivi des modifications dans une suite bureautique) ;</w:t>
            </w:r>
          </w:p>
          <w:p w14:paraId="36E6B826" w14:textId="77777777" w:rsidR="0001421B" w:rsidRPr="00F24F48"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Les services d’hébergement et de partage de fichiers (par ex. : messagerie intégrée à la plateforme).</w:t>
            </w:r>
          </w:p>
        </w:tc>
        <w:tc>
          <w:tcPr>
            <w:tcW w:w="5630"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C335AE0" w14:textId="77777777" w:rsidR="0001421B" w:rsidRPr="00F24F48" w:rsidRDefault="0001421B" w:rsidP="003B4146">
            <w:pPr>
              <w:cnfStyle w:val="000000000000" w:firstRow="0" w:lastRow="0" w:firstColumn="0" w:lastColumn="0" w:oddVBand="0" w:evenVBand="0" w:oddHBand="0" w:evenHBand="0" w:firstRowFirstColumn="0" w:firstRowLastColumn="0" w:lastRowFirstColumn="0" w:lastRowLastColumn="0"/>
              <w:rPr>
                <w:rFonts w:cstheme="minorHAnsi"/>
                <w:b/>
                <w:bCs/>
              </w:rPr>
            </w:pPr>
            <w:r w:rsidRPr="00F24F48">
              <w:rPr>
                <w:rFonts w:cstheme="minorHAnsi"/>
                <w:b/>
                <w:bCs/>
              </w:rPr>
              <w:t>Avec ou sans aide, pouvoir</w:t>
            </w:r>
          </w:p>
          <w:p w14:paraId="693231BE" w14:textId="77777777" w:rsidR="0001421B" w:rsidRPr="00F24F48"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rsidRPr="626C9386">
              <w:t>Choisir des technologies numériques simples pour communiquer avec les autres ;</w:t>
            </w:r>
          </w:p>
          <w:p w14:paraId="45AB3538" w14:textId="77777777" w:rsidR="0001421B" w:rsidRPr="00F24F48"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F24F48">
              <w:rPr>
                <w:rFonts w:cstheme="minorHAnsi"/>
              </w:rPr>
              <w:t>Identifier les moyens de communication simples appropriés pour un contexte donné.</w:t>
            </w:r>
          </w:p>
        </w:tc>
      </w:tr>
      <w:tr w:rsidR="0001421B" w:rsidRPr="00F24F48" w14:paraId="0A753239" w14:textId="77777777" w:rsidTr="626C9386">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3AFD9D3C" w14:textId="77777777" w:rsidR="0001421B" w:rsidRPr="00F24F48" w:rsidRDefault="0001421B" w:rsidP="008D6DA8">
            <w:pPr>
              <w:rPr>
                <w:rFonts w:cstheme="minorHAnsi"/>
              </w:rPr>
            </w:pPr>
          </w:p>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2E85CCB5" w14:textId="77777777" w:rsidR="0001421B" w:rsidRPr="00F24F48" w:rsidRDefault="0001421B" w:rsidP="000F0507">
            <w:pPr>
              <w:cnfStyle w:val="000000000000" w:firstRow="0" w:lastRow="0" w:firstColumn="0" w:lastColumn="0" w:oddVBand="0" w:evenVBand="0" w:oddHBand="0" w:evenHBand="0" w:firstRowFirstColumn="0" w:firstRowLastColumn="0" w:lastRowFirstColumn="0" w:lastRowLastColumn="0"/>
              <w:rPr>
                <w:rFonts w:cstheme="minorHAnsi"/>
              </w:rPr>
            </w:pPr>
            <w:r w:rsidRPr="00F24F48">
              <w:rPr>
                <w:rFonts w:cstheme="minorHAnsi"/>
              </w:rPr>
              <w:t>« B »</w:t>
            </w:r>
            <w:r w:rsidRPr="00F24F48">
              <w:rPr>
                <w:rFonts w:cstheme="minorHAnsi"/>
              </w:rPr>
              <w:br/>
            </w:r>
            <w:r w:rsidRPr="00F24F48">
              <w:rPr>
                <w:rFonts w:cstheme="minorHAnsi"/>
                <w:sz w:val="14"/>
                <w:szCs w:val="14"/>
              </w:rPr>
              <w:t>(ou 3-4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0B0149" w14:textId="77777777" w:rsidR="0001421B" w:rsidRPr="00F24F48" w:rsidRDefault="0001421B" w:rsidP="000861ED">
            <w:pPr>
              <w:pStyle w:val="Sansinterligne"/>
              <w:cnfStyle w:val="000000000000" w:firstRow="0" w:lastRow="0" w:firstColumn="0" w:lastColumn="0" w:oddVBand="0" w:evenVBand="0" w:oddHBand="0" w:evenHBand="0" w:firstRowFirstColumn="0" w:firstRowLastColumn="0" w:lastRowFirstColumn="0" w:lastRowLastColumn="0"/>
            </w:pPr>
            <w:r w:rsidRPr="00F24F48">
              <w:t>Communication :</w:t>
            </w:r>
          </w:p>
          <w:p w14:paraId="673D3CF0" w14:textId="77777777" w:rsidR="0001421B" w:rsidRPr="00F24F48"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Les éléments ;</w:t>
            </w:r>
          </w:p>
          <w:p w14:paraId="3357A0D9" w14:textId="77777777" w:rsidR="0001421B" w:rsidRDefault="0001421B" w:rsidP="00252677">
            <w:pPr>
              <w:pStyle w:val="Sansinterligne"/>
              <w:cnfStyle w:val="000000000000" w:firstRow="0" w:lastRow="0" w:firstColumn="0" w:lastColumn="0" w:oddVBand="0" w:evenVBand="0" w:oddHBand="0" w:evenHBand="0" w:firstRowFirstColumn="0" w:firstRowLastColumn="0" w:lastRowFirstColumn="0" w:lastRowLastColumn="0"/>
            </w:pPr>
            <w:r w:rsidRPr="00F24F48">
              <w:t xml:space="preserve">Les </w:t>
            </w:r>
            <w:r>
              <w:t xml:space="preserve">fonctionnalités avancées des </w:t>
            </w:r>
            <w:r w:rsidRPr="00F24F48">
              <w:t>outils numériques</w:t>
            </w:r>
            <w:r>
              <w:t xml:space="preserve"> utilisés pour interagir et communiquer :</w:t>
            </w:r>
          </w:p>
          <w:p w14:paraId="43C2809F" w14:textId="77777777" w:rsidR="0001421B" w:rsidRDefault="0001421B" w:rsidP="0001421B">
            <w:pPr>
              <w:pStyle w:val="Sansinterligne"/>
              <w:numPr>
                <w:ilvl w:val="0"/>
                <w:numId w:val="20"/>
              </w:numPr>
              <w:cnfStyle w:val="000000000000" w:firstRow="0" w:lastRow="0" w:firstColumn="0" w:lastColumn="0" w:oddVBand="0" w:evenVBand="0" w:oddHBand="0" w:evenHBand="0" w:firstRowFirstColumn="0" w:firstRowLastColumn="0" w:lastRowFirstColumn="0" w:lastRowLastColumn="0"/>
            </w:pPr>
            <w:r>
              <w:t>Enrichissement des contenus (ex. : ajouter image et mise en forme dans un message) ;</w:t>
            </w:r>
          </w:p>
          <w:p w14:paraId="17CD1ACC" w14:textId="77777777" w:rsidR="0001421B" w:rsidRDefault="0001421B" w:rsidP="0001421B">
            <w:pPr>
              <w:pStyle w:val="Sansinterligne"/>
              <w:numPr>
                <w:ilvl w:val="0"/>
                <w:numId w:val="20"/>
              </w:numPr>
              <w:cnfStyle w:val="000000000000" w:firstRow="0" w:lastRow="0" w:firstColumn="0" w:lastColumn="0" w:oddVBand="0" w:evenVBand="0" w:oddHBand="0" w:evenHBand="0" w:firstRowFirstColumn="0" w:firstRowLastColumn="0" w:lastRowFirstColumn="0" w:lastRowLastColumn="0"/>
            </w:pPr>
            <w:r>
              <w:t>Gestion simple des accès dans un groupe de discussion (ajout ou suppression de membre) ;</w:t>
            </w:r>
          </w:p>
          <w:p w14:paraId="3289BF14" w14:textId="77777777" w:rsidR="0001421B" w:rsidRPr="00F24F48"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Vérification des emails incorrects, etc.</w:t>
            </w:r>
          </w:p>
          <w:p w14:paraId="69743A3B" w14:textId="77777777" w:rsidR="0001421B" w:rsidRDefault="0001421B" w:rsidP="00F307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Panel d’outils adaptés au contexte d’interaction, selon la communication souhaitée (éléments, types, synchrone, etc.) :</w:t>
            </w:r>
          </w:p>
          <w:p w14:paraId="2AEACCB7" w14:textId="77777777" w:rsidR="0001421B" w:rsidRDefault="0001421B" w:rsidP="0001421B">
            <w:pPr>
              <w:pStyle w:val="Paragraphedeliste"/>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Les différents outils de chat (IM, vocaux, etc.) ;</w:t>
            </w:r>
          </w:p>
          <w:p w14:paraId="0CBC55CF" w14:textId="77777777" w:rsidR="0001421B" w:rsidRDefault="0001421B" w:rsidP="0001421B">
            <w:pPr>
              <w:pStyle w:val="Paragraphedeliste"/>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Les différents outils de visioconférence ;</w:t>
            </w:r>
          </w:p>
          <w:p w14:paraId="3034AB0F" w14:textId="77777777" w:rsidR="0001421B" w:rsidRPr="00A34E42" w:rsidRDefault="0001421B" w:rsidP="0001421B">
            <w:pPr>
              <w:pStyle w:val="Paragraphedeliste"/>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Etc.</w:t>
            </w:r>
          </w:p>
          <w:p w14:paraId="6F933583" w14:textId="77777777" w:rsidR="0001421B" w:rsidRPr="00F24F48" w:rsidRDefault="0001421B" w:rsidP="007F7011">
            <w:pPr>
              <w:cnfStyle w:val="000000000000" w:firstRow="0" w:lastRow="0" w:firstColumn="0" w:lastColumn="0" w:oddVBand="0" w:evenVBand="0" w:oddHBand="0" w:evenHBand="0" w:firstRowFirstColumn="0" w:firstRowLastColumn="0" w:lastRowFirstColumn="0" w:lastRowLastColumn="0"/>
            </w:pP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78E556" w14:textId="77777777" w:rsidR="0001421B" w:rsidRPr="00F24F48" w:rsidRDefault="0001421B" w:rsidP="00F517EF">
            <w:pPr>
              <w:cnfStyle w:val="000000000000" w:firstRow="0" w:lastRow="0" w:firstColumn="0" w:lastColumn="0" w:oddVBand="0" w:evenVBand="0" w:oddHBand="0" w:evenHBand="0" w:firstRowFirstColumn="0" w:firstRowLastColumn="0" w:lastRowFirstColumn="0" w:lastRowLastColumn="0"/>
              <w:rPr>
                <w:rFonts w:cstheme="minorHAnsi"/>
                <w:b/>
                <w:bCs/>
              </w:rPr>
            </w:pPr>
            <w:r w:rsidRPr="00F24F48">
              <w:rPr>
                <w:rFonts w:cstheme="minorHAnsi"/>
                <w:b/>
                <w:bCs/>
              </w:rPr>
              <w:t>De façon autonome, pouvoir</w:t>
            </w:r>
          </w:p>
          <w:p w14:paraId="22031319" w14:textId="77777777" w:rsidR="0001421B" w:rsidRPr="00F24F48" w:rsidRDefault="0001421B" w:rsidP="626C9386">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626C9386">
              <w:t>Sélectionner une variété de technologies numériques pour interagir ;</w:t>
            </w:r>
          </w:p>
          <w:p w14:paraId="6B006D7D" w14:textId="77777777" w:rsidR="0001421B" w:rsidRPr="00F24F48" w:rsidRDefault="0001421B" w:rsidP="00862BC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cstheme="minorHAnsi"/>
              </w:rPr>
            </w:pPr>
            <w:r w:rsidRPr="00F24F48">
              <w:rPr>
                <w:rFonts w:cstheme="minorHAnsi"/>
              </w:rPr>
              <w:t>Choisir des moyens de communication numérique appropriés pour un contexte donné.</w:t>
            </w:r>
          </w:p>
        </w:tc>
      </w:tr>
      <w:tr w:rsidR="0001421B" w:rsidRPr="00F24F48" w14:paraId="1098842E" w14:textId="77777777" w:rsidTr="0001421B">
        <w:trPr>
          <w:trHeight w:val="992"/>
        </w:trPr>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4D147811" w14:textId="77777777" w:rsidR="0001421B" w:rsidRPr="00F24F48" w:rsidRDefault="0001421B" w:rsidP="008D6DA8">
            <w:pPr>
              <w:rPr>
                <w:rFonts w:cstheme="minorHAnsi"/>
              </w:rPr>
            </w:pPr>
          </w:p>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254F0955" w14:textId="77777777" w:rsidR="0001421B" w:rsidRPr="00F24F48" w:rsidRDefault="0001421B" w:rsidP="008D6DA8">
            <w:pPr>
              <w:cnfStyle w:val="000000000000" w:firstRow="0" w:lastRow="0" w:firstColumn="0" w:lastColumn="0" w:oddVBand="0" w:evenVBand="0" w:oddHBand="0" w:evenHBand="0" w:firstRowFirstColumn="0" w:firstRowLastColumn="0" w:lastRowFirstColumn="0" w:lastRowLastColumn="0"/>
              <w:rPr>
                <w:rFonts w:cstheme="minorHAnsi"/>
              </w:rPr>
            </w:pPr>
            <w:r w:rsidRPr="00F24F48">
              <w:rPr>
                <w:rFonts w:cstheme="minorHAnsi"/>
              </w:rPr>
              <w:t xml:space="preserve">« C » </w:t>
            </w:r>
            <w:r w:rsidRPr="00F24F48">
              <w:rPr>
                <w:rFonts w:cstheme="minorHAnsi"/>
              </w:rPr>
              <w:br/>
            </w:r>
            <w:r w:rsidRPr="00F24F48">
              <w:rPr>
                <w:rFonts w:cstheme="minorHAnsi"/>
                <w:sz w:val="14"/>
                <w:szCs w:val="14"/>
              </w:rPr>
              <w:t>(ou 5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25BD98" w14:textId="77777777" w:rsidR="0001421B" w:rsidRDefault="0001421B" w:rsidP="00385D86">
            <w:pPr>
              <w:pStyle w:val="Sansinterligne"/>
              <w:cnfStyle w:val="000000000000" w:firstRow="0" w:lastRow="0" w:firstColumn="0" w:lastColumn="0" w:oddVBand="0" w:evenVBand="0" w:oddHBand="0" w:evenHBand="0" w:firstRowFirstColumn="0" w:firstRowLastColumn="0" w:lastRowFirstColumn="0" w:lastRowLastColumn="0"/>
            </w:pPr>
            <w:r>
              <w:t xml:space="preserve">Les technologies, avantages et inconvénients : </w:t>
            </w:r>
          </w:p>
          <w:p w14:paraId="16E76782" w14:textId="77777777" w:rsidR="0001421B" w:rsidRPr="00F24F48"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Webmail et client de messagerie. Comprendre les protocoles et serveurs POP, IMAP et SMTP ;</w:t>
            </w:r>
          </w:p>
          <w:p w14:paraId="467AA04C" w14:textId="77777777" w:rsidR="0001421B"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La suite de protocoles TCP/IP ;</w:t>
            </w:r>
          </w:p>
          <w:p w14:paraId="696454AE" w14:textId="77777777" w:rsidR="0001421B" w:rsidRDefault="0001421B" w:rsidP="00085035">
            <w:pPr>
              <w:cnfStyle w:val="000000000000" w:firstRow="0" w:lastRow="0" w:firstColumn="0" w:lastColumn="0" w:oddVBand="0" w:evenVBand="0" w:oddHBand="0" w:evenHBand="0" w:firstRowFirstColumn="0" w:firstRowLastColumn="0" w:lastRowFirstColumn="0" w:lastRowLastColumn="0"/>
            </w:pPr>
            <w:r>
              <w:t>Les méthodes et outils les plus adaptés au contexte d’interaction envisageant également :</w:t>
            </w:r>
          </w:p>
          <w:p w14:paraId="49118595" w14:textId="77777777" w:rsidR="0001421B"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La facilité d’utilisation ;</w:t>
            </w:r>
          </w:p>
          <w:p w14:paraId="403E6DF6" w14:textId="77777777" w:rsidR="0001421B"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La sécurité et l’encryption ;</w:t>
            </w:r>
          </w:p>
          <w:p w14:paraId="360D3F20" w14:textId="77777777" w:rsidR="0001421B"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Le respect de la vie privée ;</w:t>
            </w:r>
          </w:p>
          <w:p w14:paraId="353B706A" w14:textId="77777777" w:rsidR="0001421B"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La disponibilité, la robustesse de l’application ;</w:t>
            </w:r>
          </w:p>
          <w:p w14:paraId="4454586A" w14:textId="77777777" w:rsidR="0001421B" w:rsidRPr="00F24F48"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pPr>
            <w:r>
              <w:t>Etc.</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D0C667" w14:textId="77777777" w:rsidR="0001421B" w:rsidRPr="00F24F48" w:rsidRDefault="0001421B" w:rsidP="00445CFD">
            <w:pPr>
              <w:cnfStyle w:val="000000000000" w:firstRow="0" w:lastRow="0" w:firstColumn="0" w:lastColumn="0" w:oddVBand="0" w:evenVBand="0" w:oddHBand="0" w:evenHBand="0" w:firstRowFirstColumn="0" w:firstRowLastColumn="0" w:lastRowFirstColumn="0" w:lastRowLastColumn="0"/>
              <w:rPr>
                <w:rFonts w:cstheme="minorHAnsi"/>
                <w:b/>
                <w:bCs/>
              </w:rPr>
            </w:pPr>
            <w:r w:rsidRPr="00F24F48">
              <w:rPr>
                <w:rFonts w:cstheme="minorHAnsi"/>
                <w:b/>
                <w:bCs/>
              </w:rPr>
              <w:t xml:space="preserve">En plus de guider les autres, pouvoir </w:t>
            </w:r>
          </w:p>
          <w:p w14:paraId="4E584CD6" w14:textId="77777777" w:rsidR="0001421B" w:rsidRPr="00F24F48" w:rsidRDefault="0001421B" w:rsidP="626C9386">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626C9386">
              <w:t>Utiliser activement une large gamme de technologies numériques afin d'interagir ;</w:t>
            </w:r>
          </w:p>
          <w:p w14:paraId="2C888B7B" w14:textId="77777777" w:rsidR="0001421B" w:rsidRPr="00F24F48" w:rsidRDefault="0001421B" w:rsidP="626C9386">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626C9386">
              <w:t>Montrer aux autres les moyens de communication numérique les plus appropriés pour un contexte donné ;</w:t>
            </w:r>
          </w:p>
          <w:p w14:paraId="0D5BAA14" w14:textId="77777777" w:rsidR="0001421B" w:rsidRPr="00F24F48" w:rsidRDefault="0001421B" w:rsidP="00B67440">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cstheme="minorHAnsi"/>
              </w:rPr>
            </w:pPr>
            <w:r w:rsidRPr="00F24F48">
              <w:rPr>
                <w:rFonts w:cstheme="minorHAnsi"/>
              </w:rPr>
              <w:t>Organiser une veille technologique</w:t>
            </w:r>
          </w:p>
        </w:tc>
      </w:tr>
    </w:tbl>
    <w:p w14:paraId="4613940E" w14:textId="77777777" w:rsidR="0001421B" w:rsidRPr="00F24F48" w:rsidRDefault="0001421B" w:rsidP="0053320A">
      <w:pPr>
        <w:rPr>
          <w:rFonts w:cstheme="minorHAnsi"/>
          <w:lang w:eastAsia="ja-JP"/>
        </w:rPr>
      </w:pPr>
      <w:r w:rsidRPr="00F24F48">
        <w:rPr>
          <w:rFonts w:cstheme="minorHAnsi"/>
          <w:lang w:eastAsia="ja-JP"/>
        </w:rPr>
        <w:tab/>
      </w:r>
    </w:p>
    <w:p w14:paraId="7823B187" w14:textId="77777777" w:rsidR="0001421B" w:rsidRPr="00F24F48" w:rsidRDefault="0001421B" w:rsidP="002E4600">
      <w:pPr>
        <w:ind w:left="708"/>
        <w:rPr>
          <w:rFonts w:cstheme="minorHAnsi"/>
          <w:b/>
          <w:bCs/>
          <w:color w:val="00B0F0"/>
        </w:rPr>
      </w:pPr>
      <w:r w:rsidRPr="00F24F48">
        <w:rPr>
          <w:rFonts w:cstheme="minorHAnsi"/>
          <w:b/>
          <w:bCs/>
          <w:color w:val="00B0F0"/>
        </w:rPr>
        <w:t>Lien avec DigComp 2.2,</w:t>
      </w:r>
      <w:r>
        <w:rPr>
          <w:rFonts w:cstheme="minorHAnsi"/>
          <w:b/>
          <w:bCs/>
          <w:color w:val="00B0F0"/>
        </w:rPr>
        <w:t xml:space="preserve"> 2.3,</w:t>
      </w:r>
      <w:r w:rsidRPr="00F24F48">
        <w:rPr>
          <w:rFonts w:cstheme="minorHAnsi"/>
          <w:b/>
          <w:bCs/>
          <w:color w:val="00B0F0"/>
        </w:rPr>
        <w:t xml:space="preserve"> 2.5, 2.6 et 4.2</w:t>
      </w:r>
    </w:p>
    <w:p w14:paraId="19A49058" w14:textId="77777777" w:rsidR="000266CA" w:rsidRDefault="000266CA">
      <w:pPr>
        <w:rPr>
          <w:rFonts w:eastAsiaTheme="majorEastAsia" w:cstheme="minorHAnsi"/>
          <w:b/>
          <w:color w:val="2F5496" w:themeColor="accent1" w:themeShade="BF"/>
          <w:sz w:val="26"/>
          <w:szCs w:val="26"/>
          <w:lang w:eastAsia="ja-JP"/>
        </w:rPr>
      </w:pPr>
      <w:r>
        <w:rPr>
          <w:rFonts w:cstheme="minorHAnsi"/>
        </w:rPr>
        <w:br w:type="page"/>
      </w:r>
    </w:p>
    <w:p w14:paraId="0C5E7D16" w14:textId="7ADA0952" w:rsidR="0001421B" w:rsidRPr="00F24F48" w:rsidRDefault="0001421B" w:rsidP="0053320A">
      <w:pPr>
        <w:pStyle w:val="Titre2"/>
        <w:rPr>
          <w:rFonts w:asciiTheme="minorHAnsi" w:hAnsiTheme="minorHAnsi" w:cstheme="minorHAnsi"/>
        </w:rPr>
      </w:pPr>
      <w:r w:rsidRPr="00F24F48">
        <w:rPr>
          <w:rFonts w:asciiTheme="minorHAnsi" w:hAnsiTheme="minorHAnsi" w:cstheme="minorHAnsi"/>
        </w:rPr>
        <w:t xml:space="preserve">Contenus associés : </w:t>
      </w:r>
    </w:p>
    <w:p w14:paraId="1FF15DFB" w14:textId="77777777" w:rsidR="0001421B" w:rsidRPr="00F24F48" w:rsidRDefault="0001421B" w:rsidP="00004626">
      <w:pPr>
        <w:pStyle w:val="Titre2"/>
      </w:pPr>
      <w:r w:rsidRPr="00F24F48">
        <w:t>Définitions</w:t>
      </w:r>
    </w:p>
    <w:p w14:paraId="09AF2760" w14:textId="77777777" w:rsidR="0001421B" w:rsidRPr="00F24F48" w:rsidRDefault="0001421B" w:rsidP="00803873">
      <w:pPr>
        <w:rPr>
          <w:rFonts w:cstheme="minorHAnsi"/>
          <w:lang w:eastAsia="ja-JP"/>
        </w:rPr>
      </w:pPr>
      <w:r w:rsidRPr="00F24F48">
        <w:t xml:space="preserve">On entend par </w:t>
      </w:r>
      <w:r w:rsidRPr="00F24F48">
        <w:rPr>
          <w:b/>
          <w:bCs/>
        </w:rPr>
        <w:t>communication électronique</w:t>
      </w:r>
      <w:r w:rsidRPr="00F24F48">
        <w:t xml:space="preserve"> une communication dans laquelle les informations sont transmises à l'aide de signaux produits par des équipements électroniques. Le support physique peut être aussi bien un support métallique (communication basée sur la transmission de signaux électriques), une fibre optique (communication basée sur la transmission de signaux optiques), ou encore l'air ou le vide (transmission radio par ondes électromagnétiques)</w:t>
      </w:r>
      <w:r w:rsidRPr="00266148">
        <w:rPr>
          <w:rFonts w:cstheme="minorHAnsi"/>
          <w:vertAlign w:val="superscript"/>
          <w:lang w:eastAsia="ja-JP"/>
        </w:rPr>
        <w:t xml:space="preserve"> </w:t>
      </w:r>
      <w:r w:rsidRPr="00F24F48">
        <w:rPr>
          <w:rFonts w:cstheme="minorHAnsi"/>
          <w:vertAlign w:val="superscript"/>
          <w:lang w:eastAsia="ja-JP"/>
        </w:rPr>
        <w:footnoteReference w:id="3"/>
      </w:r>
      <w:r w:rsidRPr="00F24F48">
        <w:t>.</w:t>
      </w:r>
    </w:p>
    <w:p w14:paraId="1F864267" w14:textId="77777777" w:rsidR="0001421B" w:rsidRPr="00F24F48" w:rsidRDefault="0001421B" w:rsidP="00266148">
      <w:pPr>
        <w:rPr>
          <w:rFonts w:cstheme="minorHAnsi"/>
          <w:lang w:eastAsia="ja-JP"/>
        </w:rPr>
      </w:pPr>
      <w:r>
        <w:t xml:space="preserve">Un </w:t>
      </w:r>
      <w:r>
        <w:rPr>
          <w:b/>
          <w:bCs/>
        </w:rPr>
        <w:t>blog</w:t>
      </w:r>
      <w:r>
        <w:t xml:space="preserve"> ou </w:t>
      </w:r>
      <w:r>
        <w:rPr>
          <w:b/>
          <w:bCs/>
        </w:rPr>
        <w:t>blogue</w:t>
      </w:r>
      <w:r>
        <w:t xml:space="preserve"> est un type de </w:t>
      </w:r>
      <w:r w:rsidRPr="0096314F">
        <w:t>site web</w:t>
      </w:r>
      <w:r>
        <w:t xml:space="preserve"> — ou une partie d'un site web — utilisé pour la </w:t>
      </w:r>
      <w:r w:rsidRPr="0096314F">
        <w:t>publication</w:t>
      </w:r>
      <w:r>
        <w:t xml:space="preserve"> périodique et régulière d'articles personnels, généralement succincts, rendant compte d'une actualité autour d'une thématique particulière. Ces articles, appelés </w:t>
      </w:r>
      <w:r w:rsidRPr="00F53C12">
        <w:t>billets</w:t>
      </w:r>
      <w:r>
        <w:t xml:space="preserve">, publiés par son/ses propriétaire(s) ou son/ses </w:t>
      </w:r>
      <w:r w:rsidRPr="00F53C12">
        <w:t>webmaster</w:t>
      </w:r>
      <w:r>
        <w:t xml:space="preserve">(s), sont typiquement datés, signés et présentés dans un ordre rétro chronologique, c'est-à-dire du plus récent au plus ancien. Ils permettent à son auteur, appelé </w:t>
      </w:r>
      <w:r w:rsidRPr="00F53C12">
        <w:t>blogueur,</w:t>
      </w:r>
      <w:r>
        <w:t xml:space="preserve"> d’exprimer une opinion subjective et sont la plupart du temps ouverts aux </w:t>
      </w:r>
      <w:r w:rsidRPr="00611766">
        <w:t>commentaires des lecteurs</w:t>
      </w:r>
      <w:r w:rsidRPr="00266148">
        <w:rPr>
          <w:rFonts w:cstheme="minorHAnsi"/>
          <w:vertAlign w:val="superscript"/>
          <w:lang w:eastAsia="ja-JP"/>
        </w:rPr>
        <w:t xml:space="preserve"> </w:t>
      </w:r>
      <w:r w:rsidRPr="00F24F48">
        <w:rPr>
          <w:rFonts w:cstheme="minorHAnsi"/>
          <w:vertAlign w:val="superscript"/>
          <w:lang w:eastAsia="ja-JP"/>
        </w:rPr>
        <w:footnoteReference w:id="4"/>
      </w:r>
      <w:r w:rsidRPr="00F24F48">
        <w:t>.</w:t>
      </w:r>
    </w:p>
    <w:p w14:paraId="7CAE298E" w14:textId="77777777" w:rsidR="0001421B" w:rsidRDefault="0001421B" w:rsidP="00CB4B4C">
      <w:r>
        <w:t xml:space="preserve">En </w:t>
      </w:r>
      <w:r w:rsidRPr="001C3146">
        <w:t>informatique</w:t>
      </w:r>
      <w:r>
        <w:t xml:space="preserve">, un </w:t>
      </w:r>
      <w:r>
        <w:rPr>
          <w:b/>
          <w:bCs/>
        </w:rPr>
        <w:t>forum</w:t>
      </w:r>
      <w:r>
        <w:t xml:space="preserve"> est un espace de </w:t>
      </w:r>
      <w:r w:rsidRPr="001C3146">
        <w:t>discussion</w:t>
      </w:r>
      <w:r>
        <w:t xml:space="preserve"> publique (ou au moins ouvert à plusieurs participants). Les discussions y sont archivées ce qui permet une communication </w:t>
      </w:r>
      <w:r w:rsidRPr="001C3146">
        <w:t>asynchrone</w:t>
      </w:r>
      <w:r>
        <w:t xml:space="preserve"> (c'est ce qui différencie les forums de la </w:t>
      </w:r>
      <w:r w:rsidRPr="001C3146">
        <w:t>messagerie instantanée</w:t>
      </w:r>
      <w:r>
        <w:t>). Il y a deux sortes de forum, en fonction du classement des messages : soit les « forums de discussion » dont les messages sont classés par date chronologique, soit les « forums de questions / réponses » dont les messages sont classés par votes</w:t>
      </w:r>
      <w:r w:rsidRPr="0096314F">
        <w:rPr>
          <w:rFonts w:cstheme="minorHAnsi"/>
          <w:vertAlign w:val="superscript"/>
          <w:lang w:eastAsia="ja-JP"/>
        </w:rPr>
        <w:t xml:space="preserve"> </w:t>
      </w:r>
      <w:r w:rsidRPr="00F24F48">
        <w:rPr>
          <w:rFonts w:cstheme="minorHAnsi"/>
          <w:vertAlign w:val="superscript"/>
          <w:lang w:eastAsia="ja-JP"/>
        </w:rPr>
        <w:footnoteReference w:id="5"/>
      </w:r>
      <w:r>
        <w:t>.</w:t>
      </w:r>
    </w:p>
    <w:p w14:paraId="407D1902" w14:textId="77777777" w:rsidR="0001421B" w:rsidRPr="00F24F48" w:rsidRDefault="0001421B" w:rsidP="00CB4B4C">
      <w:r w:rsidRPr="00F24F48">
        <w:rPr>
          <w:b/>
          <w:bCs/>
        </w:rPr>
        <w:t>Internet</w:t>
      </w:r>
      <w:r w:rsidRPr="00F24F48">
        <w:t xml:space="preserve"> se compose de dizaines de milliers de réseaux interconnectés gérés mondialement par les fournisseurs de services, des entreprises individuelles, des universités, des gouvernements et d’autres entités. Les standards ouverts permettent à ce réseau de réseaux de communiquer. Cela permet à quiconque de créer du contenu, d’offrir des services et de vendre des produits sans avoir à demander la permission d’une autorité centrale</w:t>
      </w:r>
      <w:r w:rsidRPr="00266148">
        <w:rPr>
          <w:rFonts w:cstheme="minorHAnsi"/>
          <w:vertAlign w:val="superscript"/>
          <w:lang w:eastAsia="ja-JP"/>
        </w:rPr>
        <w:t xml:space="preserve"> </w:t>
      </w:r>
      <w:r w:rsidRPr="00F24F48">
        <w:rPr>
          <w:rFonts w:cstheme="minorHAnsi"/>
          <w:vertAlign w:val="superscript"/>
          <w:lang w:eastAsia="ja-JP"/>
        </w:rPr>
        <w:footnoteReference w:id="6"/>
      </w:r>
      <w:r>
        <w:t>.</w:t>
      </w:r>
    </w:p>
    <w:p w14:paraId="1A353546" w14:textId="77777777" w:rsidR="0001421B" w:rsidRPr="00F24F48" w:rsidRDefault="0001421B" w:rsidP="00DF38A3">
      <w:r w:rsidRPr="00F24F48">
        <w:t xml:space="preserve">Un </w:t>
      </w:r>
      <w:r w:rsidRPr="00F24F48">
        <w:rPr>
          <w:b/>
          <w:bCs/>
        </w:rPr>
        <w:t>serveur de messagerie électronique</w:t>
      </w:r>
      <w:r w:rsidRPr="00F24F48">
        <w:t xml:space="preserve"> est un logiciel serveur de courrier électronique. Il a pour vocation de transférer les messages électroniques d'un serveur à un autre. Un utilisateur n'est jamais en contact direct avec ce serveur mais utilise soit un client de messagerie installé sur son terminal (ordinateur ou smartphone), soit une messagerie web, qui se charge de contacter le serveur pour envoyer ou recevoir les messages. On parle dans le premier cas de client lourd, dans le deuxième cas de client léger. La plupart des serveurs de messagerie actuels disposent des fonctions d'envoi et de réception, mais elles sont indépendantes, et peuvent être dissociées physiquement</w:t>
      </w:r>
      <w:r w:rsidRPr="00266148">
        <w:rPr>
          <w:rFonts w:cstheme="minorHAnsi"/>
          <w:vertAlign w:val="superscript"/>
          <w:lang w:eastAsia="ja-JP"/>
        </w:rPr>
        <w:t xml:space="preserve"> </w:t>
      </w:r>
      <w:r w:rsidRPr="00F24F48">
        <w:rPr>
          <w:rFonts w:cstheme="minorHAnsi"/>
          <w:vertAlign w:val="superscript"/>
          <w:lang w:eastAsia="ja-JP"/>
        </w:rPr>
        <w:footnoteReference w:id="7"/>
      </w:r>
      <w:r>
        <w:t>.</w:t>
      </w:r>
    </w:p>
    <w:p w14:paraId="06498637" w14:textId="77777777" w:rsidR="0001421B" w:rsidRDefault="0001421B" w:rsidP="00266148">
      <w:r w:rsidRPr="00F24F48">
        <w:t xml:space="preserve">Un logiciel de </w:t>
      </w:r>
      <w:r w:rsidRPr="00F24F48">
        <w:rPr>
          <w:b/>
          <w:bCs/>
        </w:rPr>
        <w:t>webmail</w:t>
      </w:r>
      <w:r w:rsidRPr="00F24F48">
        <w:t xml:space="preserve"> est un client de messagerie qui s'exécute sur un serveur web. Il effectue l'interface entre l'utilisateur et le serveur de messagerie, à travers un navigateur web. Il permet de remplacer les logiciels installés localement sur un ordinateur personnel</w:t>
      </w:r>
      <w:r w:rsidRPr="00266148">
        <w:rPr>
          <w:rFonts w:cstheme="minorHAnsi"/>
          <w:vertAlign w:val="superscript"/>
          <w:lang w:eastAsia="ja-JP"/>
        </w:rPr>
        <w:t xml:space="preserve"> </w:t>
      </w:r>
      <w:r w:rsidRPr="00F24F48">
        <w:rPr>
          <w:rFonts w:cstheme="minorHAnsi"/>
          <w:vertAlign w:val="superscript"/>
          <w:lang w:eastAsia="ja-JP"/>
        </w:rPr>
        <w:footnoteReference w:id="8"/>
      </w:r>
      <w:r>
        <w:t>.</w:t>
      </w:r>
    </w:p>
    <w:p w14:paraId="4DAE9FE8" w14:textId="77777777" w:rsidR="0001421B" w:rsidRPr="00F24F48" w:rsidRDefault="0001421B" w:rsidP="00004626">
      <w:pPr>
        <w:pStyle w:val="Titre2"/>
      </w:pPr>
      <w:r w:rsidRPr="00F24F48">
        <w:t>Cibler les processus de communication et de coopération par des outils numériques :</w:t>
      </w:r>
    </w:p>
    <w:p w14:paraId="3F395C66" w14:textId="77777777" w:rsidR="0001421B" w:rsidRDefault="0001421B" w:rsidP="00004626">
      <w:pPr>
        <w:pStyle w:val="Titre3"/>
      </w:pPr>
      <w:r w:rsidRPr="00F24F48">
        <w:t xml:space="preserve">Niveau A : </w:t>
      </w:r>
    </w:p>
    <w:p w14:paraId="169A9C15" w14:textId="77777777" w:rsidR="0001421B" w:rsidRPr="00B65A61" w:rsidRDefault="0001421B" w:rsidP="006A417B">
      <w:pPr>
        <w:spacing w:before="100" w:beforeAutospacing="1" w:after="120" w:line="240" w:lineRule="auto"/>
        <w:ind w:left="360"/>
        <w:rPr>
          <w:rFonts w:eastAsia="Times New Roman" w:cstheme="minorHAnsi"/>
          <w:lang w:eastAsia="fr-BE"/>
        </w:rPr>
      </w:pPr>
      <w:r w:rsidRPr="00B65A61">
        <w:rPr>
          <w:rFonts w:eastAsia="Times New Roman" w:cstheme="minorHAnsi"/>
          <w:lang w:eastAsia="fr-BE"/>
        </w:rPr>
        <w:t xml:space="preserve">L’échange/partage de ressources faisant partie des interactions, les notions vues dans </w:t>
      </w:r>
      <w:r w:rsidRPr="00B65A61">
        <w:rPr>
          <w:rFonts w:eastAsia="Times New Roman" w:cstheme="minorHAnsi"/>
          <w:b/>
          <w:bCs/>
          <w:color w:val="00B0F0"/>
          <w:lang w:eastAsia="fr-BE"/>
        </w:rPr>
        <w:t>DigComp 2.</w:t>
      </w:r>
      <w:r>
        <w:rPr>
          <w:rFonts w:eastAsia="Times New Roman" w:cstheme="minorHAnsi"/>
          <w:b/>
          <w:bCs/>
          <w:color w:val="00B0F0"/>
          <w:lang w:eastAsia="fr-BE"/>
        </w:rPr>
        <w:t>2</w:t>
      </w:r>
      <w:r w:rsidRPr="00B65A61">
        <w:rPr>
          <w:rFonts w:eastAsia="Times New Roman" w:cstheme="minorHAnsi"/>
          <w:color w:val="00B0F0"/>
          <w:lang w:eastAsia="fr-BE"/>
        </w:rPr>
        <w:t xml:space="preserve"> </w:t>
      </w:r>
      <w:r w:rsidRPr="00B65A61">
        <w:rPr>
          <w:rFonts w:eastAsia="Times New Roman" w:cstheme="minorHAnsi"/>
          <w:lang w:eastAsia="fr-BE"/>
        </w:rPr>
        <w:t>s’appliquent ici aussi.</w:t>
      </w:r>
    </w:p>
    <w:p w14:paraId="4462A21A" w14:textId="77777777" w:rsidR="0001421B" w:rsidRPr="00B65A61" w:rsidRDefault="0001421B" w:rsidP="00EF129A">
      <w:pPr>
        <w:ind w:left="360"/>
        <w:rPr>
          <w:rFonts w:cstheme="minorHAnsi"/>
        </w:rPr>
      </w:pPr>
      <w:r w:rsidRPr="00B65A61">
        <w:rPr>
          <w:rFonts w:cstheme="minorHAnsi"/>
        </w:rPr>
        <w:t xml:space="preserve">Avant </w:t>
      </w:r>
      <w:r>
        <w:rPr>
          <w:rFonts w:cstheme="minorHAnsi"/>
        </w:rPr>
        <w:t>d’interagir et de communiquer à distance</w:t>
      </w:r>
      <w:r w:rsidRPr="00B65A61">
        <w:rPr>
          <w:rFonts w:cstheme="minorHAnsi"/>
        </w:rPr>
        <w:t xml:space="preserve">, quelques </w:t>
      </w:r>
      <w:r>
        <w:rPr>
          <w:rFonts w:cstheme="minorHAnsi"/>
          <w:u w:val="single"/>
        </w:rPr>
        <w:t>rappels nécessaires</w:t>
      </w:r>
      <w:r w:rsidRPr="00B65A61">
        <w:rPr>
          <w:rFonts w:cstheme="minorHAnsi"/>
        </w:rPr>
        <w:t> :</w:t>
      </w:r>
    </w:p>
    <w:p w14:paraId="16F19C6F" w14:textId="77777777" w:rsidR="0001421B" w:rsidRPr="00B65A61" w:rsidRDefault="0001421B" w:rsidP="0001421B">
      <w:pPr>
        <w:pStyle w:val="Paragraphedeliste"/>
        <w:numPr>
          <w:ilvl w:val="0"/>
          <w:numId w:val="22"/>
        </w:numPr>
        <w:spacing w:after="120"/>
        <w:rPr>
          <w:rFonts w:cstheme="minorHAnsi"/>
        </w:rPr>
      </w:pPr>
      <w:r w:rsidRPr="00B65A61">
        <w:rPr>
          <w:rFonts w:cstheme="minorHAnsi"/>
        </w:rPr>
        <w:t>Tout échange se fait dans le respect des pratiques sociales et participation citoyenne</w:t>
      </w:r>
      <w:r w:rsidRPr="00B65A61">
        <w:rPr>
          <w:rFonts w:ascii="Times New Roman" w:eastAsia="Times New Roman" w:hAnsi="Times New Roman" w:cs="Times New Roman"/>
          <w:lang w:eastAsia="fr-BE"/>
        </w:rPr>
        <w:t xml:space="preserve"> (</w:t>
      </w:r>
      <w:r w:rsidRPr="00B65A61">
        <w:rPr>
          <w:rFonts w:cstheme="minorHAnsi"/>
          <w:b/>
          <w:bCs/>
          <w:color w:val="00B0F0"/>
        </w:rPr>
        <w:t>DigComp 2.3</w:t>
      </w:r>
      <w:r w:rsidRPr="00B65A61">
        <w:rPr>
          <w:rFonts w:cstheme="minorHAnsi"/>
        </w:rPr>
        <w:t>)</w:t>
      </w:r>
    </w:p>
    <w:p w14:paraId="4E0B11C2" w14:textId="77777777" w:rsidR="0001421B" w:rsidRPr="00B65A61" w:rsidRDefault="0001421B" w:rsidP="0001421B">
      <w:pPr>
        <w:pStyle w:val="Paragraphedeliste"/>
        <w:numPr>
          <w:ilvl w:val="0"/>
          <w:numId w:val="22"/>
        </w:numPr>
        <w:rPr>
          <w:rFonts w:cstheme="minorHAnsi"/>
        </w:rPr>
      </w:pPr>
      <w:r w:rsidRPr="00B65A61">
        <w:rPr>
          <w:rFonts w:cstheme="minorHAnsi"/>
        </w:rPr>
        <w:t xml:space="preserve">Ce je vais </w:t>
      </w:r>
      <w:r>
        <w:rPr>
          <w:rFonts w:cstheme="minorHAnsi"/>
        </w:rPr>
        <w:t>échanger</w:t>
      </w:r>
      <w:r w:rsidRPr="00B65A61">
        <w:rPr>
          <w:rFonts w:cstheme="minorHAnsi"/>
        </w:rPr>
        <w:t xml:space="preserve"> suit-il les codes de communication et la netiquette ? (</w:t>
      </w:r>
      <w:r w:rsidRPr="00B65A61">
        <w:rPr>
          <w:rFonts w:cstheme="minorHAnsi"/>
          <w:b/>
          <w:bCs/>
          <w:color w:val="00B0F0"/>
        </w:rPr>
        <w:t>DigComp 2.5</w:t>
      </w:r>
      <w:r w:rsidRPr="00B65A61">
        <w:rPr>
          <w:rFonts w:cstheme="minorHAnsi"/>
        </w:rPr>
        <w:t>)</w:t>
      </w:r>
    </w:p>
    <w:p w14:paraId="19B52B9A" w14:textId="77777777" w:rsidR="0001421B" w:rsidRPr="00B65A61" w:rsidRDefault="0001421B" w:rsidP="0001421B">
      <w:pPr>
        <w:pStyle w:val="Paragraphedeliste"/>
        <w:numPr>
          <w:ilvl w:val="0"/>
          <w:numId w:val="22"/>
        </w:numPr>
        <w:rPr>
          <w:rFonts w:cstheme="minorHAnsi"/>
        </w:rPr>
      </w:pPr>
      <w:r w:rsidRPr="00B65A61">
        <w:rPr>
          <w:rFonts w:cstheme="minorHAnsi"/>
        </w:rPr>
        <w:t>Ai-je bien protégé mon identité numérique et ma e-réputation ? Qu’en est-il de celles des autres ? (</w:t>
      </w:r>
      <w:r w:rsidRPr="00B65A61">
        <w:rPr>
          <w:rFonts w:cstheme="minorHAnsi"/>
          <w:b/>
          <w:bCs/>
          <w:color w:val="00B0F0"/>
        </w:rPr>
        <w:t>DigComp 2.6</w:t>
      </w:r>
      <w:r w:rsidRPr="00B65A61">
        <w:rPr>
          <w:rFonts w:cstheme="minorHAnsi"/>
        </w:rPr>
        <w:t>) </w:t>
      </w:r>
    </w:p>
    <w:p w14:paraId="56566A8B" w14:textId="77777777" w:rsidR="0001421B" w:rsidRPr="00B65A61" w:rsidRDefault="0001421B" w:rsidP="0001421B">
      <w:pPr>
        <w:pStyle w:val="Paragraphedeliste"/>
        <w:numPr>
          <w:ilvl w:val="0"/>
          <w:numId w:val="22"/>
        </w:numPr>
        <w:spacing w:after="120"/>
        <w:rPr>
          <w:rFonts w:cstheme="minorHAnsi"/>
        </w:rPr>
      </w:pPr>
      <w:r w:rsidRPr="00B65A61">
        <w:rPr>
          <w:rFonts w:cstheme="minorHAnsi"/>
        </w:rPr>
        <w:t>Ce je vais partager respecte -t-il la vie privée et la confidentialité ? (</w:t>
      </w:r>
      <w:r w:rsidRPr="00B65A61">
        <w:rPr>
          <w:rFonts w:cstheme="minorHAnsi"/>
          <w:b/>
          <w:bCs/>
          <w:color w:val="00B0F0"/>
        </w:rPr>
        <w:t>DigComp 4.2</w:t>
      </w:r>
      <w:r w:rsidRPr="00B65A61">
        <w:rPr>
          <w:rFonts w:cstheme="minorHAnsi"/>
        </w:rPr>
        <w:t>)</w:t>
      </w:r>
    </w:p>
    <w:p w14:paraId="4C4227CB" w14:textId="77777777" w:rsidR="0001421B" w:rsidRPr="00F24F48" w:rsidRDefault="0001421B" w:rsidP="00BF021B">
      <w:pPr>
        <w:ind w:left="360"/>
        <w:rPr>
          <w:rFonts w:cs="Arial"/>
        </w:rPr>
      </w:pPr>
      <w:r w:rsidRPr="00F24F48">
        <w:rPr>
          <w:rFonts w:cs="Arial"/>
        </w:rPr>
        <w:t>Interagir et communiquer à distance - Un peu d’histoire : de l’analogique au numérique !</w:t>
      </w:r>
    </w:p>
    <w:p w14:paraId="20FD73A9" w14:textId="77777777" w:rsidR="0001421B" w:rsidRPr="00F24F48" w:rsidRDefault="0001421B" w:rsidP="0001421B">
      <w:pPr>
        <w:pStyle w:val="Paragraphedeliste"/>
        <w:numPr>
          <w:ilvl w:val="0"/>
          <w:numId w:val="21"/>
        </w:numPr>
        <w:spacing w:after="0" w:line="240" w:lineRule="auto"/>
        <w:rPr>
          <w:rFonts w:cstheme="minorHAnsi"/>
          <w:lang w:eastAsia="ja-JP"/>
        </w:rPr>
      </w:pPr>
      <w:r w:rsidRPr="00F24F48">
        <w:rPr>
          <w:rFonts w:cstheme="minorHAnsi"/>
          <w:lang w:eastAsia="ja-JP"/>
        </w:rPr>
        <w:t>Le télégraphe électrique - 1838</w:t>
      </w:r>
    </w:p>
    <w:p w14:paraId="364AD6DD" w14:textId="77777777" w:rsidR="0001421B" w:rsidRPr="00F24F48" w:rsidRDefault="0001421B" w:rsidP="0001421B">
      <w:pPr>
        <w:pStyle w:val="Paragraphedeliste"/>
        <w:numPr>
          <w:ilvl w:val="0"/>
          <w:numId w:val="21"/>
        </w:numPr>
        <w:spacing w:after="0" w:line="240" w:lineRule="auto"/>
        <w:rPr>
          <w:rFonts w:cstheme="minorHAnsi"/>
          <w:lang w:eastAsia="ja-JP"/>
        </w:rPr>
      </w:pPr>
      <w:r w:rsidRPr="00F24F48">
        <w:rPr>
          <w:rFonts w:cstheme="minorHAnsi"/>
          <w:lang w:eastAsia="ja-JP"/>
        </w:rPr>
        <w:t>Le téléphone – 1876</w:t>
      </w:r>
    </w:p>
    <w:p w14:paraId="7021A629" w14:textId="77777777" w:rsidR="0001421B" w:rsidRPr="00F24F48" w:rsidRDefault="0001421B" w:rsidP="0001421B">
      <w:pPr>
        <w:pStyle w:val="Paragraphedeliste"/>
        <w:numPr>
          <w:ilvl w:val="0"/>
          <w:numId w:val="21"/>
        </w:numPr>
        <w:spacing w:after="0" w:line="240" w:lineRule="auto"/>
        <w:rPr>
          <w:rFonts w:cstheme="minorHAnsi"/>
          <w:lang w:eastAsia="ja-JP"/>
        </w:rPr>
      </w:pPr>
      <w:r w:rsidRPr="00F24F48">
        <w:rPr>
          <w:rFonts w:cstheme="minorHAnsi"/>
          <w:lang w:eastAsia="ja-JP"/>
        </w:rPr>
        <w:t>La messagerie électronique – Octobre 1972 ARPANET</w:t>
      </w:r>
      <w:r w:rsidRPr="00F24F48">
        <w:rPr>
          <w:rFonts w:cstheme="minorHAnsi"/>
          <w:lang w:eastAsia="ja-JP"/>
        </w:rPr>
        <w:br/>
      </w:r>
      <w:r w:rsidRPr="00F24F48">
        <w:t>La messagerie électronique existait donc avant Internet et a été un outil précieux lors de la création de celui-ci.</w:t>
      </w:r>
    </w:p>
    <w:p w14:paraId="55F076D8" w14:textId="77777777" w:rsidR="0001421B" w:rsidRPr="00F24F48" w:rsidRDefault="0001421B" w:rsidP="0001421B">
      <w:pPr>
        <w:pStyle w:val="Paragraphedeliste"/>
        <w:numPr>
          <w:ilvl w:val="0"/>
          <w:numId w:val="21"/>
        </w:numPr>
        <w:spacing w:after="0" w:line="240" w:lineRule="auto"/>
        <w:rPr>
          <w:rFonts w:cstheme="minorHAnsi"/>
          <w:lang w:eastAsia="ja-JP"/>
        </w:rPr>
      </w:pPr>
      <w:r w:rsidRPr="00F24F48">
        <w:rPr>
          <w:rFonts w:cstheme="minorHAnsi"/>
          <w:lang w:eastAsia="ja-JP"/>
        </w:rPr>
        <w:t>Le téléphone portable – 1973</w:t>
      </w:r>
    </w:p>
    <w:p w14:paraId="050C115E" w14:textId="77777777" w:rsidR="0001421B" w:rsidRPr="00F24F48" w:rsidRDefault="0001421B" w:rsidP="0001421B">
      <w:pPr>
        <w:pStyle w:val="Paragraphedeliste"/>
        <w:numPr>
          <w:ilvl w:val="0"/>
          <w:numId w:val="21"/>
        </w:numPr>
        <w:spacing w:after="0" w:line="240" w:lineRule="auto"/>
        <w:rPr>
          <w:rFonts w:cstheme="minorHAnsi"/>
          <w:lang w:eastAsia="ja-JP"/>
        </w:rPr>
      </w:pPr>
      <w:r w:rsidRPr="00F24F48">
        <w:rPr>
          <w:rFonts w:cstheme="minorHAnsi"/>
          <w:lang w:eastAsia="ja-JP"/>
        </w:rPr>
        <w:t>Internet – 1983</w:t>
      </w:r>
    </w:p>
    <w:p w14:paraId="3B02EEE8" w14:textId="77777777" w:rsidR="0001421B" w:rsidRPr="001C3A07" w:rsidRDefault="0001421B" w:rsidP="0001421B">
      <w:pPr>
        <w:pStyle w:val="Paragraphedeliste"/>
        <w:numPr>
          <w:ilvl w:val="0"/>
          <w:numId w:val="21"/>
        </w:numPr>
        <w:spacing w:after="0" w:line="240" w:lineRule="auto"/>
        <w:rPr>
          <w:rFonts w:cstheme="minorHAnsi"/>
          <w:lang w:val="en-GB" w:eastAsia="ja-JP"/>
        </w:rPr>
      </w:pPr>
      <w:r w:rsidRPr="001C3A07">
        <w:rPr>
          <w:rFonts w:cstheme="minorHAnsi"/>
          <w:lang w:val="en-GB" w:eastAsia="ja-JP"/>
        </w:rPr>
        <w:t>Word Wide Web (WWW) - 6 août 1991</w:t>
      </w:r>
    </w:p>
    <w:p w14:paraId="7A94171D" w14:textId="77777777" w:rsidR="0001421B" w:rsidRPr="00F24F48" w:rsidRDefault="0001421B" w:rsidP="0001421B">
      <w:pPr>
        <w:pStyle w:val="Paragraphedeliste"/>
        <w:numPr>
          <w:ilvl w:val="0"/>
          <w:numId w:val="21"/>
        </w:numPr>
        <w:spacing w:after="0" w:line="240" w:lineRule="auto"/>
        <w:rPr>
          <w:rFonts w:cstheme="minorHAnsi"/>
          <w:lang w:eastAsia="ja-JP"/>
        </w:rPr>
      </w:pPr>
      <w:r w:rsidRPr="00F24F48">
        <w:rPr>
          <w:rFonts w:cstheme="minorHAnsi"/>
          <w:lang w:eastAsia="ja-JP"/>
        </w:rPr>
        <w:t>Le smartphone – 1994</w:t>
      </w:r>
    </w:p>
    <w:p w14:paraId="1E47B5C3" w14:textId="77777777" w:rsidR="0001421B" w:rsidRPr="00F24F48" w:rsidRDefault="0001421B" w:rsidP="0001421B">
      <w:pPr>
        <w:pStyle w:val="Paragraphedeliste"/>
        <w:numPr>
          <w:ilvl w:val="0"/>
          <w:numId w:val="21"/>
        </w:numPr>
        <w:spacing w:after="0" w:line="240" w:lineRule="auto"/>
        <w:rPr>
          <w:rFonts w:cstheme="minorHAnsi"/>
          <w:lang w:eastAsia="ja-JP"/>
        </w:rPr>
      </w:pPr>
      <w:r w:rsidRPr="00F24F48">
        <w:rPr>
          <w:rFonts w:cstheme="minorHAnsi"/>
          <w:lang w:eastAsia="ja-JP"/>
        </w:rPr>
        <w:t xml:space="preserve">Réseau social - Facebook </w:t>
      </w:r>
      <w:r w:rsidRPr="00F24F48">
        <w:t>4 février 2004</w:t>
      </w:r>
    </w:p>
    <w:p w14:paraId="4014C7FE" w14:textId="77777777" w:rsidR="0001421B" w:rsidRPr="00F24F48" w:rsidRDefault="0001421B" w:rsidP="0001421B">
      <w:pPr>
        <w:pStyle w:val="Paragraphedeliste"/>
        <w:numPr>
          <w:ilvl w:val="0"/>
          <w:numId w:val="22"/>
        </w:numPr>
        <w:spacing w:after="120"/>
        <w:rPr>
          <w:rFonts w:cstheme="minorHAnsi"/>
          <w:lang w:eastAsia="ja-JP"/>
        </w:rPr>
      </w:pPr>
      <w:r w:rsidRPr="00F24F48">
        <w:rPr>
          <w:rFonts w:cstheme="minorHAnsi"/>
        </w:rPr>
        <w:t>L’Iphone</w:t>
      </w:r>
      <w:r w:rsidRPr="00F24F48">
        <w:rPr>
          <w:rFonts w:cstheme="minorHAnsi"/>
          <w:lang w:eastAsia="ja-JP"/>
        </w:rPr>
        <w:t xml:space="preserve"> - 2007</w:t>
      </w:r>
    </w:p>
    <w:p w14:paraId="7849200E" w14:textId="6543CE09" w:rsidR="0001421B" w:rsidRPr="00F24F48" w:rsidRDefault="0001421B" w:rsidP="00E60BAB">
      <w:pPr>
        <w:ind w:left="360"/>
        <w:rPr>
          <w:rFonts w:cs="Arial"/>
        </w:rPr>
      </w:pPr>
      <w:r w:rsidRPr="00F24F48">
        <w:rPr>
          <w:rFonts w:cs="Arial"/>
        </w:rPr>
        <w:t>Les outils numériques :</w:t>
      </w:r>
    </w:p>
    <w:p w14:paraId="285FAF8D" w14:textId="77777777" w:rsidR="0001421B" w:rsidRPr="00F24F48" w:rsidRDefault="0001421B" w:rsidP="0001421B">
      <w:pPr>
        <w:pStyle w:val="Paragraphedeliste"/>
        <w:numPr>
          <w:ilvl w:val="0"/>
          <w:numId w:val="21"/>
        </w:numPr>
        <w:spacing w:after="0" w:line="240" w:lineRule="auto"/>
        <w:rPr>
          <w:rFonts w:cstheme="minorHAnsi"/>
          <w:lang w:eastAsia="ja-JP"/>
        </w:rPr>
      </w:pPr>
      <w:r>
        <w:rPr>
          <w:rFonts w:cstheme="minorHAnsi"/>
          <w:lang w:eastAsia="ja-JP"/>
        </w:rPr>
        <w:t>Les s</w:t>
      </w:r>
      <w:r w:rsidRPr="00F24F48">
        <w:rPr>
          <w:rFonts w:cstheme="minorHAnsi"/>
          <w:lang w:eastAsia="ja-JP"/>
        </w:rPr>
        <w:t>ystèmes de transmission électroniques (par ex. courrier électronique</w:t>
      </w:r>
      <w:r>
        <w:rPr>
          <w:rFonts w:cstheme="minorHAnsi"/>
          <w:lang w:eastAsia="ja-JP"/>
        </w:rPr>
        <w:t>)</w:t>
      </w:r>
      <w:r w:rsidRPr="00F24F48">
        <w:rPr>
          <w:rFonts w:cstheme="minorHAnsi"/>
          <w:lang w:eastAsia="ja-JP"/>
        </w:rPr>
        <w:t xml:space="preserve"> - asynchrone</w:t>
      </w:r>
    </w:p>
    <w:p w14:paraId="79DE6E70" w14:textId="77777777" w:rsidR="0001421B" w:rsidRPr="00F922B0" w:rsidRDefault="0001421B" w:rsidP="0001421B">
      <w:pPr>
        <w:pStyle w:val="Paragraphedeliste"/>
        <w:numPr>
          <w:ilvl w:val="0"/>
          <w:numId w:val="21"/>
        </w:numPr>
        <w:spacing w:after="0" w:line="240" w:lineRule="auto"/>
        <w:rPr>
          <w:rFonts w:cstheme="minorHAnsi"/>
          <w:lang w:val="en-US" w:eastAsia="ja-JP"/>
        </w:rPr>
      </w:pPr>
      <w:r>
        <w:rPr>
          <w:rFonts w:cstheme="minorHAnsi"/>
          <w:lang w:eastAsia="ja-JP"/>
        </w:rPr>
        <w:t>La m</w:t>
      </w:r>
      <w:r w:rsidRPr="00F24F48">
        <w:rPr>
          <w:rFonts w:cstheme="minorHAnsi"/>
          <w:lang w:eastAsia="ja-JP"/>
        </w:rPr>
        <w:t xml:space="preserve">essagerie instantanée (par ex. </w:t>
      </w:r>
      <w:r w:rsidRPr="00F922B0">
        <w:rPr>
          <w:rFonts w:cstheme="minorHAnsi"/>
          <w:lang w:val="en-US" w:eastAsia="ja-JP"/>
        </w:rPr>
        <w:t>WhatsApp, Snapchat, SMS, Messenger, Skype, Facebook, Gmail) - synchrone</w:t>
      </w:r>
    </w:p>
    <w:p w14:paraId="653FC40F" w14:textId="77777777" w:rsidR="0001421B" w:rsidRPr="0072208D" w:rsidRDefault="0001421B" w:rsidP="0001421B">
      <w:pPr>
        <w:pStyle w:val="Paragraphedeliste"/>
        <w:numPr>
          <w:ilvl w:val="0"/>
          <w:numId w:val="21"/>
        </w:numPr>
        <w:spacing w:after="0" w:line="240" w:lineRule="auto"/>
        <w:rPr>
          <w:rFonts w:cstheme="minorHAnsi"/>
          <w:lang w:val="en-GB" w:eastAsia="ja-JP"/>
        </w:rPr>
      </w:pPr>
      <w:r w:rsidRPr="0001421B">
        <w:rPr>
          <w:rFonts w:cstheme="minorHAnsi"/>
          <w:lang w:val="en-US" w:eastAsia="ja-JP"/>
        </w:rPr>
        <w:t xml:space="preserve">La visioconférence (par ex. </w:t>
      </w:r>
      <w:r w:rsidRPr="0072208D">
        <w:rPr>
          <w:rFonts w:cstheme="minorHAnsi"/>
          <w:lang w:val="en-GB" w:eastAsia="ja-JP"/>
        </w:rPr>
        <w:t>Skype, Teams, Viber, Webex, WhatsApp, Zoom, Google Mee</w:t>
      </w:r>
      <w:r>
        <w:rPr>
          <w:rFonts w:cstheme="minorHAnsi"/>
          <w:lang w:val="en-GB" w:eastAsia="ja-JP"/>
        </w:rPr>
        <w:t>t</w:t>
      </w:r>
      <w:r w:rsidRPr="0072208D">
        <w:rPr>
          <w:rFonts w:cstheme="minorHAnsi"/>
          <w:lang w:val="en-GB" w:eastAsia="ja-JP"/>
        </w:rPr>
        <w:t>) - synchrone</w:t>
      </w:r>
    </w:p>
    <w:p w14:paraId="5A515993" w14:textId="77777777" w:rsidR="0001421B" w:rsidRDefault="0001421B" w:rsidP="0001421B">
      <w:pPr>
        <w:pStyle w:val="Paragraphedeliste"/>
        <w:numPr>
          <w:ilvl w:val="0"/>
          <w:numId w:val="21"/>
        </w:numPr>
        <w:spacing w:after="0" w:line="240" w:lineRule="auto"/>
        <w:rPr>
          <w:rFonts w:cstheme="minorHAnsi"/>
          <w:lang w:eastAsia="ja-JP"/>
        </w:rPr>
      </w:pPr>
      <w:r w:rsidRPr="00F24F48">
        <w:rPr>
          <w:rFonts w:cstheme="minorHAnsi"/>
          <w:lang w:eastAsia="ja-JP"/>
        </w:rPr>
        <w:t>Les forums de discussion – asynchrone</w:t>
      </w:r>
    </w:p>
    <w:p w14:paraId="7DE64C57" w14:textId="77777777" w:rsidR="0001421B" w:rsidRPr="00F24F48" w:rsidRDefault="0001421B" w:rsidP="0001421B">
      <w:pPr>
        <w:pStyle w:val="Paragraphedeliste"/>
        <w:numPr>
          <w:ilvl w:val="0"/>
          <w:numId w:val="21"/>
        </w:numPr>
        <w:spacing w:after="0" w:line="240" w:lineRule="auto"/>
        <w:rPr>
          <w:rFonts w:cstheme="minorHAnsi"/>
          <w:lang w:eastAsia="ja-JP"/>
        </w:rPr>
      </w:pPr>
      <w:r>
        <w:rPr>
          <w:rFonts w:cstheme="minorHAnsi"/>
          <w:lang w:eastAsia="ja-JP"/>
        </w:rPr>
        <w:t>Les blogs (par ex : WordPress) - asynchrone</w:t>
      </w:r>
    </w:p>
    <w:p w14:paraId="070BB40C" w14:textId="77777777" w:rsidR="0001421B" w:rsidRPr="00F24F48" w:rsidRDefault="0001421B" w:rsidP="0001421B">
      <w:pPr>
        <w:pStyle w:val="Paragraphedeliste"/>
        <w:numPr>
          <w:ilvl w:val="0"/>
          <w:numId w:val="21"/>
        </w:numPr>
        <w:spacing w:after="0" w:line="240" w:lineRule="auto"/>
        <w:rPr>
          <w:rFonts w:cstheme="minorHAnsi"/>
          <w:lang w:eastAsia="ja-JP"/>
        </w:rPr>
      </w:pPr>
      <w:r w:rsidRPr="00F24F48">
        <w:rPr>
          <w:rFonts w:cstheme="minorHAnsi"/>
          <w:lang w:eastAsia="ja-JP"/>
        </w:rPr>
        <w:t xml:space="preserve">Les réseaux sociaux </w:t>
      </w:r>
      <w:r>
        <w:rPr>
          <w:rFonts w:cstheme="minorHAnsi"/>
          <w:lang w:eastAsia="ja-JP"/>
        </w:rPr>
        <w:t>(par ex : Facebook, Youtube, Twitter, Linkedin, Yammer, Instagram, Pinterest, TikTok, Snapchat, Dailymotion, WhatsApp, …)</w:t>
      </w:r>
    </w:p>
    <w:p w14:paraId="6706EF5F" w14:textId="77777777" w:rsidR="0001421B" w:rsidRPr="00F24F48" w:rsidRDefault="0001421B" w:rsidP="0001421B">
      <w:pPr>
        <w:pStyle w:val="Paragraphedeliste"/>
        <w:numPr>
          <w:ilvl w:val="0"/>
          <w:numId w:val="21"/>
        </w:numPr>
        <w:spacing w:after="0" w:line="240" w:lineRule="auto"/>
        <w:rPr>
          <w:rFonts w:cstheme="minorHAnsi"/>
          <w:lang w:eastAsia="ja-JP"/>
        </w:rPr>
      </w:pPr>
      <w:r>
        <w:rPr>
          <w:rFonts w:cstheme="minorHAnsi"/>
          <w:lang w:eastAsia="ja-JP"/>
        </w:rPr>
        <w:t>Le c</w:t>
      </w:r>
      <w:r w:rsidRPr="00F24F48">
        <w:rPr>
          <w:rFonts w:cstheme="minorHAnsi"/>
          <w:lang w:eastAsia="ja-JP"/>
        </w:rPr>
        <w:t>alendrier partagé</w:t>
      </w:r>
      <w:r>
        <w:rPr>
          <w:rFonts w:cstheme="minorHAnsi"/>
          <w:lang w:eastAsia="ja-JP"/>
        </w:rPr>
        <w:t xml:space="preserve"> (par ex : Framagenda, Outlook Agenda, Google Agenda)</w:t>
      </w:r>
    </w:p>
    <w:p w14:paraId="101A0680" w14:textId="77777777" w:rsidR="0001421B" w:rsidRPr="00F24F48" w:rsidRDefault="0001421B" w:rsidP="0001421B">
      <w:pPr>
        <w:pStyle w:val="Paragraphedeliste"/>
        <w:numPr>
          <w:ilvl w:val="0"/>
          <w:numId w:val="21"/>
        </w:numPr>
        <w:spacing w:after="0" w:line="240" w:lineRule="auto"/>
        <w:rPr>
          <w:rFonts w:cstheme="minorHAnsi"/>
          <w:lang w:eastAsia="ja-JP"/>
        </w:rPr>
      </w:pPr>
      <w:r>
        <w:rPr>
          <w:rFonts w:cstheme="minorHAnsi"/>
          <w:lang w:eastAsia="ja-JP"/>
        </w:rPr>
        <w:t>Les p</w:t>
      </w:r>
      <w:r w:rsidRPr="00F24F48">
        <w:rPr>
          <w:rFonts w:cstheme="minorHAnsi"/>
          <w:lang w:eastAsia="ja-JP"/>
        </w:rPr>
        <w:t xml:space="preserve">lateformes de travail collaboratif et services d’hébergement et de partage de fichiers (par ex. Office365, Padlet, </w:t>
      </w:r>
      <w:r>
        <w:rPr>
          <w:rFonts w:cstheme="minorHAnsi"/>
          <w:lang w:eastAsia="ja-JP"/>
        </w:rPr>
        <w:t xml:space="preserve">Trello, Slack, </w:t>
      </w:r>
      <w:r w:rsidRPr="00F24F48">
        <w:rPr>
          <w:rFonts w:cstheme="minorHAnsi"/>
          <w:lang w:eastAsia="ja-JP"/>
        </w:rPr>
        <w:t>WeTransfer)</w:t>
      </w:r>
    </w:p>
    <w:p w14:paraId="5318841A" w14:textId="77777777" w:rsidR="000266CA" w:rsidRDefault="000266CA">
      <w:pPr>
        <w:rPr>
          <w:rFonts w:asciiTheme="majorHAnsi" w:eastAsiaTheme="majorEastAsia" w:hAnsiTheme="majorHAnsi" w:cstheme="majorBidi"/>
          <w:b/>
          <w:color w:val="2F5496" w:themeColor="accent1" w:themeShade="BF"/>
          <w:sz w:val="26"/>
          <w:szCs w:val="26"/>
          <w:lang w:eastAsia="ja-JP"/>
        </w:rPr>
      </w:pPr>
      <w:r>
        <w:br w:type="page"/>
      </w:r>
    </w:p>
    <w:p w14:paraId="5178210F" w14:textId="5C12AA34" w:rsidR="0001421B" w:rsidRPr="00F24F48" w:rsidRDefault="0001421B" w:rsidP="00004626">
      <w:pPr>
        <w:pStyle w:val="Titre2"/>
      </w:pPr>
      <w:r w:rsidRPr="00F24F48">
        <w:t>Comprendre les moyens de communication numérique appropriés pour un contexte donné :</w:t>
      </w:r>
    </w:p>
    <w:p w14:paraId="08991E02" w14:textId="77777777" w:rsidR="0001421B" w:rsidRPr="00F24F48" w:rsidRDefault="0001421B" w:rsidP="00004626">
      <w:pPr>
        <w:pStyle w:val="Titre3"/>
      </w:pPr>
      <w:r w:rsidRPr="00F24F48">
        <w:t xml:space="preserve">Niveau A : </w:t>
      </w:r>
    </w:p>
    <w:p w14:paraId="7520F93B" w14:textId="77777777" w:rsidR="0001421B" w:rsidRPr="00F24F48" w:rsidRDefault="0001421B" w:rsidP="000266CA">
      <w:pPr>
        <w:spacing w:after="120" w:line="240" w:lineRule="auto"/>
        <w:ind w:left="357"/>
        <w:rPr>
          <w:rFonts w:cstheme="minorHAnsi"/>
        </w:rPr>
      </w:pPr>
      <w:r w:rsidRPr="00F24F48">
        <w:rPr>
          <w:rFonts w:cstheme="minorHAnsi"/>
        </w:rPr>
        <w:t>Comprendre les éléments intervenants dans la communication</w:t>
      </w:r>
    </w:p>
    <w:p w14:paraId="0D0649B8" w14:textId="77777777" w:rsidR="0001421B" w:rsidRPr="00F24F48" w:rsidRDefault="0001421B" w:rsidP="000266CA">
      <w:pPr>
        <w:pStyle w:val="Paragraphedeliste"/>
        <w:numPr>
          <w:ilvl w:val="0"/>
          <w:numId w:val="1"/>
        </w:numPr>
        <w:spacing w:line="240" w:lineRule="auto"/>
        <w:rPr>
          <w:rFonts w:cstheme="minorHAnsi"/>
        </w:rPr>
      </w:pPr>
      <w:r w:rsidRPr="00F24F48">
        <w:rPr>
          <w:rStyle w:val="hgkelc"/>
        </w:rPr>
        <w:t xml:space="preserve">Les </w:t>
      </w:r>
      <w:r w:rsidRPr="00F24F48">
        <w:rPr>
          <w:rStyle w:val="hgkelc"/>
          <w:b/>
          <w:bCs/>
        </w:rPr>
        <w:t>trois types de communication</w:t>
      </w:r>
    </w:p>
    <w:p w14:paraId="4546BFEE" w14:textId="77777777" w:rsidR="0001421B" w:rsidRPr="00F24F48" w:rsidRDefault="0001421B" w:rsidP="000266CA">
      <w:pPr>
        <w:pStyle w:val="Paragraphedeliste"/>
        <w:numPr>
          <w:ilvl w:val="1"/>
          <w:numId w:val="1"/>
        </w:numPr>
        <w:spacing w:line="240" w:lineRule="auto"/>
        <w:rPr>
          <w:rStyle w:val="hgkelc"/>
          <w:rFonts w:cstheme="minorHAnsi"/>
        </w:rPr>
      </w:pPr>
      <w:r w:rsidRPr="00F24F48">
        <w:rPr>
          <w:rStyle w:val="hgkelc"/>
        </w:rPr>
        <w:t xml:space="preserve">La communication interpersonnelle </w:t>
      </w:r>
    </w:p>
    <w:p w14:paraId="463DEE1E" w14:textId="77777777" w:rsidR="0001421B" w:rsidRPr="00F24F48" w:rsidRDefault="0001421B" w:rsidP="000266CA">
      <w:pPr>
        <w:pStyle w:val="Paragraphedeliste"/>
        <w:numPr>
          <w:ilvl w:val="1"/>
          <w:numId w:val="1"/>
        </w:numPr>
        <w:spacing w:line="240" w:lineRule="auto"/>
        <w:rPr>
          <w:rStyle w:val="hgkelc"/>
          <w:rFonts w:cstheme="minorHAnsi"/>
        </w:rPr>
      </w:pPr>
      <w:r w:rsidRPr="00F24F48">
        <w:rPr>
          <w:rStyle w:val="hgkelc"/>
        </w:rPr>
        <w:t>La communication de groupe</w:t>
      </w:r>
    </w:p>
    <w:p w14:paraId="50E4DAE0" w14:textId="77777777" w:rsidR="0001421B" w:rsidRPr="00F24F48" w:rsidRDefault="0001421B" w:rsidP="000266CA">
      <w:pPr>
        <w:pStyle w:val="Paragraphedeliste"/>
        <w:numPr>
          <w:ilvl w:val="1"/>
          <w:numId w:val="1"/>
        </w:numPr>
        <w:spacing w:line="240" w:lineRule="auto"/>
        <w:rPr>
          <w:rFonts w:cstheme="minorHAnsi"/>
        </w:rPr>
      </w:pPr>
      <w:r w:rsidRPr="00F24F48">
        <w:rPr>
          <w:rStyle w:val="hgkelc"/>
        </w:rPr>
        <w:t>La communication de masse</w:t>
      </w:r>
    </w:p>
    <w:p w14:paraId="76ADA561" w14:textId="77777777" w:rsidR="0001421B" w:rsidRPr="00F24F48" w:rsidRDefault="0001421B" w:rsidP="000266CA">
      <w:pPr>
        <w:pStyle w:val="Paragraphedeliste"/>
        <w:numPr>
          <w:ilvl w:val="0"/>
          <w:numId w:val="1"/>
        </w:numPr>
        <w:spacing w:line="240" w:lineRule="auto"/>
        <w:rPr>
          <w:rFonts w:cstheme="minorHAnsi"/>
        </w:rPr>
      </w:pPr>
      <w:r w:rsidRPr="00F24F48">
        <w:rPr>
          <w:rFonts w:cstheme="minorHAnsi"/>
        </w:rPr>
        <w:t>Synchrone/Asynchrone</w:t>
      </w:r>
    </w:p>
    <w:p w14:paraId="7EAE6A8D" w14:textId="77777777" w:rsidR="0001421B" w:rsidRPr="00F24F48" w:rsidRDefault="0001421B" w:rsidP="00004626">
      <w:pPr>
        <w:pStyle w:val="Titre3"/>
      </w:pPr>
      <w:r w:rsidRPr="00F24F48">
        <w:t xml:space="preserve">Niveau B : niveaux précédents + </w:t>
      </w:r>
    </w:p>
    <w:p w14:paraId="043AAE38" w14:textId="77777777" w:rsidR="0001421B" w:rsidRPr="00F24F48" w:rsidRDefault="0001421B" w:rsidP="000266CA">
      <w:pPr>
        <w:spacing w:after="120" w:line="240" w:lineRule="auto"/>
        <w:ind w:left="357"/>
        <w:rPr>
          <w:rFonts w:cstheme="minorHAnsi"/>
        </w:rPr>
      </w:pPr>
      <w:r w:rsidRPr="00F24F48">
        <w:rPr>
          <w:rFonts w:cstheme="minorHAnsi"/>
        </w:rPr>
        <w:t>Comprendre les éléments intervenants dans la communication</w:t>
      </w:r>
    </w:p>
    <w:p w14:paraId="5A3A4BB8" w14:textId="77777777" w:rsidR="0001421B" w:rsidRPr="00F24F48" w:rsidRDefault="0001421B" w:rsidP="000266CA">
      <w:pPr>
        <w:pStyle w:val="Paragraphedeliste"/>
        <w:numPr>
          <w:ilvl w:val="0"/>
          <w:numId w:val="1"/>
        </w:numPr>
        <w:spacing w:line="240" w:lineRule="auto"/>
      </w:pPr>
      <w:r w:rsidRPr="00460F3B">
        <w:rPr>
          <w:rFonts w:cstheme="minorHAnsi"/>
        </w:rPr>
        <w:t>Les</w:t>
      </w:r>
      <w:r w:rsidRPr="00F24F48">
        <w:t xml:space="preserve"> </w:t>
      </w:r>
      <w:r w:rsidRPr="00460F3B">
        <w:rPr>
          <w:b/>
          <w:bCs/>
        </w:rPr>
        <w:t>différents éléments de la communication</w:t>
      </w:r>
    </w:p>
    <w:p w14:paraId="0977C696" w14:textId="77777777" w:rsidR="0001421B" w:rsidRPr="00F24F48" w:rsidRDefault="0001421B" w:rsidP="000266CA">
      <w:pPr>
        <w:pStyle w:val="Paragraphedeliste"/>
        <w:numPr>
          <w:ilvl w:val="1"/>
          <w:numId w:val="1"/>
        </w:numPr>
        <w:spacing w:line="240" w:lineRule="auto"/>
        <w:rPr>
          <w:rFonts w:cstheme="minorHAnsi"/>
        </w:rPr>
      </w:pPr>
      <w:r w:rsidRPr="00F24F48">
        <w:rPr>
          <w:rFonts w:cstheme="minorHAnsi"/>
        </w:rPr>
        <w:t>L'émetteur : la personne source du message.</w:t>
      </w:r>
    </w:p>
    <w:p w14:paraId="530A1BD1" w14:textId="77777777" w:rsidR="0001421B" w:rsidRPr="00F24F48" w:rsidRDefault="0001421B" w:rsidP="000266CA">
      <w:pPr>
        <w:pStyle w:val="Paragraphedeliste"/>
        <w:numPr>
          <w:ilvl w:val="1"/>
          <w:numId w:val="1"/>
        </w:numPr>
        <w:spacing w:line="240" w:lineRule="auto"/>
        <w:rPr>
          <w:rFonts w:cstheme="minorHAnsi"/>
        </w:rPr>
      </w:pPr>
      <w:r w:rsidRPr="00F24F48">
        <w:rPr>
          <w:rFonts w:cstheme="minorHAnsi"/>
        </w:rPr>
        <w:t>Le récepteur : la personne qui perçoit le message.</w:t>
      </w:r>
    </w:p>
    <w:p w14:paraId="45DA0B06" w14:textId="77777777" w:rsidR="0001421B" w:rsidRPr="00F24F48" w:rsidRDefault="0001421B" w:rsidP="000266CA">
      <w:pPr>
        <w:pStyle w:val="Paragraphedeliste"/>
        <w:numPr>
          <w:ilvl w:val="1"/>
          <w:numId w:val="1"/>
        </w:numPr>
        <w:spacing w:line="240" w:lineRule="auto"/>
        <w:rPr>
          <w:rFonts w:cstheme="minorHAnsi"/>
        </w:rPr>
      </w:pPr>
      <w:r w:rsidRPr="00F24F48">
        <w:rPr>
          <w:rFonts w:cstheme="minorHAnsi"/>
        </w:rPr>
        <w:t>Le message : l'information ou bien les connaissances transmises.</w:t>
      </w:r>
    </w:p>
    <w:p w14:paraId="58E5C6CF" w14:textId="77777777" w:rsidR="0001421B" w:rsidRPr="00F24F48" w:rsidRDefault="0001421B" w:rsidP="000266CA">
      <w:pPr>
        <w:pStyle w:val="Paragraphedeliste"/>
        <w:numPr>
          <w:ilvl w:val="1"/>
          <w:numId w:val="1"/>
        </w:numPr>
        <w:spacing w:line="240" w:lineRule="auto"/>
        <w:rPr>
          <w:rFonts w:cstheme="minorHAnsi"/>
        </w:rPr>
      </w:pPr>
      <w:r w:rsidRPr="00F24F48">
        <w:rPr>
          <w:rFonts w:cstheme="minorHAnsi"/>
        </w:rPr>
        <w:t>Le canal : le conduit par lequel le message est transmis.</w:t>
      </w:r>
    </w:p>
    <w:p w14:paraId="0208E70B" w14:textId="77777777" w:rsidR="0001421B" w:rsidRPr="00F24F48" w:rsidRDefault="0001421B" w:rsidP="000266CA">
      <w:pPr>
        <w:pStyle w:val="Paragraphedeliste"/>
        <w:numPr>
          <w:ilvl w:val="1"/>
          <w:numId w:val="1"/>
        </w:numPr>
        <w:spacing w:after="120" w:line="240" w:lineRule="auto"/>
        <w:ind w:left="1434" w:hanging="357"/>
        <w:contextualSpacing w:val="0"/>
        <w:rPr>
          <w:rFonts w:cstheme="minorHAnsi"/>
        </w:rPr>
      </w:pPr>
      <w:r w:rsidRPr="00F24F48">
        <w:rPr>
          <w:rFonts w:cstheme="minorHAnsi"/>
        </w:rPr>
        <w:t>Le support : le moyen utilisé pour la transmission du message.</w:t>
      </w:r>
    </w:p>
    <w:p w14:paraId="2A943D6E" w14:textId="77777777" w:rsidR="0001421B" w:rsidRPr="00F24F48" w:rsidRDefault="0001421B" w:rsidP="000266CA">
      <w:pPr>
        <w:spacing w:after="0" w:line="240" w:lineRule="auto"/>
        <w:ind w:left="357"/>
        <w:rPr>
          <w:rFonts w:cstheme="minorHAnsi"/>
        </w:rPr>
      </w:pPr>
      <w:r w:rsidRPr="00F24F48">
        <w:rPr>
          <w:rFonts w:cstheme="minorHAnsi"/>
        </w:rPr>
        <w:t>Les moyens de communication numérique appropriés pour un contexte donné</w:t>
      </w:r>
    </w:p>
    <w:p w14:paraId="140573CA" w14:textId="77777777" w:rsidR="0001421B" w:rsidRPr="00F24F48" w:rsidRDefault="0001421B" w:rsidP="00802499">
      <w:pPr>
        <w:ind w:left="708"/>
        <w:rPr>
          <w:rFonts w:cstheme="minorHAnsi"/>
          <w:i/>
          <w:iCs/>
        </w:rPr>
      </w:pPr>
      <w:r w:rsidRPr="00F24F48">
        <w:rPr>
          <w:rFonts w:cstheme="minorHAnsi"/>
          <w:i/>
          <w:iCs/>
        </w:rPr>
        <w:t>Suggestion : Construire ensemble une table : pour chaque moyen de communication numérique, son mode (synchrone/asynchrone) et son contexte d’utilisation</w:t>
      </w:r>
    </w:p>
    <w:p w14:paraId="69B91F33" w14:textId="77777777" w:rsidR="0001421B" w:rsidRPr="00F24F48" w:rsidRDefault="0001421B" w:rsidP="00004626">
      <w:pPr>
        <w:pStyle w:val="Titre3"/>
      </w:pPr>
      <w:r w:rsidRPr="00F24F48">
        <w:t>Niveau C : niveaux précédents +</w:t>
      </w:r>
    </w:p>
    <w:p w14:paraId="7DEECC3A" w14:textId="77777777" w:rsidR="0001421B" w:rsidRPr="00F24F48" w:rsidRDefault="0001421B" w:rsidP="000266CA">
      <w:pPr>
        <w:spacing w:after="120" w:line="240" w:lineRule="auto"/>
        <w:ind w:left="357"/>
        <w:rPr>
          <w:lang w:eastAsia="ja-JP"/>
        </w:rPr>
      </w:pPr>
      <w:r w:rsidRPr="00F24F48">
        <w:t xml:space="preserve">Allons plus loin …  Quelques pistes </w:t>
      </w:r>
    </w:p>
    <w:p w14:paraId="4D1DD211" w14:textId="77777777" w:rsidR="0001421B" w:rsidRPr="000266CA" w:rsidRDefault="0001421B" w:rsidP="000266CA">
      <w:pPr>
        <w:pStyle w:val="Paragraphedeliste"/>
        <w:numPr>
          <w:ilvl w:val="0"/>
          <w:numId w:val="1"/>
        </w:numPr>
        <w:spacing w:line="240" w:lineRule="auto"/>
        <w:rPr>
          <w:rFonts w:cstheme="minorHAnsi"/>
        </w:rPr>
      </w:pPr>
      <w:r w:rsidRPr="000266CA">
        <w:rPr>
          <w:rFonts w:cstheme="minorHAnsi"/>
        </w:rPr>
        <w:t>Webmail et client de messagerie. Comprendre les protocoles et serveurs POP, IMAP et SMTP.</w:t>
      </w:r>
      <w:r w:rsidRPr="000266CA">
        <w:rPr>
          <w:rFonts w:cstheme="minorHAnsi"/>
        </w:rPr>
        <w:br/>
        <w:t xml:space="preserve">La </w:t>
      </w:r>
      <w:r w:rsidRPr="000266CA">
        <w:t xml:space="preserve">messagerie électronique </w:t>
      </w:r>
      <w:r w:rsidRPr="000266CA">
        <w:rPr>
          <w:rFonts w:cstheme="minorHAnsi"/>
        </w:rPr>
        <w:t>utilise deux types de serveurs, ayant chacun des modes de fonctionnement (protocoles) particuliers :</w:t>
      </w:r>
    </w:p>
    <w:p w14:paraId="0C10BFE7" w14:textId="77777777" w:rsidR="0001421B" w:rsidRPr="000266CA" w:rsidRDefault="0001421B" w:rsidP="00FC0B1D">
      <w:pPr>
        <w:pStyle w:val="Paragraphedeliste"/>
        <w:numPr>
          <w:ilvl w:val="1"/>
          <w:numId w:val="1"/>
        </w:numPr>
        <w:rPr>
          <w:rFonts w:cstheme="minorHAnsi"/>
        </w:rPr>
      </w:pPr>
      <w:r w:rsidRPr="000266CA">
        <w:rPr>
          <w:rFonts w:cstheme="minorHAnsi"/>
        </w:rPr>
        <w:t>Les serveurs d'envoi, appelés serveurs SMTP.</w:t>
      </w:r>
    </w:p>
    <w:p w14:paraId="799EBFB4" w14:textId="77777777" w:rsidR="0001421B" w:rsidRPr="000266CA" w:rsidRDefault="0001421B" w:rsidP="00F30744">
      <w:pPr>
        <w:pStyle w:val="Paragraphedeliste"/>
        <w:numPr>
          <w:ilvl w:val="1"/>
          <w:numId w:val="1"/>
        </w:numPr>
        <w:spacing w:after="0"/>
        <w:ind w:left="1434" w:hanging="357"/>
        <w:contextualSpacing w:val="0"/>
        <w:rPr>
          <w:rFonts w:cstheme="minorHAnsi"/>
        </w:rPr>
      </w:pPr>
      <w:r w:rsidRPr="000266CA">
        <w:rPr>
          <w:rFonts w:cstheme="minorHAnsi"/>
        </w:rPr>
        <w:t>Les serveurs POP et IMAP pour la réception.</w:t>
      </w:r>
    </w:p>
    <w:p w14:paraId="5A2D64D5" w14:textId="77777777" w:rsidR="0001421B" w:rsidRPr="000266CA" w:rsidRDefault="0001421B" w:rsidP="00F30744">
      <w:pPr>
        <w:spacing w:after="0"/>
        <w:ind w:left="709"/>
        <w:rPr>
          <w:sz w:val="20"/>
          <w:szCs w:val="20"/>
        </w:rPr>
      </w:pPr>
      <w:r w:rsidRPr="000266CA">
        <w:rPr>
          <w:sz w:val="20"/>
          <w:szCs w:val="20"/>
        </w:rPr>
        <w:t>On appelle aussi ces serveurs des MTA (Mail Transfert Agent), par opposition aux MUA (Mail User Agent), qui sont les logiciels de courrier.</w:t>
      </w:r>
    </w:p>
    <w:p w14:paraId="1A8236BE" w14:textId="77777777" w:rsidR="0001421B" w:rsidRPr="000266CA" w:rsidRDefault="0001421B" w:rsidP="0068381F">
      <w:pPr>
        <w:pStyle w:val="Paragraphedeliste"/>
        <w:numPr>
          <w:ilvl w:val="0"/>
          <w:numId w:val="1"/>
        </w:numPr>
        <w:rPr>
          <w:rFonts w:cstheme="minorHAnsi"/>
        </w:rPr>
      </w:pPr>
      <w:r w:rsidRPr="000266CA">
        <w:t>L’histoire d’Internet - L’invention est le fruit de multiples avancées techniques et technologiques qui se sont échelonnées sur plusieurs décennies.</w:t>
      </w:r>
      <w:r w:rsidRPr="000266CA">
        <w:rPr>
          <w:rFonts w:cstheme="minorHAnsi"/>
          <w:vertAlign w:val="superscript"/>
          <w:lang w:eastAsia="ja-JP"/>
        </w:rPr>
        <w:t xml:space="preserve"> </w:t>
      </w:r>
      <w:r w:rsidRPr="000266CA">
        <w:rPr>
          <w:rFonts w:cstheme="minorHAnsi"/>
          <w:vertAlign w:val="superscript"/>
          <w:lang w:eastAsia="ja-JP"/>
        </w:rPr>
        <w:footnoteReference w:id="9"/>
      </w:r>
    </w:p>
    <w:p w14:paraId="107AD810" w14:textId="77777777" w:rsidR="0001421B" w:rsidRPr="000266CA" w:rsidRDefault="0001421B" w:rsidP="000266CA">
      <w:pPr>
        <w:pStyle w:val="Paragraphedeliste"/>
        <w:numPr>
          <w:ilvl w:val="0"/>
          <w:numId w:val="1"/>
        </w:numPr>
        <w:spacing w:after="0"/>
        <w:ind w:left="714" w:hanging="357"/>
        <w:contextualSpacing w:val="0"/>
        <w:rPr>
          <w:rFonts w:cstheme="minorHAnsi"/>
        </w:rPr>
      </w:pPr>
      <w:r w:rsidRPr="000266CA">
        <w:t>Une petite histoire du World Wide Web</w:t>
      </w:r>
      <w:r w:rsidRPr="000266CA">
        <w:rPr>
          <w:rFonts w:cstheme="minorHAnsi"/>
          <w:vertAlign w:val="superscript"/>
          <w:lang w:eastAsia="ja-JP"/>
        </w:rPr>
        <w:footnoteReference w:id="10"/>
      </w:r>
      <w:r w:rsidRPr="000266CA">
        <w:t xml:space="preserve"> </w:t>
      </w:r>
    </w:p>
    <w:p w14:paraId="53BFAAC3" w14:textId="77777777" w:rsidR="0001421B" w:rsidRPr="00F24F48" w:rsidRDefault="0001421B" w:rsidP="00802499">
      <w:pPr>
        <w:pStyle w:val="Paragraphedeliste"/>
        <w:numPr>
          <w:ilvl w:val="0"/>
          <w:numId w:val="1"/>
        </w:numPr>
        <w:rPr>
          <w:rFonts w:cstheme="minorHAnsi"/>
        </w:rPr>
      </w:pPr>
      <w:r w:rsidRPr="00F24F48">
        <w:rPr>
          <w:rFonts w:cstheme="minorHAnsi"/>
        </w:rPr>
        <w:t>La suite de protocoles TCP/IP.</w:t>
      </w:r>
    </w:p>
    <w:p w14:paraId="7B06E995" w14:textId="77777777" w:rsidR="0001421B" w:rsidRPr="00F24F48" w:rsidRDefault="0001421B" w:rsidP="0053320A">
      <w:pPr>
        <w:pStyle w:val="Titre2"/>
        <w:rPr>
          <w:rFonts w:asciiTheme="minorHAnsi" w:hAnsiTheme="minorHAnsi" w:cstheme="minorHAnsi"/>
        </w:rPr>
      </w:pPr>
      <w:r w:rsidRPr="00F24F48">
        <w:rPr>
          <w:rFonts w:asciiTheme="minorHAnsi" w:hAnsiTheme="minorHAnsi" w:cstheme="minorHAnsi"/>
        </w:rPr>
        <w:t>Orientations/sélections bibliographiques</w:t>
      </w:r>
    </w:p>
    <w:p w14:paraId="533BE4CD" w14:textId="77777777" w:rsidR="0001421B" w:rsidRPr="00F24F48" w:rsidRDefault="0001421B" w:rsidP="0001421B">
      <w:pPr>
        <w:pStyle w:val="Paragraphedeliste"/>
        <w:numPr>
          <w:ilvl w:val="0"/>
          <w:numId w:val="18"/>
        </w:numPr>
        <w:rPr>
          <w:rFonts w:cstheme="minorHAnsi"/>
        </w:rPr>
      </w:pPr>
      <w:r w:rsidRPr="00F24F48">
        <w:rPr>
          <w:rFonts w:cstheme="minorHAnsi"/>
          <w:i/>
          <w:iCs/>
        </w:rPr>
        <w:t xml:space="preserve">Les bases de la communication </w:t>
      </w:r>
      <w:hyperlink r:id="rId47" w:history="1">
        <w:r w:rsidRPr="00F24F48">
          <w:rPr>
            <w:rStyle w:val="Lienhypertexte"/>
            <w:rFonts w:cstheme="minorHAnsi"/>
          </w:rPr>
          <w:t>http://edumedia.free.fr/manuelC2C3CH1.pdf</w:t>
        </w:r>
      </w:hyperlink>
    </w:p>
    <w:p w14:paraId="3BC56710" w14:textId="77777777" w:rsidR="0001421B" w:rsidRPr="00F24F48" w:rsidRDefault="0001421B" w:rsidP="0001421B">
      <w:pPr>
        <w:pStyle w:val="Paragraphedeliste"/>
        <w:numPr>
          <w:ilvl w:val="0"/>
          <w:numId w:val="18"/>
        </w:numPr>
        <w:rPr>
          <w:rFonts w:cstheme="minorHAnsi"/>
        </w:rPr>
      </w:pPr>
      <w:r w:rsidRPr="00F24F48">
        <w:rPr>
          <w:rFonts w:cstheme="minorHAnsi"/>
          <w:i/>
          <w:iCs/>
        </w:rPr>
        <w:t>Le schéma de la communication</w:t>
      </w:r>
      <w:r w:rsidRPr="00F24F48">
        <w:rPr>
          <w:rFonts w:cstheme="minorHAnsi"/>
        </w:rPr>
        <w:t xml:space="preserve"> </w:t>
      </w:r>
      <w:hyperlink r:id="rId48" w:history="1">
        <w:r w:rsidRPr="00F24F48">
          <w:rPr>
            <w:rStyle w:val="Lienhypertexte"/>
            <w:rFonts w:cstheme="minorHAnsi"/>
          </w:rPr>
          <w:t>https://www.alloprof.qc.ca/fr/eleves/bv/francais/le-schema-de-la-communication-f1001</w:t>
        </w:r>
      </w:hyperlink>
    </w:p>
    <w:p w14:paraId="1F0F9B72" w14:textId="77777777" w:rsidR="0001421B" w:rsidRPr="00F24F48" w:rsidRDefault="0001421B" w:rsidP="0001421B">
      <w:pPr>
        <w:pStyle w:val="Paragraphedeliste"/>
        <w:numPr>
          <w:ilvl w:val="0"/>
          <w:numId w:val="18"/>
        </w:numPr>
        <w:rPr>
          <w:rFonts w:cstheme="minorHAnsi"/>
        </w:rPr>
      </w:pPr>
      <w:r w:rsidRPr="00F24F48">
        <w:rPr>
          <w:rFonts w:cstheme="minorHAnsi"/>
          <w:i/>
          <w:iCs/>
        </w:rPr>
        <w:t>L’histoire de l’e-mail</w:t>
      </w:r>
      <w:r w:rsidRPr="00F24F48">
        <w:rPr>
          <w:rFonts w:cstheme="minorHAnsi"/>
        </w:rPr>
        <w:t xml:space="preserve"> </w:t>
      </w:r>
      <w:hyperlink r:id="rId49" w:history="1">
        <w:r w:rsidRPr="00F24F48">
          <w:rPr>
            <w:rStyle w:val="Lienhypertexte"/>
            <w:rFonts w:cstheme="minorHAnsi"/>
          </w:rPr>
          <w:t>https://www.dolist.com/blog/messaging-transformation-marketing/histoire-de-email-evolution-et-dates-cles/</w:t>
        </w:r>
      </w:hyperlink>
    </w:p>
    <w:p w14:paraId="34CB1498" w14:textId="77777777" w:rsidR="0001421B" w:rsidRPr="00AC0279" w:rsidRDefault="0001421B" w:rsidP="0001421B">
      <w:pPr>
        <w:pStyle w:val="Paragraphedeliste"/>
        <w:numPr>
          <w:ilvl w:val="0"/>
          <w:numId w:val="18"/>
        </w:numPr>
        <w:rPr>
          <w:rStyle w:val="Lienhypertexte"/>
          <w:rFonts w:cstheme="minorHAnsi"/>
        </w:rPr>
      </w:pPr>
      <w:r w:rsidRPr="00F24F48">
        <w:rPr>
          <w:rFonts w:cstheme="minorHAnsi"/>
          <w:i/>
          <w:iCs/>
        </w:rPr>
        <w:t>Apprentissage synchrone et asynchrone : quelle est la différence ?</w:t>
      </w:r>
      <w:r w:rsidRPr="00F24F48">
        <w:rPr>
          <w:rFonts w:cstheme="minorHAnsi"/>
          <w:i/>
          <w:iCs/>
        </w:rPr>
        <w:br/>
      </w:r>
      <w:hyperlink r:id="rId50" w:history="1">
        <w:r w:rsidRPr="00F24F48">
          <w:rPr>
            <w:rStyle w:val="Lienhypertexte"/>
            <w:rFonts w:cstheme="minorHAnsi"/>
          </w:rPr>
          <w:t>https://www.easy-lms.com/fr/base-connaissances/base-de-connaissances-lms/apprentissage-synchrone-vs-asynchrone/item10387</w:t>
        </w:r>
      </w:hyperlink>
    </w:p>
    <w:p w14:paraId="6DE1DD30" w14:textId="77777777" w:rsidR="0001421B" w:rsidRPr="000F7F68" w:rsidRDefault="0001421B" w:rsidP="0001421B">
      <w:pPr>
        <w:pStyle w:val="Paragraphedeliste"/>
        <w:numPr>
          <w:ilvl w:val="0"/>
          <w:numId w:val="18"/>
        </w:numPr>
        <w:rPr>
          <w:rFonts w:cstheme="minorHAnsi"/>
        </w:rPr>
      </w:pPr>
      <w:r>
        <w:rPr>
          <w:rFonts w:cstheme="minorHAnsi"/>
          <w:i/>
          <w:iCs/>
        </w:rPr>
        <w:t>Communiquer en utilisant les outils numériques</w:t>
      </w:r>
      <w:r>
        <w:rPr>
          <w:rFonts w:cstheme="minorHAnsi"/>
          <w:i/>
          <w:iCs/>
        </w:rPr>
        <w:br/>
      </w:r>
      <w:hyperlink r:id="rId51" w:history="1">
        <w:r w:rsidRPr="00A97CCF">
          <w:rPr>
            <w:rStyle w:val="Lienhypertexte"/>
            <w:rFonts w:cstheme="minorHAnsi"/>
          </w:rPr>
          <w:t>https://openclassrooms.com/fr/courses/5870131-communiquez-en-utilisant-les-outils-numeriques</w:t>
        </w:r>
      </w:hyperlink>
    </w:p>
    <w:p w14:paraId="0CEF6FB4" w14:textId="6DEDBB75" w:rsidR="0001421B" w:rsidRPr="00F24F48" w:rsidRDefault="0001421B" w:rsidP="0053320A">
      <w:pPr>
        <w:pStyle w:val="Titre2"/>
        <w:rPr>
          <w:rFonts w:asciiTheme="minorHAnsi" w:hAnsiTheme="minorHAnsi" w:cstheme="minorHAnsi"/>
        </w:rPr>
      </w:pPr>
      <w:r w:rsidRPr="00F24F48">
        <w:rPr>
          <w:rFonts w:asciiTheme="minorHAnsi" w:hAnsiTheme="minorHAnsi" w:cstheme="minorHAnsi"/>
        </w:rPr>
        <w:t>Ressources spécifiques</w:t>
      </w:r>
      <w:r w:rsidR="009268D7">
        <w:rPr>
          <w:rFonts w:asciiTheme="minorHAnsi" w:hAnsiTheme="minorHAnsi" w:cstheme="minorHAnsi"/>
        </w:rPr>
        <w:t> :</w:t>
      </w:r>
    </w:p>
    <w:p w14:paraId="589D0A35" w14:textId="77777777" w:rsidR="0001421B" w:rsidRPr="00F24F48" w:rsidRDefault="0001421B" w:rsidP="0001421B">
      <w:pPr>
        <w:pStyle w:val="Paragraphedeliste"/>
        <w:numPr>
          <w:ilvl w:val="0"/>
          <w:numId w:val="19"/>
        </w:numPr>
      </w:pPr>
      <w:r w:rsidRPr="00F24F48">
        <w:t xml:space="preserve">Principes de la messagerie électronique </w:t>
      </w:r>
      <w:hyperlink r:id="rId52" w:history="1">
        <w:r w:rsidRPr="00F24F48">
          <w:rPr>
            <w:rStyle w:val="Lienhypertexte"/>
          </w:rPr>
          <w:t>https://blog.slashroot.fr/?p=22</w:t>
        </w:r>
      </w:hyperlink>
      <w:r w:rsidRPr="00F24F48">
        <w:rPr>
          <w:rStyle w:val="Lienhypertexte"/>
        </w:rPr>
        <w:br/>
      </w:r>
      <w:r w:rsidRPr="00F24F48">
        <w:t>Le schéma illustre où interviennent les différents protocoles et les asynchronismes qui existent.</w:t>
      </w:r>
    </w:p>
    <w:p w14:paraId="1B9D677A" w14:textId="77777777" w:rsidR="0001421B" w:rsidRPr="00F24F48" w:rsidRDefault="0001421B" w:rsidP="0001421B">
      <w:pPr>
        <w:pStyle w:val="Paragraphedeliste"/>
        <w:numPr>
          <w:ilvl w:val="0"/>
          <w:numId w:val="19"/>
        </w:numPr>
        <w:rPr>
          <w:rFonts w:cstheme="minorHAnsi"/>
        </w:rPr>
      </w:pPr>
      <w:r w:rsidRPr="00F24F48">
        <w:rPr>
          <w:rFonts w:cstheme="minorHAnsi"/>
        </w:rPr>
        <w:t xml:space="preserve">Serveur de messagerie électronique </w:t>
      </w:r>
      <w:hyperlink r:id="rId53" w:history="1">
        <w:r w:rsidRPr="00F24F48">
          <w:rPr>
            <w:rStyle w:val="Lienhypertexte"/>
            <w:rFonts w:cstheme="minorHAnsi"/>
          </w:rPr>
          <w:t>https://fr.wikipedia.org/wiki/Serveur_de_messagerie_%C3%A9lectronique</w:t>
        </w:r>
      </w:hyperlink>
    </w:p>
    <w:p w14:paraId="00976D18" w14:textId="77777777" w:rsidR="0001421B" w:rsidRPr="00F24F48" w:rsidRDefault="0001421B" w:rsidP="0001421B">
      <w:pPr>
        <w:pStyle w:val="Paragraphedeliste"/>
        <w:numPr>
          <w:ilvl w:val="0"/>
          <w:numId w:val="19"/>
        </w:numPr>
        <w:rPr>
          <w:rFonts w:cstheme="minorHAnsi"/>
        </w:rPr>
      </w:pPr>
      <w:r w:rsidRPr="00F24F48">
        <w:rPr>
          <w:rFonts w:cstheme="minorHAnsi"/>
        </w:rPr>
        <w:t xml:space="preserve">Suite des protocoles Internet </w:t>
      </w:r>
      <w:hyperlink r:id="rId54" w:history="1">
        <w:r w:rsidRPr="00F24F48">
          <w:rPr>
            <w:rStyle w:val="Lienhypertexte"/>
            <w:rFonts w:cstheme="minorHAnsi"/>
          </w:rPr>
          <w:t>https://fr.wikipedia.org/wiki/Suite_des_protocoles_Internet</w:t>
        </w:r>
      </w:hyperlink>
    </w:p>
    <w:p w14:paraId="4C40E6EB" w14:textId="6A3F9379" w:rsidR="0001421B" w:rsidRDefault="0001421B" w:rsidP="0001421B">
      <w:pPr>
        <w:pStyle w:val="Paragraphedeliste"/>
        <w:numPr>
          <w:ilvl w:val="0"/>
          <w:numId w:val="19"/>
        </w:numPr>
        <w:rPr>
          <w:rStyle w:val="Lienhypertexte"/>
          <w:rFonts w:cstheme="minorHAnsi"/>
        </w:rPr>
      </w:pPr>
      <w:r w:rsidRPr="00F24F48">
        <w:rPr>
          <w:rFonts w:cstheme="minorHAnsi"/>
        </w:rPr>
        <w:t xml:space="preserve">Différences entre POP et IMAP </w:t>
      </w:r>
      <w:hyperlink r:id="rId55" w:history="1">
        <w:r w:rsidRPr="00F24F48">
          <w:rPr>
            <w:rStyle w:val="Lienhypertexte"/>
            <w:rFonts w:cstheme="minorHAnsi"/>
          </w:rPr>
          <w:t>https://faq.o2switch.fr/hebergement-mutualise/gestion-emails/differences-pop-vs-imap</w:t>
        </w:r>
      </w:hyperlink>
      <w:r>
        <w:rPr>
          <w:rStyle w:val="Lienhypertexte"/>
          <w:rFonts w:cstheme="minorHAnsi"/>
        </w:rPr>
        <w:br w:type="page"/>
      </w:r>
    </w:p>
    <w:p w14:paraId="0581A07E" w14:textId="77777777" w:rsidR="0001421B" w:rsidRPr="00E46A07" w:rsidRDefault="0001421B" w:rsidP="0053320A">
      <w:pPr>
        <w:pStyle w:val="Titre1"/>
        <w:rPr>
          <w:rFonts w:asciiTheme="minorHAnsi" w:hAnsiTheme="minorHAnsi" w:cstheme="minorHAnsi"/>
        </w:rPr>
      </w:pPr>
      <w:bookmarkStart w:id="4" w:name="_Toc87450280"/>
      <w:r w:rsidRPr="00E46A07">
        <w:rPr>
          <w:rFonts w:asciiTheme="minorHAnsi" w:hAnsiTheme="minorHAnsi" w:cstheme="minorHAnsi"/>
        </w:rPr>
        <w:t>DigComp 2.</w:t>
      </w:r>
      <w:r>
        <w:rPr>
          <w:rFonts w:asciiTheme="minorHAnsi" w:hAnsiTheme="minorHAnsi" w:cstheme="minorHAnsi"/>
        </w:rPr>
        <w:t>2</w:t>
      </w:r>
      <w:r w:rsidRPr="00E46A07">
        <w:rPr>
          <w:rFonts w:asciiTheme="minorHAnsi" w:hAnsiTheme="minorHAnsi" w:cstheme="minorHAnsi"/>
        </w:rPr>
        <w:t xml:space="preserve"> Partager </w:t>
      </w:r>
      <w:r>
        <w:rPr>
          <w:rFonts w:asciiTheme="minorHAnsi" w:hAnsiTheme="minorHAnsi" w:cstheme="minorHAnsi"/>
        </w:rPr>
        <w:t>des contenus grâce</w:t>
      </w:r>
      <w:r w:rsidRPr="00E46A07">
        <w:rPr>
          <w:rFonts w:asciiTheme="minorHAnsi" w:hAnsiTheme="minorHAnsi" w:cstheme="minorHAnsi"/>
        </w:rPr>
        <w:t xml:space="preserve"> </w:t>
      </w:r>
      <w:r>
        <w:rPr>
          <w:rFonts w:asciiTheme="minorHAnsi" w:hAnsiTheme="minorHAnsi" w:cstheme="minorHAnsi"/>
        </w:rPr>
        <w:t>aux</w:t>
      </w:r>
      <w:r w:rsidRPr="00E46A07">
        <w:rPr>
          <w:rFonts w:asciiTheme="minorHAnsi" w:hAnsiTheme="minorHAnsi" w:cstheme="minorHAnsi"/>
        </w:rPr>
        <w:t xml:space="preserve"> technologies numériques</w:t>
      </w:r>
      <w:bookmarkEnd w:id="4"/>
    </w:p>
    <w:p w14:paraId="58F6C86E" w14:textId="77777777" w:rsidR="0001421B" w:rsidRPr="00E46A07" w:rsidRDefault="0001421B" w:rsidP="00964333">
      <w:pPr>
        <w:rPr>
          <w:lang w:eastAsia="ja-JP"/>
        </w:rPr>
      </w:pPr>
      <w:r w:rsidRPr="00E46A07">
        <w:rPr>
          <w:lang w:eastAsia="ja-JP"/>
        </w:rPr>
        <w:t xml:space="preserve">Auteur : Fabienne </w:t>
      </w:r>
      <w:r w:rsidRPr="00E46A07">
        <w:rPr>
          <w:smallCaps/>
          <w:lang w:eastAsia="ja-JP"/>
        </w:rPr>
        <w:t>Langelez</w:t>
      </w:r>
      <w:r w:rsidRPr="00E46A07">
        <w:rPr>
          <w:lang w:eastAsia="ja-JP"/>
        </w:rPr>
        <w:t>, IFAPME.</w:t>
      </w:r>
    </w:p>
    <w:p w14:paraId="0E7408D1" w14:textId="77777777" w:rsidR="0001421B" w:rsidRPr="00B80884" w:rsidRDefault="0001421B" w:rsidP="0053320A">
      <w:pPr>
        <w:pStyle w:val="Titre2"/>
        <w:rPr>
          <w:rFonts w:asciiTheme="minorHAnsi" w:hAnsiTheme="minorHAnsi" w:cstheme="minorHAnsi"/>
        </w:rPr>
      </w:pPr>
      <w:r w:rsidRPr="00B80884">
        <w:rPr>
          <w:rFonts w:asciiTheme="minorHAnsi" w:hAnsiTheme="minorHAnsi" w:cstheme="minorHAnsi"/>
        </w:rPr>
        <w:t xml:space="preserve">Objectifs </w:t>
      </w:r>
    </w:p>
    <w:p w14:paraId="14830023" w14:textId="77777777" w:rsidR="0001421B" w:rsidRPr="00B80884" w:rsidRDefault="0001421B" w:rsidP="00004626">
      <w:pPr>
        <w:pStyle w:val="Titre3"/>
      </w:pPr>
      <w:r w:rsidRPr="00B80884">
        <w:t>Définition PIX</w:t>
      </w:r>
    </w:p>
    <w:p w14:paraId="00A8F9C3" w14:textId="77777777" w:rsidR="0001421B" w:rsidRPr="00171060" w:rsidRDefault="0001421B" w:rsidP="00D32548">
      <w:pPr>
        <w:spacing w:before="100" w:beforeAutospacing="1" w:after="100" w:afterAutospacing="1" w:line="240" w:lineRule="auto"/>
        <w:rPr>
          <w:highlight w:val="yellow"/>
          <w:lang w:eastAsia="ja-JP"/>
        </w:rPr>
      </w:pPr>
      <w:r w:rsidRPr="00C569BB">
        <w:rPr>
          <w:rFonts w:eastAsia="Times New Roman" w:cstheme="minorHAnsi"/>
          <w:lang w:eastAsia="fr-BE"/>
        </w:rPr>
        <w:t>Partager et publier des informations et des contenus pour communiquer ses propres productions ou opinions, relayer celles des autres en contexte de communication publique (avec des plateformes de partage, des réseaux sociaux, des blogs, des espaces de forum et de commentaire, des CMS, etc.)</w:t>
      </w:r>
      <w:r>
        <w:rPr>
          <w:rFonts w:eastAsia="Times New Roman" w:cstheme="minorHAnsi"/>
          <w:lang w:eastAsia="fr-BE"/>
        </w:rPr>
        <w:t>.</w:t>
      </w:r>
    </w:p>
    <w:p w14:paraId="6D826669" w14:textId="77777777" w:rsidR="0001421B" w:rsidRPr="00C339D1" w:rsidRDefault="0001421B" w:rsidP="00004626">
      <w:pPr>
        <w:pStyle w:val="Titre3"/>
      </w:pPr>
      <w:r w:rsidRPr="00C339D1">
        <w:t>Traduction littérale DigComp</w:t>
      </w:r>
    </w:p>
    <w:p w14:paraId="3E9FA94E" w14:textId="77777777" w:rsidR="0001421B" w:rsidRPr="00C339D1" w:rsidRDefault="0001421B" w:rsidP="0001421B">
      <w:pPr>
        <w:numPr>
          <w:ilvl w:val="0"/>
          <w:numId w:val="17"/>
        </w:numPr>
        <w:spacing w:after="200" w:line="276" w:lineRule="auto"/>
        <w:contextualSpacing/>
        <w:rPr>
          <w:rStyle w:val="A0"/>
          <w:rFonts w:cstheme="minorHAnsi"/>
          <w:sz w:val="20"/>
          <w:szCs w:val="20"/>
          <w:lang w:eastAsia="ja-JP"/>
        </w:rPr>
      </w:pPr>
      <w:r w:rsidRPr="00C339D1">
        <w:rPr>
          <w:rStyle w:val="A0"/>
          <w:rFonts w:cstheme="minorHAnsi"/>
          <w:sz w:val="20"/>
          <w:szCs w:val="20"/>
          <w:lang w:eastAsia="ja-JP"/>
        </w:rPr>
        <w:t xml:space="preserve">Partager des données, des informations et des contenus numériques avec d'autres personnes grâce à des technologies numériques appropriées. </w:t>
      </w:r>
    </w:p>
    <w:p w14:paraId="0E2EEE94" w14:textId="77777777" w:rsidR="0001421B" w:rsidRPr="00C339D1" w:rsidRDefault="0001421B" w:rsidP="0001421B">
      <w:pPr>
        <w:numPr>
          <w:ilvl w:val="0"/>
          <w:numId w:val="17"/>
        </w:numPr>
        <w:spacing w:after="200" w:line="276" w:lineRule="auto"/>
        <w:contextualSpacing/>
        <w:rPr>
          <w:rStyle w:val="A0"/>
          <w:rFonts w:cstheme="minorHAnsi"/>
          <w:sz w:val="20"/>
          <w:szCs w:val="20"/>
          <w:lang w:eastAsia="ja-JP"/>
        </w:rPr>
      </w:pPr>
      <w:r w:rsidRPr="00C339D1">
        <w:rPr>
          <w:rStyle w:val="A0"/>
          <w:rFonts w:cstheme="minorHAnsi"/>
          <w:sz w:val="20"/>
          <w:szCs w:val="20"/>
          <w:lang w:eastAsia="ja-JP"/>
        </w:rPr>
        <w:t xml:space="preserve">Agir en tant qu'intermédiaire, connaître les pratiques de référencement et d'attribution. </w:t>
      </w:r>
    </w:p>
    <w:p w14:paraId="3983640E" w14:textId="77777777" w:rsidR="0001421B" w:rsidRPr="00B80884" w:rsidRDefault="0001421B" w:rsidP="00004626">
      <w:pPr>
        <w:pStyle w:val="Titre3"/>
      </w:pPr>
      <w:r w:rsidRPr="00B80884">
        <w:t>Note</w:t>
      </w:r>
    </w:p>
    <w:p w14:paraId="00A24116" w14:textId="77777777" w:rsidR="0001421B" w:rsidRPr="00B80884" w:rsidRDefault="0001421B" w:rsidP="00932D16">
      <w:pPr>
        <w:rPr>
          <w:lang w:eastAsia="ja-JP"/>
        </w:rPr>
      </w:pPr>
      <w:r w:rsidRPr="00B80884">
        <w:rPr>
          <w:lang w:eastAsia="ja-JP"/>
        </w:rPr>
        <w:t xml:space="preserve">Sources qui ont permis de distinguer les niveaux d’autonomie, de complexité (A, B et C) : </w:t>
      </w:r>
    </w:p>
    <w:p w14:paraId="6BA78DDB" w14:textId="77777777" w:rsidR="0001421B" w:rsidRPr="00B80884" w:rsidRDefault="0001421B" w:rsidP="0001421B">
      <w:pPr>
        <w:numPr>
          <w:ilvl w:val="0"/>
          <w:numId w:val="9"/>
        </w:numPr>
        <w:spacing w:after="200" w:line="276" w:lineRule="auto"/>
        <w:contextualSpacing/>
        <w:rPr>
          <w:lang w:eastAsia="ja-JP"/>
        </w:rPr>
      </w:pPr>
      <w:r w:rsidRPr="00B80884">
        <w:rPr>
          <w:lang w:eastAsia="ja-JP"/>
        </w:rPr>
        <w:t>DigComp 2.1 ;</w:t>
      </w:r>
    </w:p>
    <w:p w14:paraId="15F9F27D" w14:textId="77777777" w:rsidR="0001421B" w:rsidRPr="00B80884" w:rsidRDefault="0001421B" w:rsidP="0001421B">
      <w:pPr>
        <w:numPr>
          <w:ilvl w:val="0"/>
          <w:numId w:val="9"/>
        </w:numPr>
        <w:spacing w:after="200" w:line="276" w:lineRule="auto"/>
        <w:contextualSpacing/>
        <w:rPr>
          <w:lang w:eastAsia="ja-JP"/>
        </w:rPr>
      </w:pPr>
      <w:r w:rsidRPr="00B80884">
        <w:rPr>
          <w:lang w:eastAsia="ja-JP"/>
        </w:rPr>
        <w:t>Description Europass ;</w:t>
      </w:r>
    </w:p>
    <w:p w14:paraId="30D86207" w14:textId="77777777" w:rsidR="0001421B" w:rsidRPr="00B80884" w:rsidRDefault="0001421B" w:rsidP="0001421B">
      <w:pPr>
        <w:numPr>
          <w:ilvl w:val="0"/>
          <w:numId w:val="9"/>
        </w:numPr>
        <w:spacing w:after="200" w:line="276" w:lineRule="auto"/>
        <w:contextualSpacing/>
        <w:rPr>
          <w:lang w:eastAsia="ja-JP"/>
        </w:rPr>
      </w:pPr>
      <w:r w:rsidRPr="00B80884">
        <w:rPr>
          <w:lang w:eastAsia="ja-JP"/>
        </w:rPr>
        <w:t>Diverses descriptions de formations qui distinguaient des niveaux basiques et avancés (par exemple : PMTIC) ;</w:t>
      </w:r>
    </w:p>
    <w:p w14:paraId="78357E5B" w14:textId="77777777" w:rsidR="0001421B" w:rsidRPr="00B80884" w:rsidRDefault="0001421B" w:rsidP="0001421B">
      <w:pPr>
        <w:numPr>
          <w:ilvl w:val="0"/>
          <w:numId w:val="9"/>
        </w:numPr>
        <w:spacing w:after="200" w:line="276" w:lineRule="auto"/>
        <w:contextualSpacing/>
        <w:rPr>
          <w:lang w:eastAsia="ja-JP"/>
        </w:rPr>
      </w:pPr>
      <w:r w:rsidRPr="00B80884">
        <w:rPr>
          <w:lang w:eastAsia="ja-JP"/>
        </w:rPr>
        <w:t>Divers référentiels de compétences (métier, éducatif) ;</w:t>
      </w:r>
    </w:p>
    <w:p w14:paraId="373D64C4" w14:textId="77777777" w:rsidR="0001421B" w:rsidRPr="00B80884" w:rsidRDefault="0001421B" w:rsidP="0001421B">
      <w:pPr>
        <w:numPr>
          <w:ilvl w:val="0"/>
          <w:numId w:val="9"/>
        </w:numPr>
        <w:spacing w:after="200" w:line="276" w:lineRule="auto"/>
        <w:contextualSpacing/>
        <w:rPr>
          <w:lang w:eastAsia="ja-JP"/>
        </w:rPr>
      </w:pPr>
      <w:r w:rsidRPr="00B80884">
        <w:rPr>
          <w:lang w:eastAsia="ja-JP"/>
        </w:rPr>
        <w:t xml:space="preserve">Travail antérieur sur DigComp </w:t>
      </w:r>
      <w:hyperlink r:id="rId56" w:history="1">
        <w:r w:rsidRPr="00B80884">
          <w:rPr>
            <w:color w:val="0000FF"/>
            <w:u w:val="single"/>
          </w:rPr>
          <w:t>https://ec.europa.eu/jrc/sites/jrcsh/files/digcomp-information-2.pdf</w:t>
        </w:r>
      </w:hyperlink>
      <w:r w:rsidRPr="00B80884">
        <w:rPr>
          <w:color w:val="0000FF"/>
          <w:u w:val="single"/>
        </w:rPr>
        <w:t xml:space="preserve"> ;</w:t>
      </w:r>
    </w:p>
    <w:p w14:paraId="494F88D9" w14:textId="77777777" w:rsidR="0001421B" w:rsidRDefault="0001421B">
      <w:pPr>
        <w:rPr>
          <w:highlight w:val="yellow"/>
          <w:lang w:eastAsia="ja-JP"/>
        </w:rPr>
      </w:pPr>
      <w:r>
        <w:rPr>
          <w:highlight w:val="yellow"/>
          <w:lang w:eastAsia="ja-JP"/>
        </w:rPr>
        <w:br w:type="page"/>
      </w:r>
    </w:p>
    <w:tbl>
      <w:tblPr>
        <w:tblStyle w:val="Tableausimple3"/>
        <w:tblW w:w="0" w:type="auto"/>
        <w:tblLook w:val="06A0" w:firstRow="1" w:lastRow="0" w:firstColumn="1" w:lastColumn="0" w:noHBand="1" w:noVBand="1"/>
      </w:tblPr>
      <w:tblGrid>
        <w:gridCol w:w="2127"/>
        <w:gridCol w:w="1559"/>
        <w:gridCol w:w="4678"/>
        <w:gridCol w:w="5630"/>
      </w:tblGrid>
      <w:tr w:rsidR="0001421B" w:rsidRPr="00171060" w14:paraId="1560958B" w14:textId="77777777" w:rsidTr="705584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000000" w:themeColor="text1"/>
            </w:tcBorders>
          </w:tcPr>
          <w:p w14:paraId="73393FA1" w14:textId="77777777" w:rsidR="0001421B" w:rsidRPr="000C3D2D" w:rsidRDefault="0001421B" w:rsidP="008D6DA8">
            <w:pPr>
              <w:rPr>
                <w:rFonts w:cstheme="minorHAnsi"/>
              </w:rPr>
            </w:pPr>
            <w:r w:rsidRPr="000C3D2D">
              <w:rPr>
                <w:rFonts w:cstheme="minorHAnsi"/>
              </w:rPr>
              <w:t>Compétence</w:t>
            </w:r>
          </w:p>
        </w:tc>
        <w:tc>
          <w:tcPr>
            <w:tcW w:w="1559" w:type="dxa"/>
            <w:tcBorders>
              <w:bottom w:val="single" w:sz="12" w:space="0" w:color="000000" w:themeColor="text1"/>
            </w:tcBorders>
          </w:tcPr>
          <w:p w14:paraId="764B0975" w14:textId="77777777" w:rsidR="0001421B" w:rsidRPr="000C3D2D" w:rsidRDefault="0001421B" w:rsidP="008D6DA8">
            <w:pPr>
              <w:cnfStyle w:val="100000000000" w:firstRow="1" w:lastRow="0" w:firstColumn="0" w:lastColumn="0" w:oddVBand="0" w:evenVBand="0" w:oddHBand="0" w:evenHBand="0" w:firstRowFirstColumn="0" w:firstRowLastColumn="0" w:lastRowFirstColumn="0" w:lastRowLastColumn="0"/>
              <w:rPr>
                <w:rFonts w:cstheme="minorHAnsi"/>
              </w:rPr>
            </w:pPr>
            <w:r w:rsidRPr="000C3D2D">
              <w:rPr>
                <w:rFonts w:cstheme="minorHAnsi"/>
              </w:rPr>
              <w:t>Autonomie / Complexité</w:t>
            </w:r>
          </w:p>
        </w:tc>
        <w:tc>
          <w:tcPr>
            <w:tcW w:w="4678" w:type="dxa"/>
            <w:tcBorders>
              <w:bottom w:val="single" w:sz="12" w:space="0" w:color="000000" w:themeColor="text1"/>
            </w:tcBorders>
          </w:tcPr>
          <w:p w14:paraId="37B6C504" w14:textId="77777777" w:rsidR="0001421B" w:rsidRPr="000C3D2D" w:rsidRDefault="0001421B" w:rsidP="008D6DA8">
            <w:pPr>
              <w:cnfStyle w:val="100000000000" w:firstRow="1" w:lastRow="0" w:firstColumn="0" w:lastColumn="0" w:oddVBand="0" w:evenVBand="0" w:oddHBand="0" w:evenHBand="0" w:firstRowFirstColumn="0" w:firstRowLastColumn="0" w:lastRowFirstColumn="0" w:lastRowLastColumn="0"/>
              <w:rPr>
                <w:rFonts w:cstheme="minorHAnsi"/>
              </w:rPr>
            </w:pPr>
            <w:r w:rsidRPr="000C3D2D">
              <w:rPr>
                <w:rFonts w:cstheme="minorHAnsi"/>
              </w:rPr>
              <w:t>Savoir</w:t>
            </w:r>
          </w:p>
        </w:tc>
        <w:tc>
          <w:tcPr>
            <w:tcW w:w="5630" w:type="dxa"/>
            <w:tcBorders>
              <w:bottom w:val="single" w:sz="12" w:space="0" w:color="000000" w:themeColor="text1"/>
            </w:tcBorders>
          </w:tcPr>
          <w:p w14:paraId="79B0F980" w14:textId="77777777" w:rsidR="0001421B" w:rsidRPr="000C3D2D" w:rsidRDefault="0001421B" w:rsidP="008D6DA8">
            <w:pPr>
              <w:cnfStyle w:val="100000000000" w:firstRow="1" w:lastRow="0" w:firstColumn="0" w:lastColumn="0" w:oddVBand="0" w:evenVBand="0" w:oddHBand="0" w:evenHBand="0" w:firstRowFirstColumn="0" w:firstRowLastColumn="0" w:lastRowFirstColumn="0" w:lastRowLastColumn="0"/>
              <w:rPr>
                <w:rFonts w:cstheme="minorHAnsi"/>
              </w:rPr>
            </w:pPr>
            <w:r w:rsidRPr="000C3D2D">
              <w:rPr>
                <w:rFonts w:cstheme="minorHAnsi"/>
              </w:rPr>
              <w:t>Savoir-faire / aptitude</w:t>
            </w:r>
          </w:p>
        </w:tc>
      </w:tr>
      <w:tr w:rsidR="0001421B" w:rsidRPr="00171060" w14:paraId="71086596" w14:textId="77777777" w:rsidTr="70558474">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000000" w:themeColor="text1"/>
              <w:right w:val="single" w:sz="12" w:space="0" w:color="000000" w:themeColor="text1"/>
            </w:tcBorders>
          </w:tcPr>
          <w:p w14:paraId="3555BAA8" w14:textId="77777777" w:rsidR="0001421B" w:rsidRPr="000C3D2D" w:rsidRDefault="0001421B" w:rsidP="008D6DA8">
            <w:pPr>
              <w:rPr>
                <w:rFonts w:cstheme="minorHAnsi"/>
                <w:b w:val="0"/>
                <w:bCs w:val="0"/>
                <w:caps w:val="0"/>
              </w:rPr>
            </w:pPr>
            <w:r w:rsidRPr="00E46A07">
              <w:rPr>
                <w:rFonts w:cstheme="minorHAnsi"/>
              </w:rPr>
              <w:t xml:space="preserve">Partager </w:t>
            </w:r>
            <w:r>
              <w:rPr>
                <w:rFonts w:cstheme="minorHAnsi"/>
              </w:rPr>
              <w:t>des contenus grâce</w:t>
            </w:r>
            <w:r w:rsidRPr="00E46A07">
              <w:rPr>
                <w:rFonts w:cstheme="minorHAnsi"/>
              </w:rPr>
              <w:t xml:space="preserve"> </w:t>
            </w:r>
            <w:r>
              <w:rPr>
                <w:rFonts w:cstheme="minorHAnsi"/>
              </w:rPr>
              <w:t>aux</w:t>
            </w:r>
            <w:r w:rsidRPr="00E46A07">
              <w:rPr>
                <w:rFonts w:cstheme="minorHAnsi"/>
              </w:rPr>
              <w:t xml:space="preserve"> technologies numériques</w:t>
            </w:r>
            <w:r w:rsidRPr="000C3D2D">
              <w:rPr>
                <w:rFonts w:cstheme="minorHAnsi"/>
              </w:rPr>
              <w:br/>
            </w:r>
            <w:r w:rsidRPr="000C3D2D">
              <w:rPr>
                <w:rFonts w:cstheme="minorHAnsi"/>
                <w:sz w:val="18"/>
                <w:szCs w:val="18"/>
              </w:rPr>
              <w:t xml:space="preserve">(DigComp </w:t>
            </w:r>
            <w:r>
              <w:rPr>
                <w:rFonts w:cstheme="minorHAnsi"/>
                <w:sz w:val="18"/>
                <w:szCs w:val="18"/>
              </w:rPr>
              <w:t>2.2</w:t>
            </w:r>
            <w:r w:rsidRPr="000C3D2D">
              <w:rPr>
                <w:rFonts w:cstheme="minorHAnsi"/>
                <w:sz w:val="18"/>
                <w:szCs w:val="18"/>
              </w:rPr>
              <w:t>)</w:t>
            </w:r>
          </w:p>
        </w:tc>
        <w:tc>
          <w:tcPr>
            <w:tcW w:w="1559"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34E68B9C" w14:textId="77777777" w:rsidR="0001421B" w:rsidRPr="000C3D2D" w:rsidRDefault="0001421B" w:rsidP="000F0507">
            <w:pPr>
              <w:cnfStyle w:val="000000000000" w:firstRow="0" w:lastRow="0" w:firstColumn="0" w:lastColumn="0" w:oddVBand="0" w:evenVBand="0" w:oddHBand="0" w:evenHBand="0" w:firstRowFirstColumn="0" w:firstRowLastColumn="0" w:lastRowFirstColumn="0" w:lastRowLastColumn="0"/>
              <w:rPr>
                <w:rFonts w:cstheme="minorHAnsi"/>
              </w:rPr>
            </w:pPr>
            <w:r w:rsidRPr="000C3D2D">
              <w:rPr>
                <w:rFonts w:cstheme="minorHAnsi"/>
              </w:rPr>
              <w:t xml:space="preserve">« A » </w:t>
            </w:r>
            <w:r w:rsidRPr="000C3D2D">
              <w:rPr>
                <w:rFonts w:cstheme="minorHAnsi"/>
              </w:rPr>
              <w:br/>
            </w:r>
            <w:r w:rsidRPr="000C3D2D">
              <w:rPr>
                <w:rFonts w:cstheme="minorHAnsi"/>
                <w:sz w:val="14"/>
                <w:szCs w:val="14"/>
              </w:rPr>
              <w:t>(Ou 2 DigComp 2.1)</w:t>
            </w:r>
          </w:p>
        </w:tc>
        <w:tc>
          <w:tcPr>
            <w:tcW w:w="4678"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0B86AB94" w14:textId="77777777" w:rsidR="0001421B" w:rsidRPr="00EC4077" w:rsidRDefault="0001421B" w:rsidP="00EC40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EC4077">
              <w:rPr>
                <w:rFonts w:cstheme="minorHAnsi"/>
              </w:rPr>
              <w:t>Les outils numériques de partage de données :</w:t>
            </w:r>
          </w:p>
          <w:p w14:paraId="48710051" w14:textId="77777777" w:rsidR="0001421B" w:rsidRPr="00EC4077"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rsidRPr="70558474">
              <w:t>Les supports amovibles (clé USB, disque externe HDD, etc.) ;</w:t>
            </w:r>
          </w:p>
          <w:p w14:paraId="3225FC11" w14:textId="77777777" w:rsidR="0001421B" w:rsidRPr="00EC4077" w:rsidRDefault="0001421B" w:rsidP="0001421B">
            <w:pPr>
              <w:pStyle w:val="Commentaire"/>
              <w:numPr>
                <w:ilvl w:val="0"/>
                <w:numId w:val="24"/>
              </w:numPr>
              <w:cnfStyle w:val="000000000000" w:firstRow="0" w:lastRow="0" w:firstColumn="0" w:lastColumn="0" w:oddVBand="0" w:evenVBand="0" w:oddHBand="0" w:evenHBand="0" w:firstRowFirstColumn="0" w:firstRowLastColumn="0" w:lastRowFirstColumn="0" w:lastRowLastColumn="0"/>
            </w:pPr>
            <w:r w:rsidRPr="70558474">
              <w:t xml:space="preserve">Le partage de fichiers sur internet (mail, FTP, P2P, </w:t>
            </w:r>
            <w:r>
              <w:t>cloud</w:t>
            </w:r>
            <w:r w:rsidRPr="70558474">
              <w:t>, etc.) ;</w:t>
            </w:r>
          </w:p>
          <w:p w14:paraId="7643ED71" w14:textId="77777777" w:rsidR="0001421B" w:rsidRDefault="0001421B" w:rsidP="00A61D20">
            <w:pPr>
              <w:contextualSpacing/>
              <w:cnfStyle w:val="000000000000" w:firstRow="0" w:lastRow="0" w:firstColumn="0" w:lastColumn="0" w:oddVBand="0" w:evenVBand="0" w:oddHBand="0" w:evenHBand="0" w:firstRowFirstColumn="0" w:firstRowLastColumn="0" w:lastRowFirstColumn="0" w:lastRowLastColumn="0"/>
            </w:pPr>
            <w:r>
              <w:t>Les outils de partage d’information :</w:t>
            </w:r>
          </w:p>
          <w:p w14:paraId="26F8FD04"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 xml:space="preserve">Web 2.0 : </w:t>
            </w:r>
            <w:r w:rsidRPr="70558474">
              <w:t>blog</w:t>
            </w:r>
            <w:r>
              <w:t>, forums, plateforme d’avis participatif, wiki, etc. ;</w:t>
            </w:r>
          </w:p>
          <w:p w14:paraId="390F4AC2" w14:textId="77777777" w:rsidR="0001421B" w:rsidRPr="00EC4077" w:rsidRDefault="0001421B" w:rsidP="0001421B">
            <w:pPr>
              <w:pStyle w:val="Commentaire"/>
              <w:numPr>
                <w:ilvl w:val="0"/>
                <w:numId w:val="24"/>
              </w:numPr>
              <w:cnfStyle w:val="000000000000" w:firstRow="0" w:lastRow="0" w:firstColumn="0" w:lastColumn="0" w:oddVBand="0" w:evenVBand="0" w:oddHBand="0" w:evenHBand="0" w:firstRowFirstColumn="0" w:firstRowLastColumn="0" w:lastRowFirstColumn="0" w:lastRowLastColumn="0"/>
              <w:rPr>
                <w:rFonts w:cstheme="minorHAnsi"/>
              </w:rPr>
            </w:pPr>
            <w:r>
              <w:t xml:space="preserve"> Les réseaux sociaux ;</w:t>
            </w:r>
          </w:p>
          <w:p w14:paraId="1AB3D92F" w14:textId="77777777" w:rsidR="0001421B" w:rsidRPr="00EC4077" w:rsidRDefault="0001421B" w:rsidP="70558474">
            <w:pPr>
              <w:contextualSpacing/>
              <w:cnfStyle w:val="000000000000" w:firstRow="0" w:lastRow="0" w:firstColumn="0" w:lastColumn="0" w:oddVBand="0" w:evenVBand="0" w:oddHBand="0" w:evenHBand="0" w:firstRowFirstColumn="0" w:firstRowLastColumn="0" w:lastRowFirstColumn="0" w:lastRowLastColumn="0"/>
            </w:pPr>
            <w:r w:rsidRPr="70558474">
              <w:t>Règles de publication et visibilité ;</w:t>
            </w:r>
          </w:p>
          <w:p w14:paraId="009F9859" w14:textId="77777777" w:rsidR="0001421B" w:rsidRPr="00725AEA" w:rsidRDefault="0001421B" w:rsidP="70558474">
            <w:pPr>
              <w:contextualSpacing/>
              <w:cnfStyle w:val="000000000000" w:firstRow="0" w:lastRow="0" w:firstColumn="0" w:lastColumn="0" w:oddVBand="0" w:evenVBand="0" w:oddHBand="0" w:evenHBand="0" w:firstRowFirstColumn="0" w:firstRowLastColumn="0" w:lastRowFirstColumn="0" w:lastRowLastColumn="0"/>
            </w:pPr>
            <w:r w:rsidRPr="70558474">
              <w:t>Référencement et attribution.</w:t>
            </w:r>
          </w:p>
        </w:tc>
        <w:tc>
          <w:tcPr>
            <w:tcW w:w="5630"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05A4519F" w14:textId="77777777" w:rsidR="0001421B" w:rsidRPr="0080208E" w:rsidRDefault="0001421B" w:rsidP="003B4146">
            <w:pPr>
              <w:cnfStyle w:val="000000000000" w:firstRow="0" w:lastRow="0" w:firstColumn="0" w:lastColumn="0" w:oddVBand="0" w:evenVBand="0" w:oddHBand="0" w:evenHBand="0" w:firstRowFirstColumn="0" w:firstRowLastColumn="0" w:lastRowFirstColumn="0" w:lastRowLastColumn="0"/>
              <w:rPr>
                <w:rFonts w:cstheme="minorHAnsi"/>
                <w:b/>
                <w:bCs/>
              </w:rPr>
            </w:pPr>
            <w:r w:rsidRPr="0080208E">
              <w:rPr>
                <w:rFonts w:cstheme="minorHAnsi"/>
                <w:b/>
                <w:bCs/>
              </w:rPr>
              <w:t>Avec ou sans aide, pouvoir</w:t>
            </w:r>
          </w:p>
          <w:p w14:paraId="0BDBF897" w14:textId="77777777" w:rsidR="0001421B" w:rsidRPr="0080208E"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80208E">
              <w:t xml:space="preserve">Partager des </w:t>
            </w:r>
            <w:r w:rsidRPr="0080208E">
              <w:rPr>
                <w:rFonts w:cstheme="minorHAnsi"/>
              </w:rPr>
              <w:t>données, des informations et des contenus numériques</w:t>
            </w:r>
            <w:r w:rsidRPr="0080208E">
              <w:t xml:space="preserve"> à l’aide d’outils simples</w:t>
            </w:r>
            <w:r>
              <w:t xml:space="preserve"> et appropriés.</w:t>
            </w:r>
          </w:p>
          <w:p w14:paraId="10DC5DD5" w14:textId="77777777" w:rsidR="0001421B" w:rsidRPr="0080208E"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80208E">
              <w:rPr>
                <w:rFonts w:cstheme="minorHAnsi"/>
              </w:rPr>
              <w:t>Identifier les pratiques simples de référencement et d'attribution.</w:t>
            </w:r>
          </w:p>
        </w:tc>
      </w:tr>
      <w:tr w:rsidR="0001421B" w:rsidRPr="00171060" w14:paraId="175EFC95" w14:textId="77777777" w:rsidTr="70558474">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6A2E1A24" w14:textId="77777777" w:rsidR="0001421B" w:rsidRPr="000C3D2D" w:rsidRDefault="0001421B" w:rsidP="008D6DA8">
            <w:pPr>
              <w:rPr>
                <w:rFonts w:cstheme="minorHAnsi"/>
              </w:rPr>
            </w:pPr>
          </w:p>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05ADC3A7" w14:textId="77777777" w:rsidR="0001421B" w:rsidRPr="000C3D2D" w:rsidRDefault="0001421B" w:rsidP="000F0507">
            <w:pPr>
              <w:cnfStyle w:val="000000000000" w:firstRow="0" w:lastRow="0" w:firstColumn="0" w:lastColumn="0" w:oddVBand="0" w:evenVBand="0" w:oddHBand="0" w:evenHBand="0" w:firstRowFirstColumn="0" w:firstRowLastColumn="0" w:lastRowFirstColumn="0" w:lastRowLastColumn="0"/>
              <w:rPr>
                <w:rFonts w:cstheme="minorHAnsi"/>
              </w:rPr>
            </w:pPr>
            <w:r w:rsidRPr="000C3D2D">
              <w:rPr>
                <w:rFonts w:cstheme="minorHAnsi"/>
              </w:rPr>
              <w:t>« B »</w:t>
            </w:r>
            <w:r w:rsidRPr="000C3D2D">
              <w:rPr>
                <w:rFonts w:cstheme="minorHAnsi"/>
              </w:rPr>
              <w:br/>
            </w:r>
            <w:r w:rsidRPr="000C3D2D">
              <w:rPr>
                <w:rFonts w:cstheme="minorHAnsi"/>
                <w:sz w:val="14"/>
                <w:szCs w:val="14"/>
              </w:rPr>
              <w:t>(ou 3-4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3798B5" w14:textId="77777777" w:rsidR="0001421B" w:rsidRDefault="0001421B" w:rsidP="0081577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Outils de collaboration</w:t>
            </w:r>
          </w:p>
          <w:p w14:paraId="4DEA5D0D" w14:textId="77777777" w:rsidR="0001421B" w:rsidRPr="00725AEA" w:rsidRDefault="0001421B" w:rsidP="00815779">
            <w:pPr>
              <w:cnfStyle w:val="000000000000" w:firstRow="0" w:lastRow="0" w:firstColumn="0" w:lastColumn="0" w:oddVBand="0" w:evenVBand="0" w:oddHBand="0" w:evenHBand="0" w:firstRowFirstColumn="0" w:firstRowLastColumn="0" w:lastRowFirstColumn="0" w:lastRowLastColumn="0"/>
              <w:rPr>
                <w:rFonts w:cstheme="minorHAnsi"/>
              </w:rPr>
            </w:pP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009AF5" w14:textId="77777777" w:rsidR="0001421B" w:rsidRPr="0061575F" w:rsidRDefault="0001421B" w:rsidP="00F517EF">
            <w:pPr>
              <w:cnfStyle w:val="000000000000" w:firstRow="0" w:lastRow="0" w:firstColumn="0" w:lastColumn="0" w:oddVBand="0" w:evenVBand="0" w:oddHBand="0" w:evenHBand="0" w:firstRowFirstColumn="0" w:firstRowLastColumn="0" w:lastRowFirstColumn="0" w:lastRowLastColumn="0"/>
              <w:rPr>
                <w:rFonts w:cstheme="minorHAnsi"/>
                <w:b/>
                <w:bCs/>
              </w:rPr>
            </w:pPr>
            <w:r w:rsidRPr="0061575F">
              <w:rPr>
                <w:rFonts w:cstheme="minorHAnsi"/>
                <w:b/>
                <w:bCs/>
              </w:rPr>
              <w:t>De façon autonome, pouvoir</w:t>
            </w:r>
          </w:p>
          <w:p w14:paraId="39457DAC" w14:textId="77777777" w:rsidR="0001421B" w:rsidRPr="0061575F" w:rsidRDefault="0001421B" w:rsidP="0001421B">
            <w:pPr>
              <w:pStyle w:val="Paragraphedeliste"/>
              <w:numPr>
                <w:ilvl w:val="0"/>
                <w:numId w:val="1"/>
              </w:numPr>
              <w:ind w:left="360"/>
              <w:cnfStyle w:val="000000000000" w:firstRow="0" w:lastRow="0" w:firstColumn="0" w:lastColumn="0" w:oddVBand="0" w:evenVBand="0" w:oddHBand="0" w:evenHBand="0" w:firstRowFirstColumn="0" w:firstRowLastColumn="0" w:lastRowFirstColumn="0" w:lastRowLastColumn="0"/>
              <w:rPr>
                <w:rFonts w:cstheme="minorHAnsi"/>
              </w:rPr>
            </w:pPr>
            <w:r w:rsidRPr="0061575F">
              <w:rPr>
                <w:rFonts w:cstheme="minorHAnsi"/>
              </w:rPr>
              <w:t>Manipuler les technologies numériques appropriées pour partager des données, des informations et des contenus numériques.</w:t>
            </w:r>
          </w:p>
          <w:p w14:paraId="39F31311" w14:textId="77777777" w:rsidR="0001421B" w:rsidRPr="0061575F" w:rsidRDefault="0001421B" w:rsidP="0001421B">
            <w:pPr>
              <w:pStyle w:val="Paragraphedeliste"/>
              <w:numPr>
                <w:ilvl w:val="0"/>
                <w:numId w:val="1"/>
              </w:numPr>
              <w:ind w:left="360"/>
              <w:cnfStyle w:val="000000000000" w:firstRow="0" w:lastRow="0" w:firstColumn="0" w:lastColumn="0" w:oddVBand="0" w:evenVBand="0" w:oddHBand="0" w:evenHBand="0" w:firstRowFirstColumn="0" w:firstRowLastColumn="0" w:lastRowFirstColumn="0" w:lastRowLastColumn="0"/>
              <w:rPr>
                <w:rFonts w:cstheme="minorHAnsi"/>
              </w:rPr>
            </w:pPr>
            <w:r w:rsidRPr="0061575F">
              <w:rPr>
                <w:rFonts w:cstheme="minorHAnsi"/>
              </w:rPr>
              <w:t>Expliquer comment agir en tant qu'intermédiaire pour le partage d'informations et de contenus par le biais des technologies numériques.</w:t>
            </w:r>
          </w:p>
          <w:p w14:paraId="3D2F3603" w14:textId="77777777" w:rsidR="0001421B" w:rsidRPr="0061575F" w:rsidRDefault="0001421B" w:rsidP="0001421B">
            <w:pPr>
              <w:pStyle w:val="Paragraphedeliste"/>
              <w:numPr>
                <w:ilvl w:val="0"/>
                <w:numId w:val="1"/>
              </w:numPr>
              <w:ind w:left="360"/>
              <w:cnfStyle w:val="000000000000" w:firstRow="0" w:lastRow="0" w:firstColumn="0" w:lastColumn="0" w:oddVBand="0" w:evenVBand="0" w:oddHBand="0" w:evenHBand="0" w:firstRowFirstColumn="0" w:firstRowLastColumn="0" w:lastRowFirstColumn="0" w:lastRowLastColumn="0"/>
              <w:rPr>
                <w:rFonts w:cstheme="minorHAnsi"/>
              </w:rPr>
            </w:pPr>
            <w:r w:rsidRPr="0061575F">
              <w:rPr>
                <w:rFonts w:cstheme="minorHAnsi"/>
              </w:rPr>
              <w:t>Illustre</w:t>
            </w:r>
            <w:r>
              <w:rPr>
                <w:rFonts w:cstheme="minorHAnsi"/>
              </w:rPr>
              <w:t>r</w:t>
            </w:r>
            <w:r w:rsidRPr="0061575F">
              <w:rPr>
                <w:rFonts w:cstheme="minorHAnsi"/>
              </w:rPr>
              <w:t xml:space="preserve"> les pratiques de référencement et d'attribution</w:t>
            </w:r>
          </w:p>
          <w:p w14:paraId="5737EBD4" w14:textId="77777777" w:rsidR="0001421B" w:rsidRPr="0061575F" w:rsidRDefault="0001421B" w:rsidP="0001421B">
            <w:pPr>
              <w:pStyle w:val="Paragraphedeliste"/>
              <w:numPr>
                <w:ilvl w:val="0"/>
                <w:numId w:val="1"/>
              </w:numPr>
              <w:ind w:left="360"/>
              <w:cnfStyle w:val="000000000000" w:firstRow="0" w:lastRow="0" w:firstColumn="0" w:lastColumn="0" w:oddVBand="0" w:evenVBand="0" w:oddHBand="0" w:evenHBand="0" w:firstRowFirstColumn="0" w:firstRowLastColumn="0" w:lastRowFirstColumn="0" w:lastRowLastColumn="0"/>
              <w:rPr>
                <w:rFonts w:cstheme="minorHAnsi"/>
              </w:rPr>
            </w:pPr>
            <w:r w:rsidRPr="0061575F">
              <w:rPr>
                <w:rFonts w:cstheme="minorHAnsi"/>
              </w:rPr>
              <w:t>Me débrouiller seul et résoudre des problèmes simples</w:t>
            </w:r>
          </w:p>
        </w:tc>
      </w:tr>
      <w:tr w:rsidR="0001421B" w:rsidRPr="00171060" w14:paraId="16C14E7C" w14:textId="77777777" w:rsidTr="70558474">
        <w:trPr>
          <w:trHeight w:val="2330"/>
        </w:trPr>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320CAE6E" w14:textId="77777777" w:rsidR="0001421B" w:rsidRPr="00171060" w:rsidRDefault="0001421B" w:rsidP="008D6DA8">
            <w:pPr>
              <w:rPr>
                <w:rFonts w:cstheme="minorHAnsi"/>
                <w:highlight w:val="yellow"/>
              </w:rPr>
            </w:pPr>
          </w:p>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2B8C84AF" w14:textId="77777777" w:rsidR="0001421B" w:rsidRPr="00171060" w:rsidRDefault="0001421B" w:rsidP="008D6DA8">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0C3D2D">
              <w:rPr>
                <w:rFonts w:cstheme="minorHAnsi"/>
              </w:rPr>
              <w:t xml:space="preserve">« C » </w:t>
            </w:r>
            <w:r w:rsidRPr="000C3D2D">
              <w:rPr>
                <w:rFonts w:cstheme="minorHAnsi"/>
              </w:rPr>
              <w:br/>
            </w:r>
            <w:r w:rsidRPr="000C3D2D">
              <w:rPr>
                <w:rFonts w:cstheme="minorHAnsi"/>
                <w:sz w:val="14"/>
                <w:szCs w:val="14"/>
              </w:rPr>
              <w:t>(ou 5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CAF56E" w14:textId="77777777" w:rsidR="0001421B" w:rsidRDefault="0001421B" w:rsidP="008C43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8C4335">
              <w:rPr>
                <w:rFonts w:cstheme="minorHAnsi"/>
              </w:rPr>
              <w:t>Répertoires de ressources</w:t>
            </w:r>
          </w:p>
          <w:p w14:paraId="2D365E38" w14:textId="77777777" w:rsidR="0001421B" w:rsidRDefault="0001421B" w:rsidP="0001421B">
            <w:pPr>
              <w:pStyle w:val="Paragraphedeliste"/>
              <w:numPr>
                <w:ilvl w:val="0"/>
                <w:numId w:val="1"/>
              </w:numPr>
              <w:autoSpaceDE w:val="0"/>
              <w:autoSpaceDN w:val="0"/>
              <w:adjustRightInd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Gestion des accès</w:t>
            </w:r>
          </w:p>
          <w:p w14:paraId="19C95B58" w14:textId="77777777" w:rsidR="0001421B" w:rsidRPr="008C4335" w:rsidRDefault="0001421B" w:rsidP="0001421B">
            <w:pPr>
              <w:pStyle w:val="Paragraphedeliste"/>
              <w:numPr>
                <w:ilvl w:val="0"/>
                <w:numId w:val="1"/>
              </w:numPr>
              <w:autoSpaceDE w:val="0"/>
              <w:autoSpaceDN w:val="0"/>
              <w:adjustRightInd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Gestion des droits</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C20001" w14:textId="77777777" w:rsidR="0001421B" w:rsidRPr="00923BF0" w:rsidRDefault="0001421B" w:rsidP="00445CFD">
            <w:pPr>
              <w:cnfStyle w:val="000000000000" w:firstRow="0" w:lastRow="0" w:firstColumn="0" w:lastColumn="0" w:oddVBand="0" w:evenVBand="0" w:oddHBand="0" w:evenHBand="0" w:firstRowFirstColumn="0" w:firstRowLastColumn="0" w:lastRowFirstColumn="0" w:lastRowLastColumn="0"/>
              <w:rPr>
                <w:rFonts w:cstheme="minorHAnsi"/>
                <w:b/>
                <w:bCs/>
              </w:rPr>
            </w:pPr>
            <w:r w:rsidRPr="00923BF0">
              <w:rPr>
                <w:rFonts w:cstheme="minorHAnsi"/>
                <w:b/>
                <w:bCs/>
              </w:rPr>
              <w:t xml:space="preserve">En plus de guider les autres, pouvoir </w:t>
            </w:r>
          </w:p>
          <w:p w14:paraId="198719AE" w14:textId="77777777" w:rsidR="0001421B" w:rsidRPr="00923BF0" w:rsidRDefault="0001421B" w:rsidP="0001421B">
            <w:pPr>
              <w:pStyle w:val="Paragraphedeliste"/>
              <w:numPr>
                <w:ilvl w:val="0"/>
                <w:numId w:val="1"/>
              </w:numPr>
              <w:ind w:left="360"/>
              <w:cnfStyle w:val="000000000000" w:firstRow="0" w:lastRow="0" w:firstColumn="0" w:lastColumn="0" w:oddVBand="0" w:evenVBand="0" w:oddHBand="0" w:evenHBand="0" w:firstRowFirstColumn="0" w:firstRowLastColumn="0" w:lastRowFirstColumn="0" w:lastRowLastColumn="0"/>
              <w:rPr>
                <w:rFonts w:cstheme="minorHAnsi"/>
              </w:rPr>
            </w:pPr>
            <w:r w:rsidRPr="00923BF0">
              <w:rPr>
                <w:rFonts w:cstheme="minorHAnsi"/>
              </w:rPr>
              <w:t>Partager des données, des informations et du contenu numérique par le biais d'une variété d'outils numériques appropriés.</w:t>
            </w:r>
          </w:p>
          <w:p w14:paraId="6EF0F097" w14:textId="77777777" w:rsidR="0001421B" w:rsidRPr="00923BF0" w:rsidRDefault="0001421B" w:rsidP="0001421B">
            <w:pPr>
              <w:pStyle w:val="Paragraphedeliste"/>
              <w:numPr>
                <w:ilvl w:val="0"/>
                <w:numId w:val="1"/>
              </w:numPr>
              <w:ind w:left="360"/>
              <w:cnfStyle w:val="000000000000" w:firstRow="0" w:lastRow="0" w:firstColumn="0" w:lastColumn="0" w:oddVBand="0" w:evenVBand="0" w:oddHBand="0" w:evenHBand="0" w:firstRowFirstColumn="0" w:firstRowLastColumn="0" w:lastRowFirstColumn="0" w:lastRowLastColumn="0"/>
              <w:rPr>
                <w:rFonts w:cstheme="minorHAnsi"/>
              </w:rPr>
            </w:pPr>
            <w:r w:rsidRPr="00923BF0">
              <w:rPr>
                <w:rFonts w:cstheme="minorHAnsi"/>
              </w:rPr>
              <w:t>Montrer aux autres comment agir en tant qu'intermédiaire pour le partage d'informations et de contenus par le biais des technologies numériques.</w:t>
            </w:r>
          </w:p>
          <w:p w14:paraId="2C4ABC87" w14:textId="77777777" w:rsidR="0001421B" w:rsidRPr="00923BF0" w:rsidRDefault="0001421B" w:rsidP="0001421B">
            <w:pPr>
              <w:pStyle w:val="Paragraphedeliste"/>
              <w:numPr>
                <w:ilvl w:val="0"/>
                <w:numId w:val="1"/>
              </w:numPr>
              <w:ind w:left="360"/>
              <w:cnfStyle w:val="000000000000" w:firstRow="0" w:lastRow="0" w:firstColumn="0" w:lastColumn="0" w:oddVBand="0" w:evenVBand="0" w:oddHBand="0" w:evenHBand="0" w:firstRowFirstColumn="0" w:firstRowLastColumn="0" w:lastRowFirstColumn="0" w:lastRowLastColumn="0"/>
              <w:rPr>
                <w:rFonts w:cstheme="minorHAnsi"/>
              </w:rPr>
            </w:pPr>
            <w:r w:rsidRPr="00923BF0">
              <w:rPr>
                <w:rFonts w:cstheme="minorHAnsi"/>
              </w:rPr>
              <w:t>Appliquer diverses pratiques de référencement et d'attribution.</w:t>
            </w:r>
          </w:p>
          <w:p w14:paraId="4A2F61A2" w14:textId="77777777" w:rsidR="0001421B" w:rsidRPr="00923BF0" w:rsidRDefault="0001421B" w:rsidP="00397885">
            <w:pPr>
              <w:pStyle w:val="Paragraphedeliste"/>
              <w:numPr>
                <w:ilvl w:val="0"/>
                <w:numId w:val="1"/>
              </w:numPr>
              <w:spacing w:after="0"/>
              <w:ind w:left="714" w:hanging="357"/>
              <w:cnfStyle w:val="000000000000" w:firstRow="0" w:lastRow="0" w:firstColumn="0" w:lastColumn="0" w:oddVBand="0" w:evenVBand="0" w:oddHBand="0" w:evenHBand="0" w:firstRowFirstColumn="0" w:firstRowLastColumn="0" w:lastRowFirstColumn="0" w:lastRowLastColumn="0"/>
              <w:rPr>
                <w:rFonts w:cstheme="minorHAnsi"/>
              </w:rPr>
            </w:pPr>
            <w:r w:rsidRPr="00923BF0">
              <w:rPr>
                <w:rFonts w:cstheme="minorHAnsi"/>
              </w:rPr>
              <w:t>Organiser une veille technologique</w:t>
            </w:r>
          </w:p>
        </w:tc>
      </w:tr>
    </w:tbl>
    <w:p w14:paraId="10EC9B3B" w14:textId="77777777" w:rsidR="0001421B" w:rsidRDefault="0001421B" w:rsidP="00923BF0">
      <w:pPr>
        <w:rPr>
          <w:rFonts w:cstheme="minorHAnsi"/>
          <w:lang w:eastAsia="ja-JP"/>
        </w:rPr>
      </w:pPr>
      <w:r w:rsidRPr="00882C87">
        <w:rPr>
          <w:rFonts w:cstheme="minorHAnsi"/>
          <w:lang w:eastAsia="ja-JP"/>
        </w:rPr>
        <w:tab/>
      </w:r>
    </w:p>
    <w:p w14:paraId="600BD20A" w14:textId="77777777" w:rsidR="0001421B" w:rsidRPr="00882C87" w:rsidRDefault="0001421B" w:rsidP="00EB5458">
      <w:pPr>
        <w:ind w:firstLine="708"/>
        <w:rPr>
          <w:rFonts w:cstheme="minorHAnsi"/>
          <w:b/>
          <w:bCs/>
          <w:color w:val="00B0F0"/>
        </w:rPr>
      </w:pPr>
      <w:r w:rsidRPr="00882C87">
        <w:rPr>
          <w:rFonts w:cstheme="minorHAnsi"/>
          <w:b/>
          <w:bCs/>
          <w:color w:val="00B0F0"/>
        </w:rPr>
        <w:t>Lien avec DigComp</w:t>
      </w:r>
      <w:r>
        <w:rPr>
          <w:rFonts w:cstheme="minorHAnsi"/>
          <w:b/>
          <w:bCs/>
          <w:color w:val="00B0F0"/>
        </w:rPr>
        <w:t xml:space="preserve"> 1.2, 2.1, 2.3, 2.5, 2.6, 3.3 et </w:t>
      </w:r>
      <w:r w:rsidRPr="00882C87">
        <w:rPr>
          <w:rFonts w:cstheme="minorHAnsi"/>
          <w:b/>
          <w:bCs/>
          <w:color w:val="00B0F0"/>
        </w:rPr>
        <w:t>4.2</w:t>
      </w:r>
    </w:p>
    <w:p w14:paraId="4085BEE5" w14:textId="77777777" w:rsidR="0001421B" w:rsidRPr="00882C87" w:rsidRDefault="0001421B" w:rsidP="0053320A">
      <w:pPr>
        <w:pStyle w:val="Titre2"/>
        <w:rPr>
          <w:rFonts w:asciiTheme="minorHAnsi" w:hAnsiTheme="minorHAnsi" w:cstheme="minorHAnsi"/>
        </w:rPr>
      </w:pPr>
      <w:r w:rsidRPr="00882C87">
        <w:rPr>
          <w:rFonts w:asciiTheme="minorHAnsi" w:hAnsiTheme="minorHAnsi" w:cstheme="minorHAnsi"/>
        </w:rPr>
        <w:t xml:space="preserve">Contenus associés : </w:t>
      </w:r>
    </w:p>
    <w:p w14:paraId="65F93B4B" w14:textId="77777777" w:rsidR="0001421B" w:rsidRPr="00882C87" w:rsidRDefault="0001421B" w:rsidP="00004626">
      <w:pPr>
        <w:pStyle w:val="Titre3"/>
      </w:pPr>
      <w:r w:rsidRPr="00882C87">
        <w:t>Définitions</w:t>
      </w:r>
    </w:p>
    <w:p w14:paraId="25649FDD" w14:textId="77777777" w:rsidR="0001421B" w:rsidRDefault="0001421B" w:rsidP="009D23FF">
      <w:pPr>
        <w:rPr>
          <w:rFonts w:cstheme="minorHAnsi"/>
          <w:lang w:eastAsia="ja-JP"/>
        </w:rPr>
      </w:pPr>
      <w:r w:rsidRPr="000F64F4">
        <w:rPr>
          <w:rFonts w:cstheme="minorHAnsi"/>
          <w:lang w:eastAsia="ja-JP"/>
        </w:rPr>
        <w:t xml:space="preserve">Un </w:t>
      </w:r>
      <w:r w:rsidRPr="00EB30D2">
        <w:rPr>
          <w:rFonts w:cstheme="minorHAnsi"/>
          <w:b/>
          <w:bCs/>
          <w:lang w:eastAsia="ja-JP"/>
        </w:rPr>
        <w:t>Wiki</w:t>
      </w:r>
      <w:r w:rsidRPr="000F64F4">
        <w:rPr>
          <w:rFonts w:cstheme="minorHAnsi"/>
          <w:lang w:eastAsia="ja-JP"/>
        </w:rPr>
        <w:t xml:space="preserve"> est un </w:t>
      </w:r>
      <w:r>
        <w:t>s</w:t>
      </w:r>
      <w:r w:rsidRPr="000F64F4">
        <w:t>ite Web collaboratif dont le contenu peut être modifié par les internautes autorisés</w:t>
      </w:r>
      <w:r w:rsidRPr="000F64F4">
        <w:rPr>
          <w:rFonts w:cstheme="minorHAnsi"/>
          <w:vertAlign w:val="superscript"/>
          <w:lang w:eastAsia="ja-JP"/>
        </w:rPr>
        <w:footnoteReference w:id="11"/>
      </w:r>
      <w:r w:rsidRPr="000F64F4">
        <w:rPr>
          <w:rFonts w:cstheme="minorHAnsi"/>
          <w:lang w:eastAsia="ja-JP"/>
        </w:rPr>
        <w:t>.</w:t>
      </w:r>
    </w:p>
    <w:p w14:paraId="20559F2E" w14:textId="77777777" w:rsidR="0001421B" w:rsidRPr="009D23FF" w:rsidRDefault="0001421B" w:rsidP="009D23FF">
      <w:pPr>
        <w:rPr>
          <w:rFonts w:cstheme="minorHAnsi"/>
          <w:lang w:eastAsia="ja-JP"/>
        </w:rPr>
      </w:pPr>
      <w:r>
        <w:t xml:space="preserve">Un </w:t>
      </w:r>
      <w:r w:rsidRPr="003D45D7">
        <w:rPr>
          <w:b/>
          <w:bCs/>
        </w:rPr>
        <w:t>tableau blanc virtuel</w:t>
      </w:r>
      <w:r>
        <w:t xml:space="preserve"> est un outil de travail collaboratif</w:t>
      </w:r>
      <w:r w:rsidRPr="00835705">
        <w:t xml:space="preserve"> </w:t>
      </w:r>
      <w:r>
        <w:t>de communication visuelle permettant de réaliser vos créations en ligne, de les partager et d’inviter vos amis ou collègues à intervenir sur le projet</w:t>
      </w:r>
      <w:r w:rsidRPr="000F64F4">
        <w:rPr>
          <w:rFonts w:cstheme="minorHAnsi"/>
          <w:vertAlign w:val="superscript"/>
          <w:lang w:eastAsia="ja-JP"/>
        </w:rPr>
        <w:footnoteReference w:id="12"/>
      </w:r>
      <w:r w:rsidRPr="000F64F4">
        <w:rPr>
          <w:rFonts w:cstheme="minorHAnsi"/>
          <w:lang w:eastAsia="ja-JP"/>
        </w:rPr>
        <w:t>.</w:t>
      </w:r>
    </w:p>
    <w:p w14:paraId="1492CFC9" w14:textId="77777777" w:rsidR="0001421B" w:rsidRPr="00171060" w:rsidRDefault="0001421B" w:rsidP="00004626">
      <w:pPr>
        <w:pStyle w:val="Titre2"/>
        <w:rPr>
          <w:highlight w:val="yellow"/>
        </w:rPr>
      </w:pPr>
      <w:r w:rsidRPr="00671E2B">
        <w:t>Échanger et partager des données, des informations et des contenus numériques avec autrui à l’aide de technologies numériques adaptées</w:t>
      </w:r>
      <w:r>
        <w:t> :</w:t>
      </w:r>
    </w:p>
    <w:p w14:paraId="5F3A0797" w14:textId="77777777" w:rsidR="0001421B" w:rsidRPr="009323EE" w:rsidRDefault="0001421B" w:rsidP="00004626">
      <w:pPr>
        <w:pStyle w:val="Titre3"/>
      </w:pPr>
      <w:r w:rsidRPr="009323EE">
        <w:t xml:space="preserve">Niveau A : </w:t>
      </w:r>
    </w:p>
    <w:p w14:paraId="50422730" w14:textId="77777777" w:rsidR="0001421B" w:rsidRPr="00B65A61" w:rsidRDefault="0001421B" w:rsidP="00B65A61">
      <w:pPr>
        <w:spacing w:before="100" w:beforeAutospacing="1" w:after="120" w:line="240" w:lineRule="auto"/>
        <w:ind w:left="360"/>
        <w:rPr>
          <w:rFonts w:eastAsia="Times New Roman" w:cstheme="minorHAnsi"/>
          <w:lang w:eastAsia="fr-BE"/>
        </w:rPr>
      </w:pPr>
      <w:r w:rsidRPr="00B65A61">
        <w:rPr>
          <w:rFonts w:eastAsia="Times New Roman" w:cstheme="minorHAnsi"/>
          <w:lang w:eastAsia="fr-BE"/>
        </w:rPr>
        <w:t xml:space="preserve">L’échange/partage de ressources faisant partie des interactions, les notions vues dans </w:t>
      </w:r>
      <w:r w:rsidRPr="00B65A61">
        <w:rPr>
          <w:rFonts w:eastAsia="Times New Roman" w:cstheme="minorHAnsi"/>
          <w:b/>
          <w:bCs/>
          <w:color w:val="00B0F0"/>
          <w:lang w:eastAsia="fr-BE"/>
        </w:rPr>
        <w:t>DigComp 2.1</w:t>
      </w:r>
      <w:r w:rsidRPr="00B65A61">
        <w:rPr>
          <w:rFonts w:eastAsia="Times New Roman" w:cstheme="minorHAnsi"/>
          <w:color w:val="00B0F0"/>
          <w:lang w:eastAsia="fr-BE"/>
        </w:rPr>
        <w:t xml:space="preserve"> </w:t>
      </w:r>
      <w:r w:rsidRPr="00B65A61">
        <w:rPr>
          <w:rFonts w:eastAsia="Times New Roman" w:cstheme="minorHAnsi"/>
          <w:lang w:eastAsia="fr-BE"/>
        </w:rPr>
        <w:t>s’appliquent ici aussi.</w:t>
      </w:r>
    </w:p>
    <w:p w14:paraId="14E63588" w14:textId="77777777" w:rsidR="0001421B" w:rsidRPr="00B65A61" w:rsidRDefault="0001421B" w:rsidP="00B65A61">
      <w:pPr>
        <w:ind w:left="360"/>
        <w:rPr>
          <w:rFonts w:cstheme="minorHAnsi"/>
        </w:rPr>
      </w:pPr>
      <w:r w:rsidRPr="00B65A61">
        <w:rPr>
          <w:rFonts w:cstheme="minorHAnsi"/>
        </w:rPr>
        <w:t xml:space="preserve">Avant de partager quelque chose, quelques </w:t>
      </w:r>
      <w:r w:rsidRPr="000F26E5">
        <w:rPr>
          <w:rFonts w:cstheme="minorHAnsi"/>
          <w:u w:val="single"/>
        </w:rPr>
        <w:t>points à vérifier</w:t>
      </w:r>
      <w:r w:rsidRPr="00B65A61">
        <w:rPr>
          <w:rFonts w:cstheme="minorHAnsi"/>
        </w:rPr>
        <w:t> :</w:t>
      </w:r>
    </w:p>
    <w:p w14:paraId="5EA054C2" w14:textId="77777777" w:rsidR="0001421B" w:rsidRPr="00B65A61" w:rsidRDefault="0001421B" w:rsidP="0001421B">
      <w:pPr>
        <w:pStyle w:val="Paragraphedeliste"/>
        <w:numPr>
          <w:ilvl w:val="0"/>
          <w:numId w:val="22"/>
        </w:numPr>
        <w:rPr>
          <w:rFonts w:cstheme="minorHAnsi"/>
        </w:rPr>
      </w:pPr>
      <w:r w:rsidRPr="00B65A61">
        <w:rPr>
          <w:rFonts w:cstheme="minorHAnsi"/>
        </w:rPr>
        <w:t>Avant de transférer quelque chose, évaluer la crédibilité et la pertinence des sources de données, d’information et de contenu numérique (</w:t>
      </w:r>
      <w:r w:rsidRPr="00B65A61">
        <w:rPr>
          <w:rFonts w:cstheme="minorHAnsi"/>
          <w:b/>
          <w:bCs/>
          <w:color w:val="00B0F0"/>
        </w:rPr>
        <w:t>DigComp 1.2</w:t>
      </w:r>
      <w:r w:rsidRPr="00B65A61">
        <w:rPr>
          <w:rFonts w:cstheme="minorHAnsi"/>
        </w:rPr>
        <w:t>)</w:t>
      </w:r>
    </w:p>
    <w:p w14:paraId="47E072B7" w14:textId="77777777" w:rsidR="0001421B" w:rsidRPr="00B65A61" w:rsidRDefault="0001421B" w:rsidP="0001421B">
      <w:pPr>
        <w:pStyle w:val="Paragraphedeliste"/>
        <w:numPr>
          <w:ilvl w:val="0"/>
          <w:numId w:val="22"/>
        </w:numPr>
        <w:spacing w:after="120"/>
        <w:rPr>
          <w:rFonts w:cstheme="minorHAnsi"/>
        </w:rPr>
      </w:pPr>
      <w:r w:rsidRPr="00B65A61">
        <w:rPr>
          <w:rFonts w:cstheme="minorHAnsi"/>
        </w:rPr>
        <w:t>Tout échange/partage se fait dans le respect des pratiques sociales et participation citoyenne</w:t>
      </w:r>
      <w:r w:rsidRPr="00B65A61">
        <w:rPr>
          <w:rFonts w:ascii="Times New Roman" w:eastAsia="Times New Roman" w:hAnsi="Times New Roman" w:cs="Times New Roman"/>
          <w:lang w:eastAsia="fr-BE"/>
        </w:rPr>
        <w:t xml:space="preserve"> (</w:t>
      </w:r>
      <w:r w:rsidRPr="00B65A61">
        <w:rPr>
          <w:rFonts w:cstheme="minorHAnsi"/>
          <w:b/>
          <w:bCs/>
          <w:color w:val="00B0F0"/>
        </w:rPr>
        <w:t>DigComp 2.3</w:t>
      </w:r>
      <w:r w:rsidRPr="00B65A61">
        <w:rPr>
          <w:rFonts w:cstheme="minorHAnsi"/>
        </w:rPr>
        <w:t>)</w:t>
      </w:r>
    </w:p>
    <w:p w14:paraId="089DA0F7" w14:textId="77777777" w:rsidR="0001421B" w:rsidRPr="00B65A61" w:rsidRDefault="0001421B" w:rsidP="0001421B">
      <w:pPr>
        <w:pStyle w:val="Paragraphedeliste"/>
        <w:numPr>
          <w:ilvl w:val="0"/>
          <w:numId w:val="22"/>
        </w:numPr>
        <w:rPr>
          <w:rFonts w:cstheme="minorHAnsi"/>
        </w:rPr>
      </w:pPr>
      <w:r w:rsidRPr="00B65A61">
        <w:rPr>
          <w:rFonts w:cstheme="minorHAnsi"/>
        </w:rPr>
        <w:t>Ce je vais partager suit-il les codes de communication et la netiquette ? (</w:t>
      </w:r>
      <w:r w:rsidRPr="00B65A61">
        <w:rPr>
          <w:rFonts w:cstheme="minorHAnsi"/>
          <w:b/>
          <w:bCs/>
          <w:color w:val="00B0F0"/>
        </w:rPr>
        <w:t>DigComp 2.5</w:t>
      </w:r>
      <w:r w:rsidRPr="00B65A61">
        <w:rPr>
          <w:rFonts w:cstheme="minorHAnsi"/>
        </w:rPr>
        <w:t>)</w:t>
      </w:r>
    </w:p>
    <w:p w14:paraId="2234C5FA" w14:textId="77777777" w:rsidR="0001421B" w:rsidRPr="00B65A61" w:rsidRDefault="0001421B" w:rsidP="0001421B">
      <w:pPr>
        <w:pStyle w:val="Paragraphedeliste"/>
        <w:numPr>
          <w:ilvl w:val="0"/>
          <w:numId w:val="22"/>
        </w:numPr>
        <w:rPr>
          <w:rFonts w:cstheme="minorHAnsi"/>
        </w:rPr>
      </w:pPr>
      <w:r w:rsidRPr="00B65A61">
        <w:rPr>
          <w:rFonts w:cstheme="minorHAnsi"/>
        </w:rPr>
        <w:t>Ai-je bien protégé mon identité numérique et ma e-réputation ? Qu’en est-il de celles des autres ? (</w:t>
      </w:r>
      <w:r w:rsidRPr="00B65A61">
        <w:rPr>
          <w:rFonts w:cstheme="minorHAnsi"/>
          <w:b/>
          <w:bCs/>
          <w:color w:val="00B0F0"/>
        </w:rPr>
        <w:t>DigComp 2.6</w:t>
      </w:r>
      <w:r w:rsidRPr="00B65A61">
        <w:rPr>
          <w:rFonts w:cstheme="minorHAnsi"/>
        </w:rPr>
        <w:t>) </w:t>
      </w:r>
    </w:p>
    <w:p w14:paraId="5D9BBBAB" w14:textId="77777777" w:rsidR="0001421B" w:rsidRPr="00B65A61" w:rsidRDefault="0001421B" w:rsidP="0001421B">
      <w:pPr>
        <w:pStyle w:val="Paragraphedeliste"/>
        <w:numPr>
          <w:ilvl w:val="0"/>
          <w:numId w:val="22"/>
        </w:numPr>
        <w:spacing w:after="120"/>
        <w:rPr>
          <w:rFonts w:cstheme="minorHAnsi"/>
        </w:rPr>
      </w:pPr>
      <w:r w:rsidRPr="00B65A61">
        <w:rPr>
          <w:rFonts w:cstheme="minorHAnsi"/>
        </w:rPr>
        <w:t>Ce je vais partager respecte -t-il la vie privée et la confidentialité ? (</w:t>
      </w:r>
      <w:r w:rsidRPr="00B65A61">
        <w:rPr>
          <w:rFonts w:cstheme="minorHAnsi"/>
          <w:b/>
          <w:bCs/>
          <w:color w:val="00B0F0"/>
        </w:rPr>
        <w:t>DigComp 4.2</w:t>
      </w:r>
      <w:r w:rsidRPr="00B65A61">
        <w:rPr>
          <w:rFonts w:cstheme="minorHAnsi"/>
        </w:rPr>
        <w:t>)</w:t>
      </w:r>
    </w:p>
    <w:p w14:paraId="3A7B83A3" w14:textId="77777777" w:rsidR="0001421B" w:rsidRPr="00B65A61" w:rsidRDefault="0001421B" w:rsidP="00B65A61">
      <w:pPr>
        <w:ind w:left="360"/>
        <w:rPr>
          <w:lang w:eastAsia="fr-BE"/>
        </w:rPr>
      </w:pPr>
      <w:r w:rsidRPr="00B65A61">
        <w:rPr>
          <w:lang w:eastAsia="fr-BE"/>
        </w:rPr>
        <w:t>Je suis conscient que certaines ressources distribuées sur Internet sont protégées par des droits d'auteur (</w:t>
      </w:r>
      <w:r w:rsidRPr="00B65A61">
        <w:rPr>
          <w:b/>
          <w:bCs/>
          <w:color w:val="00B0F0"/>
          <w:lang w:eastAsia="fr-BE"/>
        </w:rPr>
        <w:t>DigComp 3.3</w:t>
      </w:r>
      <w:r w:rsidRPr="00B65A61">
        <w:rPr>
          <w:lang w:eastAsia="fr-BE"/>
        </w:rPr>
        <w:t>)</w:t>
      </w:r>
    </w:p>
    <w:p w14:paraId="2F75C900" w14:textId="77777777" w:rsidR="0001421B" w:rsidRPr="00EE5DF3" w:rsidRDefault="0001421B" w:rsidP="00EE5DF3">
      <w:pPr>
        <w:ind w:left="360"/>
        <w:rPr>
          <w:b/>
          <w:bCs/>
          <w:lang w:eastAsia="fr-BE"/>
        </w:rPr>
      </w:pPr>
      <w:r w:rsidRPr="00EE5DF3">
        <w:rPr>
          <w:b/>
          <w:bCs/>
          <w:lang w:eastAsia="fr-BE"/>
        </w:rPr>
        <w:t>Partage de ressources :</w:t>
      </w:r>
    </w:p>
    <w:p w14:paraId="54ACD519" w14:textId="77777777" w:rsidR="0001421B" w:rsidRPr="00B65A61" w:rsidRDefault="0001421B" w:rsidP="0001421B">
      <w:pPr>
        <w:pStyle w:val="Paragraphedeliste"/>
        <w:numPr>
          <w:ilvl w:val="0"/>
          <w:numId w:val="22"/>
        </w:numPr>
        <w:rPr>
          <w:rFonts w:cstheme="minorHAnsi"/>
        </w:rPr>
      </w:pPr>
      <w:r w:rsidRPr="00B65A61">
        <w:rPr>
          <w:rFonts w:cstheme="minorHAnsi"/>
        </w:rPr>
        <w:t>En utilisant les pièces jointes, par exemple aux courriers électroniques</w:t>
      </w:r>
    </w:p>
    <w:p w14:paraId="05780098" w14:textId="77777777" w:rsidR="0001421B" w:rsidRPr="00EE5DF3" w:rsidRDefault="0001421B" w:rsidP="0001421B">
      <w:pPr>
        <w:pStyle w:val="Paragraphedeliste"/>
        <w:numPr>
          <w:ilvl w:val="1"/>
          <w:numId w:val="1"/>
        </w:numPr>
        <w:ind w:left="1080"/>
        <w:rPr>
          <w:color w:val="000000" w:themeColor="text1"/>
        </w:rPr>
      </w:pPr>
      <w:r w:rsidRPr="1F6DDE76">
        <w:t>Attention à la limite de taille du fichier</w:t>
      </w:r>
    </w:p>
    <w:p w14:paraId="67BB78E5" w14:textId="77777777" w:rsidR="0001421B" w:rsidRPr="00EE5DF3" w:rsidRDefault="0001421B" w:rsidP="0001421B">
      <w:pPr>
        <w:pStyle w:val="Paragraphedeliste"/>
        <w:numPr>
          <w:ilvl w:val="1"/>
          <w:numId w:val="1"/>
        </w:numPr>
        <w:ind w:left="1080"/>
        <w:rPr>
          <w:rFonts w:cstheme="minorHAnsi"/>
        </w:rPr>
      </w:pPr>
      <w:r w:rsidRPr="00EE5DF3">
        <w:rPr>
          <w:rFonts w:cstheme="minorHAnsi"/>
        </w:rPr>
        <w:t>En cas de gros fichiers, il existe des alternatives</w:t>
      </w:r>
    </w:p>
    <w:p w14:paraId="1E19D371" w14:textId="77777777" w:rsidR="0001421B" w:rsidRPr="00EE5DF3" w:rsidRDefault="0001421B" w:rsidP="0001421B">
      <w:pPr>
        <w:pStyle w:val="Paragraphedeliste"/>
        <w:numPr>
          <w:ilvl w:val="2"/>
          <w:numId w:val="1"/>
        </w:numPr>
        <w:spacing w:before="100" w:beforeAutospacing="1" w:after="100" w:afterAutospacing="1" w:line="240" w:lineRule="auto"/>
        <w:ind w:left="1800"/>
        <w:rPr>
          <w:rFonts w:eastAsia="Times New Roman" w:cstheme="minorHAnsi"/>
          <w:lang w:eastAsia="fr-BE"/>
        </w:rPr>
      </w:pPr>
      <w:r w:rsidRPr="00EE5DF3">
        <w:rPr>
          <w:rFonts w:eastAsia="Times New Roman" w:cstheme="minorHAnsi"/>
          <w:lang w:eastAsia="fr-BE"/>
        </w:rPr>
        <w:t>WeTransfer</w:t>
      </w:r>
    </w:p>
    <w:p w14:paraId="5FD15F41" w14:textId="77777777" w:rsidR="0001421B" w:rsidRDefault="0001421B" w:rsidP="0001421B">
      <w:pPr>
        <w:pStyle w:val="Paragraphedeliste"/>
        <w:numPr>
          <w:ilvl w:val="2"/>
          <w:numId w:val="1"/>
        </w:numPr>
        <w:spacing w:before="100" w:beforeAutospacing="1" w:after="100" w:afterAutospacing="1" w:line="240" w:lineRule="auto"/>
        <w:ind w:left="1800"/>
        <w:rPr>
          <w:rFonts w:eastAsia="Times New Roman" w:cstheme="minorHAnsi"/>
          <w:lang w:eastAsia="fr-BE"/>
        </w:rPr>
      </w:pPr>
      <w:r>
        <w:rPr>
          <w:rFonts w:eastAsia="Times New Roman" w:cstheme="minorHAnsi"/>
          <w:lang w:eastAsia="fr-BE"/>
        </w:rPr>
        <w:t xml:space="preserve">Gmail – Google Drive </w:t>
      </w:r>
    </w:p>
    <w:p w14:paraId="7E402C35" w14:textId="77777777" w:rsidR="0001421B" w:rsidRDefault="0001421B" w:rsidP="0001421B">
      <w:pPr>
        <w:pStyle w:val="Paragraphedeliste"/>
        <w:numPr>
          <w:ilvl w:val="2"/>
          <w:numId w:val="1"/>
        </w:numPr>
        <w:spacing w:before="100" w:beforeAutospacing="1" w:after="100" w:afterAutospacing="1" w:line="240" w:lineRule="auto"/>
        <w:ind w:left="1800"/>
        <w:rPr>
          <w:rFonts w:eastAsia="Times New Roman" w:cstheme="minorHAnsi"/>
          <w:lang w:eastAsia="fr-BE"/>
        </w:rPr>
      </w:pPr>
      <w:r>
        <w:rPr>
          <w:rFonts w:eastAsia="Times New Roman" w:cstheme="minorHAnsi"/>
          <w:lang w:eastAsia="fr-BE"/>
        </w:rPr>
        <w:t>Outlook – OneDrive</w:t>
      </w:r>
    </w:p>
    <w:p w14:paraId="7EECE729" w14:textId="77777777" w:rsidR="0001421B" w:rsidRDefault="0001421B" w:rsidP="0001421B">
      <w:pPr>
        <w:pStyle w:val="Paragraphedeliste"/>
        <w:numPr>
          <w:ilvl w:val="0"/>
          <w:numId w:val="22"/>
        </w:numPr>
        <w:rPr>
          <w:rFonts w:cstheme="minorHAnsi"/>
        </w:rPr>
      </w:pPr>
      <w:r>
        <w:rPr>
          <w:rFonts w:cstheme="minorHAnsi"/>
        </w:rPr>
        <w:t>En les déposant sur une clé USB, un disque externe</w:t>
      </w:r>
    </w:p>
    <w:p w14:paraId="616CFE1D" w14:textId="77777777" w:rsidR="0001421B" w:rsidRPr="00B65A61" w:rsidRDefault="0001421B" w:rsidP="0001421B">
      <w:pPr>
        <w:pStyle w:val="Paragraphedeliste"/>
        <w:numPr>
          <w:ilvl w:val="0"/>
          <w:numId w:val="22"/>
        </w:numPr>
        <w:rPr>
          <w:rFonts w:cstheme="minorHAnsi"/>
        </w:rPr>
      </w:pPr>
      <w:r w:rsidRPr="00B65A61">
        <w:rPr>
          <w:rFonts w:cstheme="minorHAnsi"/>
        </w:rPr>
        <w:t>En les téléchargeant depuis et/ou sur des plateformes en ligne, des sites web, des blogs.</w:t>
      </w:r>
    </w:p>
    <w:p w14:paraId="2D5D7FDE" w14:textId="77777777" w:rsidR="0001421B" w:rsidRPr="00FF4FC5" w:rsidRDefault="0001421B" w:rsidP="00004626">
      <w:pPr>
        <w:pStyle w:val="Titre3"/>
      </w:pPr>
      <w:r w:rsidRPr="00FF4FC5">
        <w:t>Niveau B :  niveaux précédents +</w:t>
      </w:r>
    </w:p>
    <w:p w14:paraId="76FF3F9C" w14:textId="77777777" w:rsidR="0001421B" w:rsidRPr="00C85626" w:rsidRDefault="0001421B" w:rsidP="0052436F">
      <w:pPr>
        <w:ind w:left="360"/>
        <w:rPr>
          <w:rFonts w:cstheme="minorHAnsi"/>
          <w:b/>
          <w:bCs/>
        </w:rPr>
      </w:pPr>
      <w:r w:rsidRPr="00C85626">
        <w:rPr>
          <w:rFonts w:cstheme="minorHAnsi"/>
          <w:b/>
          <w:bCs/>
        </w:rPr>
        <w:t xml:space="preserve">Partage de ressources </w:t>
      </w:r>
    </w:p>
    <w:p w14:paraId="39384D51" w14:textId="77777777" w:rsidR="0001421B" w:rsidRPr="00935D2F" w:rsidRDefault="0001421B" w:rsidP="0001421B">
      <w:pPr>
        <w:pStyle w:val="Paragraphedeliste"/>
        <w:numPr>
          <w:ilvl w:val="0"/>
          <w:numId w:val="22"/>
        </w:numPr>
        <w:rPr>
          <w:rFonts w:cstheme="minorHAnsi"/>
        </w:rPr>
      </w:pPr>
      <w:r>
        <w:rPr>
          <w:rFonts w:cstheme="minorHAnsi"/>
        </w:rPr>
        <w:t>E</w:t>
      </w:r>
      <w:r w:rsidRPr="00935D2F">
        <w:rPr>
          <w:rFonts w:cstheme="minorHAnsi"/>
        </w:rPr>
        <w:t>n les téléchargeant, en les reliant ou en les intégrant sur un site web ou un blog.</w:t>
      </w:r>
      <w:r w:rsidRPr="00836BD9">
        <w:rPr>
          <w:rFonts w:cstheme="minorHAnsi"/>
        </w:rPr>
        <w:t xml:space="preserve"> </w:t>
      </w:r>
      <w:r>
        <w:rPr>
          <w:rFonts w:cstheme="minorHAnsi"/>
        </w:rPr>
        <w:t>Par exemple</w:t>
      </w:r>
    </w:p>
    <w:p w14:paraId="3FFAE9D4" w14:textId="77777777" w:rsidR="0001421B" w:rsidRDefault="0001421B" w:rsidP="0001421B">
      <w:pPr>
        <w:pStyle w:val="Paragraphedeliste"/>
        <w:numPr>
          <w:ilvl w:val="1"/>
          <w:numId w:val="22"/>
        </w:numPr>
        <w:rPr>
          <w:rFonts w:cstheme="minorHAnsi"/>
        </w:rPr>
      </w:pPr>
      <w:r>
        <w:rPr>
          <w:rFonts w:cstheme="minorHAnsi"/>
        </w:rPr>
        <w:t>l’ajout d’un lien sur un fil de conversation</w:t>
      </w:r>
    </w:p>
    <w:p w14:paraId="17E935D9" w14:textId="77777777" w:rsidR="0001421B" w:rsidRPr="00836BD9" w:rsidRDefault="0001421B" w:rsidP="0001421B">
      <w:pPr>
        <w:pStyle w:val="Paragraphedeliste"/>
        <w:numPr>
          <w:ilvl w:val="1"/>
          <w:numId w:val="22"/>
        </w:numPr>
        <w:rPr>
          <w:rFonts w:cstheme="minorHAnsi"/>
        </w:rPr>
      </w:pPr>
      <w:r w:rsidRPr="00836BD9">
        <w:rPr>
          <w:rFonts w:cstheme="minorHAnsi"/>
        </w:rPr>
        <w:t>le partage de document sur un tableau blanc virtuel</w:t>
      </w:r>
    </w:p>
    <w:p w14:paraId="68C3726A" w14:textId="77777777" w:rsidR="0001421B" w:rsidRPr="0044236F" w:rsidRDefault="0001421B" w:rsidP="00004626">
      <w:pPr>
        <w:pStyle w:val="Titre3"/>
      </w:pPr>
      <w:r w:rsidRPr="0044236F">
        <w:t>Niveau C :  niveaux précédents +</w:t>
      </w:r>
    </w:p>
    <w:p w14:paraId="2D092945" w14:textId="77777777" w:rsidR="0001421B" w:rsidRPr="00C85626" w:rsidRDefault="0001421B" w:rsidP="00923EB5">
      <w:pPr>
        <w:ind w:left="360"/>
        <w:rPr>
          <w:rFonts w:cstheme="minorHAnsi"/>
          <w:b/>
          <w:bCs/>
        </w:rPr>
      </w:pPr>
      <w:r w:rsidRPr="00C85626">
        <w:rPr>
          <w:rFonts w:cstheme="minorHAnsi"/>
          <w:b/>
          <w:bCs/>
        </w:rPr>
        <w:t xml:space="preserve">Partage de ressources </w:t>
      </w:r>
    </w:p>
    <w:p w14:paraId="538110F6" w14:textId="77777777" w:rsidR="0001421B" w:rsidRPr="00923EB5" w:rsidRDefault="0001421B" w:rsidP="0001421B">
      <w:pPr>
        <w:pStyle w:val="Paragraphedeliste"/>
        <w:numPr>
          <w:ilvl w:val="0"/>
          <w:numId w:val="22"/>
        </w:numPr>
        <w:rPr>
          <w:rFonts w:cstheme="minorHAnsi"/>
        </w:rPr>
      </w:pPr>
      <w:r>
        <w:rPr>
          <w:rFonts w:cstheme="minorHAnsi"/>
        </w:rPr>
        <w:t>en p</w:t>
      </w:r>
      <w:r w:rsidRPr="00923EB5">
        <w:rPr>
          <w:rFonts w:cstheme="minorHAnsi"/>
        </w:rPr>
        <w:t>artage</w:t>
      </w:r>
      <w:r>
        <w:rPr>
          <w:rFonts w:cstheme="minorHAnsi"/>
        </w:rPr>
        <w:t>ant</w:t>
      </w:r>
      <w:r w:rsidRPr="00923EB5">
        <w:rPr>
          <w:rFonts w:cstheme="minorHAnsi"/>
        </w:rPr>
        <w:t xml:space="preserve"> ses propres répertoires de ressources avec les autres, en gérant leur accès et leurs droits selon le cas.</w:t>
      </w:r>
      <w:r w:rsidRPr="00923EB5">
        <w:rPr>
          <w:rFonts w:cstheme="minorHAnsi"/>
        </w:rPr>
        <w:br/>
        <w:t>Je permets à d'autres personnes de les commenter, les noter, les modifier, les réorganiser ou les compléter.</w:t>
      </w:r>
    </w:p>
    <w:p w14:paraId="19747F7E" w14:textId="77777777" w:rsidR="0001421B" w:rsidRPr="002274B4" w:rsidRDefault="0001421B" w:rsidP="00004626">
      <w:pPr>
        <w:pStyle w:val="Titre2"/>
      </w:pPr>
      <w:r w:rsidRPr="00882C87">
        <w:t>Agir en tant qu'intermédiaire, connaître les pratiques de référencement et d'attribution</w:t>
      </w:r>
      <w:r>
        <w:t> :</w:t>
      </w:r>
    </w:p>
    <w:p w14:paraId="254BBB40" w14:textId="77777777" w:rsidR="0001421B" w:rsidRPr="00B519D2" w:rsidRDefault="0001421B" w:rsidP="00004626">
      <w:pPr>
        <w:pStyle w:val="Titre3"/>
      </w:pPr>
      <w:r w:rsidRPr="00B519D2">
        <w:t xml:space="preserve">Niveau A : </w:t>
      </w:r>
    </w:p>
    <w:p w14:paraId="655B3BBF" w14:textId="77777777" w:rsidR="0001421B" w:rsidRPr="0052436F" w:rsidRDefault="0001421B" w:rsidP="0052436F">
      <w:pPr>
        <w:ind w:left="360"/>
        <w:rPr>
          <w:rFonts w:cstheme="minorHAnsi"/>
        </w:rPr>
      </w:pPr>
      <w:r w:rsidRPr="0052436F">
        <w:rPr>
          <w:rFonts w:cstheme="minorHAnsi"/>
        </w:rPr>
        <w:t>Je suis conscient que certaines ressources distribuées sur Internet sont protégées par des droits d'auteur (</w:t>
      </w:r>
      <w:r w:rsidRPr="00CD7C53">
        <w:rPr>
          <w:rFonts w:cstheme="minorHAnsi"/>
          <w:b/>
          <w:bCs/>
          <w:color w:val="00B0F0"/>
        </w:rPr>
        <w:t>DigComp 3.3</w:t>
      </w:r>
      <w:r w:rsidRPr="00CD7C53">
        <w:t>)</w:t>
      </w:r>
    </w:p>
    <w:p w14:paraId="781002BF" w14:textId="77777777" w:rsidR="0001421B" w:rsidRPr="000D0D0C" w:rsidRDefault="0001421B" w:rsidP="00183491">
      <w:pPr>
        <w:spacing w:after="0"/>
        <w:ind w:left="357"/>
        <w:rPr>
          <w:rFonts w:cstheme="minorHAnsi"/>
        </w:rPr>
      </w:pPr>
      <w:r w:rsidRPr="000D0D0C">
        <w:rPr>
          <w:rFonts w:cstheme="minorHAnsi"/>
        </w:rPr>
        <w:t xml:space="preserve">Respecter les éventuelles restrictions en matière de droits d'auteur </w:t>
      </w:r>
      <w:r>
        <w:rPr>
          <w:rFonts w:cstheme="minorHAnsi"/>
        </w:rPr>
        <w:t xml:space="preserve">à </w:t>
      </w:r>
      <w:r w:rsidRPr="000D0D0C">
        <w:rPr>
          <w:rFonts w:cstheme="minorHAnsi"/>
        </w:rPr>
        <w:t>l'utilisation, la réutilisation et la modification des ressources numériques.</w:t>
      </w:r>
    </w:p>
    <w:p w14:paraId="19465CF7" w14:textId="77777777" w:rsidR="0001421B" w:rsidRPr="000D0D0C" w:rsidRDefault="0001421B" w:rsidP="000D0D0C">
      <w:pPr>
        <w:ind w:left="360"/>
        <w:rPr>
          <w:rFonts w:cstheme="minorHAnsi"/>
        </w:rPr>
      </w:pPr>
      <w:r w:rsidRPr="000D0D0C">
        <w:rPr>
          <w:rFonts w:cstheme="minorHAnsi"/>
        </w:rPr>
        <w:t xml:space="preserve">Référencer correctement les sources lorsque le partage ou la publication de ressources </w:t>
      </w:r>
      <w:r>
        <w:rPr>
          <w:rFonts w:cstheme="minorHAnsi"/>
        </w:rPr>
        <w:t xml:space="preserve">est </w:t>
      </w:r>
      <w:r w:rsidRPr="000D0D0C">
        <w:rPr>
          <w:rFonts w:cstheme="minorHAnsi"/>
        </w:rPr>
        <w:t>soumis</w:t>
      </w:r>
      <w:r>
        <w:rPr>
          <w:rFonts w:cstheme="minorHAnsi"/>
        </w:rPr>
        <w:t>(e)</w:t>
      </w:r>
      <w:r w:rsidRPr="000D0D0C">
        <w:rPr>
          <w:rFonts w:cstheme="minorHAnsi"/>
        </w:rPr>
        <w:t xml:space="preserve"> au droit d'auteur.</w:t>
      </w:r>
    </w:p>
    <w:p w14:paraId="3B6921B5" w14:textId="77777777" w:rsidR="0001421B" w:rsidRPr="00320306" w:rsidRDefault="0001421B" w:rsidP="0053320A">
      <w:pPr>
        <w:pStyle w:val="Titre2"/>
        <w:rPr>
          <w:rFonts w:asciiTheme="minorHAnsi" w:hAnsiTheme="minorHAnsi" w:cstheme="minorHAnsi"/>
        </w:rPr>
      </w:pPr>
      <w:r w:rsidRPr="00320306">
        <w:rPr>
          <w:rFonts w:asciiTheme="minorHAnsi" w:hAnsiTheme="minorHAnsi" w:cstheme="minorHAnsi"/>
        </w:rPr>
        <w:t>Orientations/sélections bibliographiques</w:t>
      </w:r>
    </w:p>
    <w:p w14:paraId="4B3EFC83" w14:textId="77777777" w:rsidR="0001421B" w:rsidRPr="00232907" w:rsidRDefault="0001421B" w:rsidP="0001421B">
      <w:pPr>
        <w:pStyle w:val="Paragraphedeliste"/>
        <w:numPr>
          <w:ilvl w:val="0"/>
          <w:numId w:val="23"/>
        </w:numPr>
        <w:rPr>
          <w:rFonts w:cstheme="minorHAnsi"/>
          <w:i/>
          <w:iCs/>
        </w:rPr>
      </w:pPr>
      <w:r w:rsidRPr="00232907">
        <w:rPr>
          <w:rFonts w:cstheme="minorHAnsi"/>
          <w:i/>
          <w:iCs/>
        </w:rPr>
        <w:t xml:space="preserve">Comment le partage de l'information contribue-t-il à l'émergence d'une « intelligence collective » ? </w:t>
      </w:r>
      <w:r>
        <w:rPr>
          <w:rFonts w:cstheme="minorHAnsi"/>
          <w:i/>
          <w:iCs/>
        </w:rPr>
        <w:br/>
      </w:r>
      <w:hyperlink r:id="rId57" w:history="1">
        <w:r w:rsidRPr="00CF7660">
          <w:rPr>
            <w:rStyle w:val="Lienhypertexte"/>
            <w:rFonts w:cstheme="minorHAnsi"/>
          </w:rPr>
          <w:t>https://www.assistancescolaire.com/eleve/1STMG/sciences-de-gestion-et-numerique/reviser-le-cours/1stmg_sdg_04</w:t>
        </w:r>
      </w:hyperlink>
    </w:p>
    <w:p w14:paraId="4A6A0CAC" w14:textId="77777777" w:rsidR="0001421B" w:rsidRPr="009B4E56" w:rsidRDefault="0001421B" w:rsidP="0001421B">
      <w:pPr>
        <w:pStyle w:val="Paragraphedeliste"/>
        <w:numPr>
          <w:ilvl w:val="0"/>
          <w:numId w:val="23"/>
        </w:numPr>
        <w:rPr>
          <w:rStyle w:val="Lienhypertexte"/>
          <w:rFonts w:cstheme="minorHAnsi"/>
          <w:i/>
          <w:iCs/>
        </w:rPr>
      </w:pPr>
      <w:r w:rsidRPr="00A046C2">
        <w:rPr>
          <w:rFonts w:cstheme="minorHAnsi"/>
          <w:i/>
          <w:iCs/>
        </w:rPr>
        <w:t>De l’usage de documents numériques au partage de connaissances par la constitution de collections dans une communauté professionnelle : de l’information au patrimoine</w:t>
      </w:r>
      <w:r>
        <w:rPr>
          <w:rFonts w:cstheme="minorHAnsi"/>
          <w:i/>
          <w:iCs/>
        </w:rPr>
        <w:t>,</w:t>
      </w:r>
      <w:r w:rsidRPr="00D143D7">
        <w:rPr>
          <w:rFonts w:cstheme="minorHAnsi"/>
          <w:i/>
          <w:iCs/>
        </w:rPr>
        <w:t xml:space="preserve"> </w:t>
      </w:r>
      <w:r w:rsidRPr="00A046C2">
        <w:rPr>
          <w:rFonts w:cstheme="minorHAnsi"/>
        </w:rPr>
        <w:t>Karel Soumagnac, Anne Lehmans, Vincent Liquète, dans Les Enjeux de l'information et de la communication 2015/2 (n° 16/2), pages 113 à 217</w:t>
      </w:r>
      <w:r>
        <w:rPr>
          <w:rFonts w:cstheme="minorHAnsi"/>
          <w:i/>
          <w:iCs/>
        </w:rPr>
        <w:t xml:space="preserve"> </w:t>
      </w:r>
      <w:hyperlink r:id="rId58" w:history="1">
        <w:r w:rsidRPr="00476901">
          <w:rPr>
            <w:rStyle w:val="Lienhypertexte"/>
            <w:rFonts w:cstheme="minorHAnsi"/>
          </w:rPr>
          <w:t>https://www.cairn.info/revue-les-enjeux-de-l-information-et-de-la-communication-2015-2-page-113.htm</w:t>
        </w:r>
      </w:hyperlink>
    </w:p>
    <w:p w14:paraId="10EF78B3" w14:textId="77777777" w:rsidR="000266CA" w:rsidRDefault="000266CA">
      <w:pPr>
        <w:rPr>
          <w:rFonts w:eastAsiaTheme="majorEastAsia" w:cstheme="minorHAnsi"/>
          <w:b/>
          <w:color w:val="2F5496" w:themeColor="accent1" w:themeShade="BF"/>
          <w:sz w:val="26"/>
          <w:szCs w:val="26"/>
          <w:lang w:eastAsia="ja-JP"/>
        </w:rPr>
      </w:pPr>
      <w:r>
        <w:rPr>
          <w:rFonts w:cstheme="minorHAnsi"/>
        </w:rPr>
        <w:br w:type="page"/>
      </w:r>
    </w:p>
    <w:p w14:paraId="61750F94" w14:textId="5A5C8F91" w:rsidR="0001421B" w:rsidRPr="00314F83" w:rsidRDefault="0001421B" w:rsidP="0053320A">
      <w:pPr>
        <w:pStyle w:val="Titre2"/>
        <w:rPr>
          <w:rFonts w:asciiTheme="minorHAnsi" w:hAnsiTheme="minorHAnsi" w:cstheme="minorHAnsi"/>
        </w:rPr>
      </w:pPr>
      <w:r w:rsidRPr="00314F83">
        <w:rPr>
          <w:rFonts w:asciiTheme="minorHAnsi" w:hAnsiTheme="minorHAnsi" w:cstheme="minorHAnsi"/>
        </w:rPr>
        <w:t>Ressources spécifiques</w:t>
      </w:r>
      <w:r w:rsidR="009268D7">
        <w:rPr>
          <w:rFonts w:asciiTheme="minorHAnsi" w:hAnsiTheme="minorHAnsi" w:cstheme="minorHAnsi"/>
        </w:rPr>
        <w:t> :</w:t>
      </w:r>
    </w:p>
    <w:p w14:paraId="62E38C96" w14:textId="77777777" w:rsidR="0001421B" w:rsidRDefault="0001421B" w:rsidP="00004626">
      <w:pPr>
        <w:pStyle w:val="Paragraphedeliste"/>
        <w:numPr>
          <w:ilvl w:val="0"/>
          <w:numId w:val="19"/>
        </w:numPr>
        <w:spacing w:after="100" w:afterAutospacing="1" w:line="240" w:lineRule="auto"/>
        <w:ind w:left="714" w:hanging="357"/>
        <w:rPr>
          <w:rFonts w:eastAsia="Times New Roman" w:cstheme="minorHAnsi"/>
          <w:lang w:eastAsia="fr-BE"/>
        </w:rPr>
      </w:pPr>
      <w:bookmarkStart w:id="5" w:name="_Hlk57100199"/>
      <w:r>
        <w:rPr>
          <w:rFonts w:eastAsia="Times New Roman" w:cstheme="minorHAnsi"/>
          <w:lang w:eastAsia="fr-BE"/>
        </w:rPr>
        <w:t xml:space="preserve">L’email : fonctions avancées (les pièces jointes, l’envoi de gros fichiers) </w:t>
      </w:r>
      <w:hyperlink r:id="rId59" w:history="1">
        <w:r w:rsidRPr="00277D89">
          <w:rPr>
            <w:rStyle w:val="Lienhypertexte"/>
            <w:rFonts w:eastAsia="Times New Roman" w:cstheme="minorHAnsi"/>
            <w:lang w:eastAsia="fr-BE"/>
          </w:rPr>
          <w:t>https://www.pmtic.net/sites/default/files/filemanager/memos/pmtic_com_mail_avance.pdf</w:t>
        </w:r>
      </w:hyperlink>
    </w:p>
    <w:p w14:paraId="4E953EF1" w14:textId="77777777" w:rsidR="0001421B" w:rsidRPr="00103C14" w:rsidRDefault="0001421B" w:rsidP="0001421B">
      <w:pPr>
        <w:pStyle w:val="Paragraphedeliste"/>
        <w:numPr>
          <w:ilvl w:val="0"/>
          <w:numId w:val="19"/>
        </w:numPr>
        <w:spacing w:before="100" w:beforeAutospacing="1" w:after="100" w:afterAutospacing="1" w:line="240" w:lineRule="auto"/>
        <w:rPr>
          <w:rStyle w:val="Lienhypertexte"/>
          <w:rFonts w:eastAsia="Times New Roman" w:cstheme="minorHAnsi"/>
          <w:lang w:eastAsia="fr-BE"/>
        </w:rPr>
      </w:pPr>
      <w:r w:rsidRPr="00091E93">
        <w:rPr>
          <w:rFonts w:eastAsia="Times New Roman" w:cstheme="minorHAnsi"/>
          <w:lang w:eastAsia="fr-BE"/>
        </w:rPr>
        <w:t xml:space="preserve">Références et bibliographie : Comment citer correctement ses sources d'information </w:t>
      </w:r>
      <w:hyperlink r:id="rId60" w:history="1">
        <w:r w:rsidRPr="00091E93">
          <w:rPr>
            <w:rStyle w:val="Lienhypertexte"/>
            <w:rFonts w:eastAsia="Times New Roman" w:cstheme="minorHAnsi"/>
            <w:lang w:eastAsia="fr-BE"/>
          </w:rPr>
          <w:t>http://www.ecoles.cfwb.be/ismchatelet/fralica/importskynet/refer/theorie/annex/refbibl.htm</w:t>
        </w:r>
      </w:hyperlink>
      <w:bookmarkEnd w:id="5"/>
    </w:p>
    <w:p w14:paraId="4E9C8555" w14:textId="77777777" w:rsidR="0001421B" w:rsidRPr="00103C14" w:rsidRDefault="0001421B" w:rsidP="0001421B">
      <w:pPr>
        <w:pStyle w:val="Paragraphedeliste"/>
        <w:numPr>
          <w:ilvl w:val="0"/>
          <w:numId w:val="19"/>
        </w:numPr>
        <w:spacing w:before="100" w:beforeAutospacing="1" w:after="100" w:afterAutospacing="1" w:line="240" w:lineRule="auto"/>
        <w:rPr>
          <w:rFonts w:eastAsia="Times New Roman" w:cstheme="minorHAnsi"/>
          <w:lang w:val="en-GB" w:eastAsia="fr-BE"/>
        </w:rPr>
      </w:pPr>
      <w:r w:rsidRPr="00103C14">
        <w:rPr>
          <w:rFonts w:eastAsia="Times New Roman" w:cstheme="minorHAnsi"/>
          <w:lang w:eastAsia="fr-BE"/>
        </w:rPr>
        <w:t>Infographie : comment écrire une publication sur les réseaux sociaux ?</w:t>
      </w:r>
      <w:r w:rsidRPr="00103C14">
        <w:rPr>
          <w:rFonts w:eastAsia="Times New Roman" w:cstheme="minorHAnsi"/>
          <w:lang w:eastAsia="fr-BE"/>
        </w:rPr>
        <w:br/>
      </w:r>
      <w:hyperlink r:id="rId61" w:history="1">
        <w:r w:rsidRPr="00103C14">
          <w:rPr>
            <w:rStyle w:val="Lienhypertexte"/>
            <w:rFonts w:eastAsia="Times New Roman" w:cstheme="minorHAnsi"/>
            <w:lang w:val="en-GB" w:eastAsia="fr-BE"/>
          </w:rPr>
          <w:t>https://blog.simplebo.fr/infographie-reseaux-sociaux-publication</w:t>
        </w:r>
      </w:hyperlink>
    </w:p>
    <w:p w14:paraId="65B3E94A" w14:textId="77777777" w:rsidR="0001421B" w:rsidRPr="00D143D7" w:rsidRDefault="0001421B" w:rsidP="0001421B">
      <w:pPr>
        <w:pStyle w:val="Paragraphedeliste"/>
        <w:numPr>
          <w:ilvl w:val="0"/>
          <w:numId w:val="19"/>
        </w:numPr>
        <w:rPr>
          <w:rFonts w:cstheme="minorHAnsi"/>
          <w:i/>
          <w:iCs/>
        </w:rPr>
      </w:pPr>
      <w:r w:rsidRPr="00765B6B">
        <w:t>De nombreux parcours de formation (pour PC et Mac), sur</w:t>
      </w:r>
      <w:r>
        <w:t xml:space="preserve"> le </w:t>
      </w:r>
      <w:hyperlink r:id="rId62" w:tgtFrame="_blank" w:history="1">
        <w:r>
          <w:rPr>
            <w:rStyle w:val="Lienhypertexte"/>
          </w:rPr>
          <w:t>site officiel de support de Microsoft Office</w:t>
        </w:r>
      </w:hyperlink>
      <w:r>
        <w:t> – l’avantage de ce dernier étant de proposer des ressources toujours actuelles et mises à jour.</w:t>
      </w:r>
    </w:p>
    <w:p w14:paraId="4209ACCD" w14:textId="77777777" w:rsidR="0001421B" w:rsidRPr="00521E4A" w:rsidRDefault="0001421B" w:rsidP="0001421B">
      <w:pPr>
        <w:pStyle w:val="Paragraphedeliste"/>
        <w:numPr>
          <w:ilvl w:val="0"/>
          <w:numId w:val="19"/>
        </w:numPr>
        <w:rPr>
          <w:rStyle w:val="Lienhypertexte"/>
          <w:rFonts w:eastAsia="Times New Roman" w:cstheme="minorHAnsi"/>
          <w:lang w:eastAsia="fr-BE"/>
        </w:rPr>
      </w:pPr>
      <w:r w:rsidRPr="00D80801">
        <w:rPr>
          <w:rFonts w:eastAsia="Times New Roman" w:cstheme="minorHAnsi"/>
          <w:lang w:eastAsia="fr-BE"/>
        </w:rPr>
        <w:t>Le copyleft et les licences Creative Commons</w:t>
      </w:r>
      <w:r w:rsidRPr="00D80801">
        <w:rPr>
          <w:rFonts w:eastAsia="Times New Roman" w:cstheme="minorHAnsi"/>
          <w:lang w:eastAsia="fr-BE"/>
        </w:rPr>
        <w:br/>
      </w:r>
      <w:hyperlink r:id="rId63" w:history="1">
        <w:r w:rsidRPr="00D80801">
          <w:rPr>
            <w:rStyle w:val="Lienhypertexte"/>
            <w:rFonts w:eastAsia="Times New Roman" w:cstheme="minorHAnsi"/>
            <w:lang w:eastAsia="fr-BE"/>
          </w:rPr>
          <w:t>https://www.ritimo.org/D-autres-medias-sont-possibles</w:t>
        </w:r>
      </w:hyperlink>
    </w:p>
    <w:p w14:paraId="05427C41" w14:textId="06655922" w:rsidR="0001421B" w:rsidRPr="0001421B" w:rsidRDefault="00EF3DD1" w:rsidP="0001421B">
      <w:pPr>
        <w:pStyle w:val="Paragraphedeliste"/>
        <w:numPr>
          <w:ilvl w:val="0"/>
          <w:numId w:val="19"/>
        </w:numPr>
        <w:rPr>
          <w:rFonts w:eastAsia="Times New Roman" w:cstheme="minorHAnsi"/>
          <w:color w:val="0000FF"/>
          <w:u w:val="single"/>
          <w:lang w:eastAsia="fr-BE"/>
        </w:rPr>
      </w:pPr>
      <w:hyperlink r:id="rId64" w:history="1">
        <w:r w:rsidR="0001421B" w:rsidRPr="00521E4A">
          <w:rPr>
            <w:rStyle w:val="Lienhypertexte"/>
            <w:rFonts w:eastAsia="Times New Roman" w:cstheme="minorHAnsi"/>
            <w:lang w:eastAsia="fr-BE"/>
          </w:rPr>
          <w:t>https://fr.wikipedia.org/wiki/Licence_Creative_Commons</w:t>
        </w:r>
      </w:hyperlink>
      <w:r w:rsidR="0001421B">
        <w:rPr>
          <w:rStyle w:val="Lienhypertexte"/>
          <w:rFonts w:eastAsia="Times New Roman" w:cstheme="minorHAnsi"/>
          <w:lang w:eastAsia="fr-BE"/>
        </w:rPr>
        <w:br w:type="page"/>
      </w:r>
    </w:p>
    <w:p w14:paraId="451BB7F7" w14:textId="77777777" w:rsidR="0001421B" w:rsidRDefault="0001421B" w:rsidP="00BE688B">
      <w:pPr>
        <w:pStyle w:val="Titre1"/>
      </w:pPr>
      <w:bookmarkStart w:id="6" w:name="_Toc87450281"/>
      <w:r w:rsidRPr="00BE688B">
        <w:t>DigComp 2.3 S'engager dans la citoyenneté grâce aux technologies numériques</w:t>
      </w:r>
      <w:bookmarkEnd w:id="6"/>
    </w:p>
    <w:p w14:paraId="536D5BCA" w14:textId="77777777" w:rsidR="0001421B" w:rsidRPr="00C46E21" w:rsidRDefault="0001421B" w:rsidP="00C46E21">
      <w:pPr>
        <w:rPr>
          <w:lang w:eastAsia="ja-JP"/>
        </w:rPr>
      </w:pPr>
      <w:r w:rsidRPr="00D23C95">
        <w:rPr>
          <w:lang w:eastAsia="ja-JP"/>
        </w:rPr>
        <w:t xml:space="preserve">Auteur : </w:t>
      </w:r>
      <w:r>
        <w:rPr>
          <w:lang w:eastAsia="ja-JP"/>
        </w:rPr>
        <w:t xml:space="preserve">Fabienne </w:t>
      </w:r>
      <w:r>
        <w:rPr>
          <w:smallCaps/>
          <w:lang w:eastAsia="ja-JP"/>
        </w:rPr>
        <w:t>Langelez</w:t>
      </w:r>
      <w:r w:rsidRPr="00D23C95">
        <w:rPr>
          <w:lang w:eastAsia="ja-JP"/>
        </w:rPr>
        <w:t xml:space="preserve">, </w:t>
      </w:r>
      <w:r>
        <w:rPr>
          <w:lang w:eastAsia="ja-JP"/>
        </w:rPr>
        <w:t>IFAPME.</w:t>
      </w:r>
    </w:p>
    <w:p w14:paraId="25674527" w14:textId="77777777" w:rsidR="0001421B" w:rsidRPr="00BE688B" w:rsidRDefault="0001421B" w:rsidP="00004626">
      <w:pPr>
        <w:pStyle w:val="Titre2"/>
      </w:pPr>
      <w:r w:rsidRPr="00004626">
        <w:t>Objectifs</w:t>
      </w:r>
      <w:r w:rsidRPr="00BE688B">
        <w:t xml:space="preserve"> </w:t>
      </w:r>
    </w:p>
    <w:p w14:paraId="05D4AACF" w14:textId="77777777" w:rsidR="0001421B" w:rsidRDefault="0001421B" w:rsidP="00004626">
      <w:pPr>
        <w:pStyle w:val="Titre3"/>
      </w:pPr>
      <w:r>
        <w:t>Définition PIX</w:t>
      </w:r>
    </w:p>
    <w:p w14:paraId="4AA97F2C" w14:textId="77777777" w:rsidR="0001421B" w:rsidRDefault="0001421B" w:rsidP="00EB0F6A">
      <w:pPr>
        <w:rPr>
          <w:lang w:eastAsia="ja-JP"/>
        </w:rPr>
      </w:pPr>
      <w:r w:rsidRPr="00461D43">
        <w:rPr>
          <w:lang w:eastAsia="ja-JP"/>
        </w:rPr>
        <w:t>Maîtriser les stratégies et enjeux de la présence en ligne, et choisir ses pratiques pour se positionner en tant qu'acteur social, économique et citoyen dans le monde numérique, en lien avec ses règles, limites et potentialités, et en accord avec des valeurs et/ou pour répondre à des objectifs (avec les réseaux sociaux et les outils permettant de développer une présence publique sur le web, et en lien avec la vie citoyenne, la vie professionnelle, la vie privée, etc.)</w:t>
      </w:r>
    </w:p>
    <w:p w14:paraId="638088C2" w14:textId="77777777" w:rsidR="0001421B" w:rsidRPr="00461D43" w:rsidRDefault="0001421B" w:rsidP="00004626">
      <w:pPr>
        <w:pStyle w:val="Titre3"/>
      </w:pPr>
      <w:r>
        <w:t>Traduction littérale DigComp</w:t>
      </w:r>
    </w:p>
    <w:p w14:paraId="550B6925" w14:textId="77777777" w:rsidR="0001421B" w:rsidRPr="00461D43" w:rsidRDefault="0001421B" w:rsidP="0001421B">
      <w:pPr>
        <w:numPr>
          <w:ilvl w:val="0"/>
          <w:numId w:val="17"/>
        </w:numPr>
        <w:spacing w:after="200" w:line="276" w:lineRule="auto"/>
        <w:contextualSpacing/>
        <w:rPr>
          <w:rFonts w:cstheme="minorHAnsi"/>
          <w:lang w:eastAsia="ja-JP"/>
        </w:rPr>
      </w:pPr>
      <w:r w:rsidRPr="00461D43">
        <w:rPr>
          <w:rFonts w:cstheme="minorHAnsi"/>
          <w:lang w:eastAsia="ja-JP"/>
        </w:rPr>
        <w:t xml:space="preserve">Participer à la société par l'utilisation de services numériques publics et privés. </w:t>
      </w:r>
    </w:p>
    <w:p w14:paraId="31CD9525" w14:textId="77777777" w:rsidR="0001421B" w:rsidRPr="00EB0F6A" w:rsidRDefault="0001421B" w:rsidP="0001421B">
      <w:pPr>
        <w:numPr>
          <w:ilvl w:val="0"/>
          <w:numId w:val="17"/>
        </w:numPr>
        <w:spacing w:after="200" w:line="276" w:lineRule="auto"/>
        <w:contextualSpacing/>
        <w:rPr>
          <w:rFonts w:cstheme="minorHAnsi"/>
          <w:lang w:eastAsia="ja-JP"/>
        </w:rPr>
      </w:pPr>
      <w:r w:rsidRPr="00461D43">
        <w:rPr>
          <w:rFonts w:cstheme="minorHAnsi"/>
          <w:lang w:eastAsia="ja-JP"/>
        </w:rPr>
        <w:t>Rechercher des possibilités d'autonomisation et de citoyenneté participative grâce à des technologies numériques appropriées</w:t>
      </w:r>
    </w:p>
    <w:p w14:paraId="36DF8B14" w14:textId="77777777" w:rsidR="0001421B" w:rsidRDefault="0001421B" w:rsidP="00EB0F6A">
      <w:pPr>
        <w:contextualSpacing/>
        <w:rPr>
          <w:rFonts w:cstheme="minorHAnsi"/>
          <w:vertAlign w:val="superscript"/>
          <w:lang w:eastAsia="ja-JP"/>
        </w:rPr>
      </w:pPr>
    </w:p>
    <w:p w14:paraId="38E7418D" w14:textId="77777777" w:rsidR="0001421B" w:rsidRPr="008F4A74" w:rsidRDefault="0001421B" w:rsidP="00004626">
      <w:pPr>
        <w:pStyle w:val="Titre3"/>
      </w:pPr>
      <w:r w:rsidRPr="008F4A74">
        <w:t>Note</w:t>
      </w:r>
    </w:p>
    <w:p w14:paraId="1ACA9C69" w14:textId="77777777" w:rsidR="0001421B" w:rsidRPr="0079015D" w:rsidRDefault="0001421B" w:rsidP="00D87EAC">
      <w:pPr>
        <w:rPr>
          <w:lang w:eastAsia="ja-JP"/>
        </w:rPr>
      </w:pPr>
      <w:r w:rsidRPr="0079015D">
        <w:rPr>
          <w:lang w:eastAsia="ja-JP"/>
        </w:rPr>
        <w:t xml:space="preserve">Sources qui ont permis de distinguer les niveaux d’autonomie, de complexité (A, B et C) : </w:t>
      </w:r>
    </w:p>
    <w:p w14:paraId="69DF27FB"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DigComp 2.1</w:t>
      </w:r>
      <w:r>
        <w:rPr>
          <w:lang w:eastAsia="ja-JP"/>
        </w:rPr>
        <w:t> ;</w:t>
      </w:r>
    </w:p>
    <w:p w14:paraId="310DBF19"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Description Europass</w:t>
      </w:r>
      <w:r>
        <w:rPr>
          <w:lang w:eastAsia="ja-JP"/>
        </w:rPr>
        <w:t> ;</w:t>
      </w:r>
    </w:p>
    <w:p w14:paraId="7768DFAC"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Diverses descriptions de formations qui distinguaient des niveaux basiques et avancés (par exemple : PMTIC)</w:t>
      </w:r>
      <w:r>
        <w:rPr>
          <w:lang w:eastAsia="ja-JP"/>
        </w:rPr>
        <w:t> ;</w:t>
      </w:r>
    </w:p>
    <w:p w14:paraId="0D59AF2A"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Divers référentiels de compétences (métier, éducatif)</w:t>
      </w:r>
      <w:r>
        <w:rPr>
          <w:lang w:eastAsia="ja-JP"/>
        </w:rPr>
        <w:t> ;</w:t>
      </w:r>
    </w:p>
    <w:p w14:paraId="44A1A477" w14:textId="5E0D2F26" w:rsidR="00004626" w:rsidRDefault="0001421B" w:rsidP="0001421B">
      <w:pPr>
        <w:numPr>
          <w:ilvl w:val="0"/>
          <w:numId w:val="9"/>
        </w:numPr>
        <w:spacing w:after="200" w:line="276" w:lineRule="auto"/>
        <w:contextualSpacing/>
        <w:rPr>
          <w:color w:val="0000FF"/>
          <w:u w:val="single"/>
        </w:rPr>
      </w:pPr>
      <w:r w:rsidRPr="0079015D">
        <w:rPr>
          <w:lang w:eastAsia="ja-JP"/>
        </w:rPr>
        <w:t xml:space="preserve">Travail antérieur sur DigComp </w:t>
      </w:r>
      <w:hyperlink r:id="rId65" w:history="1">
        <w:r w:rsidRPr="0079015D">
          <w:rPr>
            <w:color w:val="0000FF"/>
            <w:u w:val="single"/>
          </w:rPr>
          <w:t>https://ec.europa.eu/jrc/sites/jrcsh/files/digcomp-information-2.pdf</w:t>
        </w:r>
      </w:hyperlink>
      <w:r>
        <w:rPr>
          <w:color w:val="0000FF"/>
          <w:u w:val="single"/>
        </w:rPr>
        <w:t xml:space="preserve"> ;</w:t>
      </w:r>
    </w:p>
    <w:p w14:paraId="3AD6B7AC" w14:textId="77777777" w:rsidR="00004626" w:rsidRDefault="00004626">
      <w:pPr>
        <w:rPr>
          <w:color w:val="0000FF"/>
          <w:u w:val="single"/>
        </w:rPr>
      </w:pPr>
      <w:r>
        <w:rPr>
          <w:color w:val="0000FF"/>
          <w:u w:val="single"/>
        </w:rPr>
        <w:br w:type="page"/>
      </w:r>
    </w:p>
    <w:tbl>
      <w:tblPr>
        <w:tblStyle w:val="Tableausimple3"/>
        <w:tblW w:w="0" w:type="auto"/>
        <w:tblLook w:val="06A0" w:firstRow="1" w:lastRow="0" w:firstColumn="1" w:lastColumn="0" w:noHBand="1" w:noVBand="1"/>
      </w:tblPr>
      <w:tblGrid>
        <w:gridCol w:w="2127"/>
        <w:gridCol w:w="1559"/>
        <w:gridCol w:w="4678"/>
        <w:gridCol w:w="5630"/>
      </w:tblGrid>
      <w:tr w:rsidR="0001421B" w:rsidRPr="00686432" w14:paraId="5EF2AA38" w14:textId="77777777" w:rsidTr="008D6D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000000" w:themeColor="text1"/>
            </w:tcBorders>
          </w:tcPr>
          <w:p w14:paraId="194F2E27" w14:textId="77777777" w:rsidR="0001421B" w:rsidRPr="00686432" w:rsidRDefault="0001421B" w:rsidP="008D6DA8">
            <w:pPr>
              <w:rPr>
                <w:rFonts w:cstheme="minorHAnsi"/>
              </w:rPr>
            </w:pPr>
            <w:r w:rsidRPr="00686432">
              <w:rPr>
                <w:rFonts w:cstheme="minorHAnsi"/>
              </w:rPr>
              <w:t>Compétence</w:t>
            </w:r>
          </w:p>
        </w:tc>
        <w:tc>
          <w:tcPr>
            <w:tcW w:w="1559" w:type="dxa"/>
            <w:tcBorders>
              <w:bottom w:val="single" w:sz="12" w:space="0" w:color="000000" w:themeColor="text1"/>
            </w:tcBorders>
          </w:tcPr>
          <w:p w14:paraId="0DAA46F8" w14:textId="77777777" w:rsidR="0001421B" w:rsidRPr="00686432" w:rsidRDefault="0001421B" w:rsidP="008D6DA8">
            <w:pPr>
              <w:cnfStyle w:val="100000000000" w:firstRow="1" w:lastRow="0" w:firstColumn="0" w:lastColumn="0" w:oddVBand="0" w:evenVBand="0" w:oddHBand="0" w:evenHBand="0" w:firstRowFirstColumn="0" w:firstRowLastColumn="0" w:lastRowFirstColumn="0" w:lastRowLastColumn="0"/>
              <w:rPr>
                <w:rFonts w:cstheme="minorHAnsi"/>
              </w:rPr>
            </w:pPr>
            <w:r w:rsidRPr="00686432">
              <w:rPr>
                <w:rFonts w:cstheme="minorHAnsi"/>
              </w:rPr>
              <w:t>Autonomie / Complexité</w:t>
            </w:r>
          </w:p>
        </w:tc>
        <w:tc>
          <w:tcPr>
            <w:tcW w:w="4678" w:type="dxa"/>
            <w:tcBorders>
              <w:bottom w:val="single" w:sz="12" w:space="0" w:color="000000" w:themeColor="text1"/>
            </w:tcBorders>
          </w:tcPr>
          <w:p w14:paraId="58713F6E" w14:textId="77777777" w:rsidR="0001421B" w:rsidRPr="00686432" w:rsidRDefault="0001421B" w:rsidP="008D6DA8">
            <w:pPr>
              <w:cnfStyle w:val="100000000000" w:firstRow="1" w:lastRow="0" w:firstColumn="0" w:lastColumn="0" w:oddVBand="0" w:evenVBand="0" w:oddHBand="0" w:evenHBand="0" w:firstRowFirstColumn="0" w:firstRowLastColumn="0" w:lastRowFirstColumn="0" w:lastRowLastColumn="0"/>
              <w:rPr>
                <w:rFonts w:cstheme="minorHAnsi"/>
              </w:rPr>
            </w:pPr>
            <w:r w:rsidRPr="00686432">
              <w:rPr>
                <w:rFonts w:cstheme="minorHAnsi"/>
              </w:rPr>
              <w:t>Savoir</w:t>
            </w:r>
          </w:p>
        </w:tc>
        <w:tc>
          <w:tcPr>
            <w:tcW w:w="5630" w:type="dxa"/>
            <w:tcBorders>
              <w:bottom w:val="single" w:sz="12" w:space="0" w:color="000000" w:themeColor="text1"/>
            </w:tcBorders>
          </w:tcPr>
          <w:p w14:paraId="0B9B46AA" w14:textId="77777777" w:rsidR="0001421B" w:rsidRPr="00686432" w:rsidRDefault="0001421B" w:rsidP="008D6DA8">
            <w:pPr>
              <w:cnfStyle w:val="100000000000" w:firstRow="1" w:lastRow="0" w:firstColumn="0" w:lastColumn="0" w:oddVBand="0" w:evenVBand="0" w:oddHBand="0" w:evenHBand="0" w:firstRowFirstColumn="0" w:firstRowLastColumn="0" w:lastRowFirstColumn="0" w:lastRowLastColumn="0"/>
              <w:rPr>
                <w:rFonts w:cstheme="minorHAnsi"/>
              </w:rPr>
            </w:pPr>
            <w:r w:rsidRPr="00686432">
              <w:rPr>
                <w:rFonts w:cstheme="minorHAnsi"/>
              </w:rPr>
              <w:t>Savoir-faire / aptitude</w:t>
            </w:r>
          </w:p>
        </w:tc>
      </w:tr>
      <w:tr w:rsidR="0001421B" w:rsidRPr="00686432" w14:paraId="105EC994" w14:textId="77777777" w:rsidTr="00211C10">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000000" w:themeColor="text1"/>
              <w:right w:val="single" w:sz="12" w:space="0" w:color="000000" w:themeColor="text1"/>
            </w:tcBorders>
          </w:tcPr>
          <w:p w14:paraId="1E79049B" w14:textId="77777777" w:rsidR="0001421B" w:rsidRPr="00686432" w:rsidRDefault="0001421B" w:rsidP="008D6DA8">
            <w:pPr>
              <w:rPr>
                <w:rFonts w:cstheme="minorHAnsi"/>
                <w:b w:val="0"/>
                <w:bCs w:val="0"/>
                <w:caps w:val="0"/>
              </w:rPr>
            </w:pPr>
            <w:r w:rsidRPr="00686432">
              <w:rPr>
                <w:rFonts w:cstheme="minorHAnsi"/>
              </w:rPr>
              <w:t>S'engager dans la citoyenneté grâce aux technologies numériques</w:t>
            </w:r>
            <w:r w:rsidRPr="00686432">
              <w:rPr>
                <w:rFonts w:cstheme="minorHAnsi"/>
              </w:rPr>
              <w:br/>
            </w:r>
            <w:r w:rsidRPr="00686432">
              <w:rPr>
                <w:rFonts w:cstheme="minorHAnsi"/>
                <w:sz w:val="18"/>
                <w:szCs w:val="18"/>
              </w:rPr>
              <w:t>(DigComp 2.3)</w:t>
            </w:r>
          </w:p>
        </w:tc>
        <w:tc>
          <w:tcPr>
            <w:tcW w:w="1559"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23B2751E" w14:textId="77777777" w:rsidR="0001421B" w:rsidRPr="00686432" w:rsidRDefault="0001421B" w:rsidP="00082682">
            <w:pPr>
              <w:cnfStyle w:val="000000000000" w:firstRow="0" w:lastRow="0" w:firstColumn="0" w:lastColumn="0" w:oddVBand="0" w:evenVBand="0" w:oddHBand="0" w:evenHBand="0" w:firstRowFirstColumn="0" w:firstRowLastColumn="0" w:lastRowFirstColumn="0" w:lastRowLastColumn="0"/>
              <w:rPr>
                <w:rFonts w:cstheme="minorHAnsi"/>
              </w:rPr>
            </w:pPr>
            <w:r w:rsidRPr="00686432">
              <w:rPr>
                <w:rFonts w:cstheme="minorHAnsi"/>
              </w:rPr>
              <w:t xml:space="preserve">« A » </w:t>
            </w:r>
            <w:r w:rsidRPr="00686432">
              <w:rPr>
                <w:rFonts w:cstheme="minorHAnsi"/>
              </w:rPr>
              <w:br/>
            </w:r>
            <w:r w:rsidRPr="00686432">
              <w:rPr>
                <w:rFonts w:cstheme="minorHAnsi"/>
                <w:sz w:val="14"/>
                <w:szCs w:val="14"/>
              </w:rPr>
              <w:t>(Ou 2 DigComp 2.1)</w:t>
            </w:r>
          </w:p>
        </w:tc>
        <w:tc>
          <w:tcPr>
            <w:tcW w:w="4678"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1043CC54" w14:textId="77777777" w:rsidR="0001421B" w:rsidRPr="00686432" w:rsidRDefault="0001421B" w:rsidP="00461D4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Deux concepts : citoyenneté + numérique</w:t>
            </w:r>
          </w:p>
          <w:p w14:paraId="1402707C" w14:textId="77777777" w:rsidR="0001421B" w:rsidRDefault="0001421B" w:rsidP="00461D43">
            <w:pPr>
              <w:cnfStyle w:val="000000000000" w:firstRow="0" w:lastRow="0" w:firstColumn="0" w:lastColumn="0" w:oddVBand="0" w:evenVBand="0" w:oddHBand="0" w:evenHBand="0" w:firstRowFirstColumn="0" w:firstRowLastColumn="0" w:lastRowFirstColumn="0" w:lastRowLastColumn="0"/>
              <w:rPr>
                <w:rFonts w:cstheme="minorHAnsi"/>
              </w:rPr>
            </w:pPr>
            <w:r w:rsidRPr="00686432">
              <w:rPr>
                <w:rFonts w:cstheme="minorHAnsi"/>
              </w:rPr>
              <w:t>La citoyenneté numérique</w:t>
            </w:r>
          </w:p>
          <w:p w14:paraId="3CA200D7" w14:textId="77777777" w:rsidR="0001421B" w:rsidRPr="00F64E85"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64E85">
              <w:rPr>
                <w:rFonts w:cstheme="minorHAnsi"/>
              </w:rPr>
              <w:t>Droits et responsabilités des usagers</w:t>
            </w:r>
          </w:p>
          <w:p w14:paraId="2E070FFF" w14:textId="77777777" w:rsidR="0001421B" w:rsidRPr="00686432" w:rsidRDefault="0001421B" w:rsidP="00461D43">
            <w:pPr>
              <w:cnfStyle w:val="000000000000" w:firstRow="0" w:lastRow="0" w:firstColumn="0" w:lastColumn="0" w:oddVBand="0" w:evenVBand="0" w:oddHBand="0" w:evenHBand="0" w:firstRowFirstColumn="0" w:firstRowLastColumn="0" w:lastRowFirstColumn="0" w:lastRowLastColumn="0"/>
              <w:rPr>
                <w:rFonts w:cstheme="minorHAnsi"/>
              </w:rPr>
            </w:pPr>
            <w:r w:rsidRPr="00686432">
              <w:rPr>
                <w:rFonts w:cstheme="minorHAnsi"/>
              </w:rPr>
              <w:t>L’impact du clic</w:t>
            </w:r>
          </w:p>
          <w:p w14:paraId="5FFD85F2" w14:textId="77777777" w:rsidR="0001421B" w:rsidRPr="00686432"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86432">
              <w:rPr>
                <w:rFonts w:cstheme="minorHAnsi"/>
              </w:rPr>
              <w:t>Conditions générales d’utilisation - CGU</w:t>
            </w:r>
          </w:p>
          <w:p w14:paraId="1C088CBA" w14:textId="77777777" w:rsidR="0001421B" w:rsidRPr="00686432"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86432">
              <w:rPr>
                <w:rFonts w:cstheme="minorHAnsi"/>
              </w:rPr>
              <w:t>La nouvelle loi vie privée – RGPD</w:t>
            </w:r>
          </w:p>
          <w:p w14:paraId="0F0B800F" w14:textId="77777777" w:rsidR="0001421B" w:rsidRPr="00686432"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86432">
              <w:rPr>
                <w:rFonts w:cstheme="minorHAnsi"/>
              </w:rPr>
              <w:t xml:space="preserve">Les </w:t>
            </w:r>
            <w:r w:rsidRPr="00EA553D">
              <w:rPr>
                <w:rFonts w:cstheme="minorHAnsi"/>
                <w:color w:val="000000" w:themeColor="text1"/>
              </w:rPr>
              <w:t>cookies – le traçage numérique</w:t>
            </w:r>
          </w:p>
          <w:p w14:paraId="473C73AD" w14:textId="77777777" w:rsidR="0001421B" w:rsidRPr="00686432" w:rsidRDefault="0001421B" w:rsidP="006A0FEC">
            <w:pPr>
              <w:cnfStyle w:val="000000000000" w:firstRow="0" w:lastRow="0" w:firstColumn="0" w:lastColumn="0" w:oddVBand="0" w:evenVBand="0" w:oddHBand="0" w:evenHBand="0" w:firstRowFirstColumn="0" w:firstRowLastColumn="0" w:lastRowFirstColumn="0" w:lastRowLastColumn="0"/>
              <w:rPr>
                <w:rFonts w:cstheme="minorHAnsi"/>
              </w:rPr>
            </w:pPr>
            <w:r w:rsidRPr="00686432">
              <w:rPr>
                <w:rFonts w:cstheme="minorHAnsi"/>
              </w:rPr>
              <w:t>Communication et échange en ligne :</w:t>
            </w:r>
          </w:p>
          <w:p w14:paraId="752E7E79" w14:textId="77777777" w:rsidR="0001421B" w:rsidRPr="00686432"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L’éthique en ligne - l</w:t>
            </w:r>
            <w:r w:rsidRPr="00686432">
              <w:rPr>
                <w:rFonts w:cstheme="minorHAnsi"/>
              </w:rPr>
              <w:t>a netiquette</w:t>
            </w:r>
          </w:p>
          <w:p w14:paraId="13B6E4DE" w14:textId="77777777" w:rsidR="0001421B" w:rsidRPr="00686432"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86432">
              <w:rPr>
                <w:rFonts w:cstheme="minorHAnsi"/>
              </w:rPr>
              <w:t>La transformation digitale des services publics, e-administration,</w:t>
            </w:r>
          </w:p>
          <w:p w14:paraId="6A76C454" w14:textId="77777777" w:rsidR="0001421B" w:rsidRPr="00686432"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86432">
              <w:rPr>
                <w:rFonts w:cstheme="minorHAnsi"/>
              </w:rPr>
              <w:t xml:space="preserve">La digitalisation du secteur bancaire, </w:t>
            </w:r>
            <w:r w:rsidRPr="00686432">
              <w:rPr>
                <w:rFonts w:cstheme="minorHAnsi"/>
              </w:rPr>
              <w:br/>
              <w:t>e-banking</w:t>
            </w:r>
          </w:p>
          <w:p w14:paraId="6956C6BF" w14:textId="77777777" w:rsidR="0001421B" w:rsidRPr="00686432"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86432">
              <w:rPr>
                <w:rFonts w:cstheme="minorHAnsi"/>
              </w:rPr>
              <w:t>La digitalisation du commerce, e-commerce</w:t>
            </w:r>
          </w:p>
          <w:p w14:paraId="41136D5F" w14:textId="77777777" w:rsidR="0001421B"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86432">
              <w:rPr>
                <w:rFonts w:cstheme="minorHAnsi"/>
              </w:rPr>
              <w:t>Les différents types d’interactions (le téléchargement, les formulaires, l’envoi de courriels, …)</w:t>
            </w:r>
          </w:p>
          <w:p w14:paraId="2157A324" w14:textId="77777777" w:rsidR="0001421B" w:rsidRPr="00686432"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A553D">
              <w:rPr>
                <w:rFonts w:cstheme="minorHAnsi"/>
                <w:color w:val="000000" w:themeColor="text1"/>
              </w:rPr>
              <w:t>Réseaux sociaux : droits, responsabilités, risques</w:t>
            </w:r>
          </w:p>
        </w:tc>
        <w:tc>
          <w:tcPr>
            <w:tcW w:w="5630"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1A5673" w14:textId="77777777" w:rsidR="0001421B" w:rsidRPr="00686432" w:rsidRDefault="0001421B" w:rsidP="00317B59">
            <w:pPr>
              <w:cnfStyle w:val="000000000000" w:firstRow="0" w:lastRow="0" w:firstColumn="0" w:lastColumn="0" w:oddVBand="0" w:evenVBand="0" w:oddHBand="0" w:evenHBand="0" w:firstRowFirstColumn="0" w:firstRowLastColumn="0" w:lastRowFirstColumn="0" w:lastRowLastColumn="0"/>
              <w:rPr>
                <w:rFonts w:cstheme="minorHAnsi"/>
                <w:b/>
                <w:bCs/>
              </w:rPr>
            </w:pPr>
            <w:r w:rsidRPr="00686432">
              <w:rPr>
                <w:rFonts w:cstheme="minorHAnsi"/>
                <w:b/>
                <w:bCs/>
              </w:rPr>
              <w:t>Avec ou sans aide, pouvoir</w:t>
            </w:r>
            <w:r>
              <w:rPr>
                <w:rFonts w:cstheme="minorHAnsi"/>
                <w:b/>
                <w:bCs/>
              </w:rPr>
              <w:t> :</w:t>
            </w:r>
          </w:p>
          <w:p w14:paraId="1F73405D" w14:textId="77777777" w:rsidR="0001421B" w:rsidRPr="00EA553D"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A553D">
              <w:rPr>
                <w:rFonts w:cstheme="minorHAnsi"/>
                <w:color w:val="000000" w:themeColor="text1"/>
              </w:rPr>
              <w:t>Utiliser des technologies numériques pour des actions et opérations courantes effectuées en tant que « citoyen » (courriels, impôts, achats, documents administratifs, services bancaires, réseaux sociaux…)</w:t>
            </w:r>
          </w:p>
          <w:p w14:paraId="2378E74F" w14:textId="77777777" w:rsidR="0001421B" w:rsidRPr="00EA553D"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A553D">
              <w:rPr>
                <w:rFonts w:cstheme="minorHAnsi"/>
                <w:color w:val="000000" w:themeColor="text1"/>
              </w:rPr>
              <w:t>Connaître ses droits et responsabilités en que citoyen numérique dans le cadre d’une utilisation quotidienne courante (courriels, services bancaires, impôts, administrations en ligne, achat/vente en ligne, réseaux sociaux…)</w:t>
            </w:r>
          </w:p>
          <w:p w14:paraId="704E8C07" w14:textId="77777777" w:rsidR="0001421B" w:rsidRPr="00EA553D" w:rsidRDefault="0001421B" w:rsidP="00EA553D">
            <w:pPr>
              <w:cnfStyle w:val="000000000000" w:firstRow="0" w:lastRow="0" w:firstColumn="0" w:lastColumn="0" w:oddVBand="0" w:evenVBand="0" w:oddHBand="0" w:evenHBand="0" w:firstRowFirstColumn="0" w:firstRowLastColumn="0" w:lastRowFirstColumn="0" w:lastRowLastColumn="0"/>
              <w:rPr>
                <w:rFonts w:cstheme="minorHAnsi"/>
              </w:rPr>
            </w:pPr>
          </w:p>
        </w:tc>
      </w:tr>
      <w:tr w:rsidR="0001421B" w:rsidRPr="00461D43" w14:paraId="62DD3C53" w14:textId="77777777" w:rsidTr="008D6DA8">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1F67EEEF" w14:textId="77777777" w:rsidR="0001421B" w:rsidRPr="00461D43" w:rsidRDefault="0001421B" w:rsidP="006739C4">
            <w:pPr>
              <w:rPr>
                <w:rFonts w:cstheme="minorHAnsi"/>
              </w:rPr>
            </w:pPr>
          </w:p>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71461B31" w14:textId="77777777" w:rsidR="0001421B" w:rsidRPr="00461D43" w:rsidRDefault="0001421B" w:rsidP="006739C4">
            <w:pPr>
              <w:cnfStyle w:val="000000000000" w:firstRow="0" w:lastRow="0" w:firstColumn="0" w:lastColumn="0" w:oddVBand="0" w:evenVBand="0" w:oddHBand="0" w:evenHBand="0" w:firstRowFirstColumn="0" w:firstRowLastColumn="0" w:lastRowFirstColumn="0" w:lastRowLastColumn="0"/>
              <w:rPr>
                <w:rFonts w:cstheme="minorHAnsi"/>
              </w:rPr>
            </w:pPr>
            <w:r w:rsidRPr="00461D43">
              <w:rPr>
                <w:rFonts w:cstheme="minorHAnsi"/>
              </w:rPr>
              <w:t>« B »</w:t>
            </w:r>
            <w:r w:rsidRPr="00461D43">
              <w:rPr>
                <w:rFonts w:cstheme="minorHAnsi"/>
              </w:rPr>
              <w:br/>
            </w:r>
            <w:r w:rsidRPr="00461D43">
              <w:rPr>
                <w:rFonts w:cstheme="minorHAnsi"/>
                <w:sz w:val="14"/>
                <w:szCs w:val="14"/>
              </w:rPr>
              <w:t>(ou 3-4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8E14DF" w14:textId="77777777" w:rsidR="0001421B" w:rsidRPr="00EB44E8" w:rsidRDefault="0001421B" w:rsidP="006739C4">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B44E8">
              <w:rPr>
                <w:rFonts w:cstheme="minorHAnsi"/>
                <w:color w:val="000000" w:themeColor="text1"/>
              </w:rPr>
              <w:t>Les notions :</w:t>
            </w:r>
          </w:p>
          <w:p w14:paraId="4AC38268" w14:textId="77777777" w:rsidR="0001421B" w:rsidRPr="00EB44E8"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B44E8">
              <w:rPr>
                <w:rFonts w:cstheme="minorHAnsi"/>
                <w:color w:val="000000" w:themeColor="text1"/>
              </w:rPr>
              <w:t>Inclusion numérique</w:t>
            </w:r>
          </w:p>
          <w:p w14:paraId="496EAFFD" w14:textId="77777777" w:rsidR="0001421B" w:rsidRPr="00EB44E8"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B44E8">
              <w:rPr>
                <w:rFonts w:cstheme="minorHAnsi"/>
                <w:color w:val="000000" w:themeColor="text1"/>
              </w:rPr>
              <w:t>Participation pertinente à un forum</w:t>
            </w:r>
          </w:p>
          <w:p w14:paraId="36625F71" w14:textId="77777777" w:rsidR="0001421B" w:rsidRPr="00EB44E8"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B44E8">
              <w:rPr>
                <w:rFonts w:cstheme="minorHAnsi"/>
                <w:color w:val="000000" w:themeColor="text1"/>
              </w:rPr>
              <w:t>Approche critique</w:t>
            </w:r>
          </w:p>
          <w:p w14:paraId="76F4466B" w14:textId="77777777" w:rsidR="0001421B" w:rsidRPr="00EB44E8" w:rsidRDefault="0001421B" w:rsidP="006739C4">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B44E8">
              <w:rPr>
                <w:rFonts w:cstheme="minorHAnsi"/>
                <w:color w:val="000000" w:themeColor="text1"/>
              </w:rPr>
              <w:t>La p</w:t>
            </w:r>
            <w:r w:rsidRPr="00EB44E8">
              <w:rPr>
                <w:color w:val="000000" w:themeColor="text1"/>
              </w:rPr>
              <w:t>articipation</w:t>
            </w:r>
            <w:r w:rsidRPr="00EB44E8">
              <w:rPr>
                <w:rFonts w:cstheme="minorHAnsi"/>
                <w:color w:val="000000" w:themeColor="text1"/>
              </w:rPr>
              <w:t> :</w:t>
            </w:r>
          </w:p>
          <w:p w14:paraId="143E64F2" w14:textId="77777777" w:rsidR="0001421B" w:rsidRPr="00EB44E8"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B44E8">
              <w:rPr>
                <w:rFonts w:cstheme="minorHAnsi"/>
                <w:color w:val="000000" w:themeColor="text1"/>
              </w:rPr>
              <w:t xml:space="preserve">Moteurs de recherche alternatifs </w:t>
            </w:r>
          </w:p>
          <w:p w14:paraId="38B344F2" w14:textId="77777777" w:rsidR="0001421B" w:rsidRPr="00EB44E8"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B44E8">
              <w:rPr>
                <w:rFonts w:cstheme="minorHAnsi"/>
                <w:color w:val="000000" w:themeColor="text1"/>
              </w:rPr>
              <w:t>Wikipédia</w:t>
            </w:r>
          </w:p>
          <w:p w14:paraId="5068D81F" w14:textId="77777777" w:rsidR="0001421B" w:rsidRPr="00EB44E8" w:rsidRDefault="0001421B" w:rsidP="006D2E04">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B44E8">
              <w:rPr>
                <w:rFonts w:cstheme="minorHAnsi"/>
                <w:color w:val="000000" w:themeColor="text1"/>
              </w:rPr>
              <w:t xml:space="preserve">Réseaux sociaux : </w:t>
            </w:r>
          </w:p>
          <w:p w14:paraId="6137FFCA" w14:textId="77777777" w:rsidR="0001421B"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R</w:t>
            </w:r>
            <w:r w:rsidRPr="00EB44E8">
              <w:rPr>
                <w:rFonts w:cstheme="minorHAnsi"/>
                <w:color w:val="000000" w:themeColor="text1"/>
              </w:rPr>
              <w:t>isques (manipulation (élections US), lynchage numérique (cycliste dans les Fagnes)</w:t>
            </w:r>
            <w:r>
              <w:rPr>
                <w:rFonts w:cstheme="minorHAnsi"/>
                <w:color w:val="000000" w:themeColor="text1"/>
              </w:rPr>
              <w:t>)</w:t>
            </w:r>
            <w:r w:rsidRPr="00EB44E8">
              <w:rPr>
                <w:rFonts w:cstheme="minorHAnsi"/>
                <w:color w:val="000000" w:themeColor="text1"/>
              </w:rPr>
              <w:t xml:space="preserve">, </w:t>
            </w:r>
          </w:p>
          <w:p w14:paraId="3C5CE31E" w14:textId="77777777" w:rsidR="0001421B"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L</w:t>
            </w:r>
            <w:r w:rsidRPr="00EB44E8">
              <w:rPr>
                <w:rFonts w:cstheme="minorHAnsi"/>
                <w:color w:val="000000" w:themeColor="text1"/>
              </w:rPr>
              <w:t>angage « approprié »</w:t>
            </w:r>
            <w:r>
              <w:rPr>
                <w:rFonts w:cstheme="minorHAnsi"/>
                <w:color w:val="000000" w:themeColor="text1"/>
              </w:rPr>
              <w:t xml:space="preserve"> (Netiquette)</w:t>
            </w:r>
            <w:r w:rsidRPr="00EB44E8">
              <w:rPr>
                <w:rFonts w:cstheme="minorHAnsi"/>
                <w:color w:val="000000" w:themeColor="text1"/>
              </w:rPr>
              <w:t xml:space="preserve">, </w:t>
            </w:r>
          </w:p>
          <w:p w14:paraId="5281BD9B" w14:textId="77777777" w:rsidR="0001421B" w:rsidRPr="00EB44E8"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C</w:t>
            </w:r>
            <w:r w:rsidRPr="00EB44E8">
              <w:rPr>
                <w:rFonts w:cstheme="minorHAnsi"/>
                <w:color w:val="000000" w:themeColor="text1"/>
              </w:rPr>
              <w:t>ensure et autocensure, risques et potentialités dans la construction et diffusion des opinions et des valeurs, propagande et matraquage numérique, limites.</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53B6A1" w14:textId="77777777" w:rsidR="0001421B" w:rsidRPr="00461D43" w:rsidRDefault="0001421B" w:rsidP="006739C4">
            <w:pPr>
              <w:cnfStyle w:val="000000000000" w:firstRow="0" w:lastRow="0" w:firstColumn="0" w:lastColumn="0" w:oddVBand="0" w:evenVBand="0" w:oddHBand="0" w:evenHBand="0" w:firstRowFirstColumn="0" w:firstRowLastColumn="0" w:lastRowFirstColumn="0" w:lastRowLastColumn="0"/>
              <w:rPr>
                <w:rFonts w:cstheme="minorHAnsi"/>
                <w:b/>
                <w:bCs/>
              </w:rPr>
            </w:pPr>
            <w:r w:rsidRPr="00461D43">
              <w:rPr>
                <w:rFonts w:cstheme="minorHAnsi"/>
                <w:b/>
                <w:bCs/>
              </w:rPr>
              <w:t>De façon autonome, pouvoir</w:t>
            </w:r>
            <w:r>
              <w:rPr>
                <w:rFonts w:cstheme="minorHAnsi"/>
                <w:b/>
                <w:bCs/>
              </w:rPr>
              <w:t> :</w:t>
            </w:r>
          </w:p>
          <w:p w14:paraId="649217BA" w14:textId="77777777" w:rsidR="0001421B" w:rsidRPr="00BB340E"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B340E">
              <w:rPr>
                <w:rFonts w:cstheme="minorHAnsi"/>
                <w:color w:val="000000" w:themeColor="text1"/>
              </w:rPr>
              <w:t>Maîtriser l’utilisation des technologies numériques pour les actions et opérations courantes effectuées en tant que « citoyen » (courriels, impôts, achats/vente en ligne, documents administratifs, services bancaires, réseaux sociaux…)</w:t>
            </w:r>
          </w:p>
          <w:p w14:paraId="53A52139" w14:textId="77777777" w:rsidR="0001421B" w:rsidRPr="00BB340E"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B340E">
              <w:rPr>
                <w:rFonts w:cstheme="minorHAnsi"/>
                <w:color w:val="000000" w:themeColor="text1"/>
              </w:rPr>
              <w:t>Exercer ses droits et responsabilités en que citoyen numérique dans le cadre d’une utilisation quotidienne courante (courriels, services bancaires, impôts, administrations en ligne, achats/vente en ligne, réseaux sociaux…)</w:t>
            </w:r>
          </w:p>
          <w:p w14:paraId="00F85BB5" w14:textId="77777777" w:rsidR="0001421B" w:rsidRPr="00BB340E"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B340E">
              <w:rPr>
                <w:rFonts w:cstheme="minorHAnsi"/>
                <w:color w:val="000000" w:themeColor="text1"/>
              </w:rPr>
              <w:t>Utiliser les technologies numériques et réseaux sociaux pour promouvoir, défendre, sensibiliser, revendiquer, analyser, …dans le respect des règles de déontologie et des lois. (ex : défense intérêts du métier/secteur)</w:t>
            </w:r>
          </w:p>
          <w:p w14:paraId="52E2D39E" w14:textId="77777777" w:rsidR="0001421B" w:rsidRPr="00BB340E" w:rsidRDefault="0001421B" w:rsidP="00BB340E">
            <w:pPr>
              <w:cnfStyle w:val="000000000000" w:firstRow="0" w:lastRow="0" w:firstColumn="0" w:lastColumn="0" w:oddVBand="0" w:evenVBand="0" w:oddHBand="0" w:evenHBand="0" w:firstRowFirstColumn="0" w:firstRowLastColumn="0" w:lastRowFirstColumn="0" w:lastRowLastColumn="0"/>
              <w:rPr>
                <w:rFonts w:cstheme="minorHAnsi"/>
              </w:rPr>
            </w:pPr>
          </w:p>
        </w:tc>
      </w:tr>
      <w:tr w:rsidR="0001421B" w:rsidRPr="00461D43" w14:paraId="0644DB38" w14:textId="77777777" w:rsidTr="008D6DA8">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5C601EFB" w14:textId="77777777" w:rsidR="0001421B" w:rsidRPr="00461D43" w:rsidRDefault="0001421B" w:rsidP="008D6DA8">
            <w:pPr>
              <w:rPr>
                <w:rFonts w:cstheme="minorHAnsi"/>
              </w:rPr>
            </w:pPr>
          </w:p>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6E91736C" w14:textId="77777777" w:rsidR="0001421B" w:rsidRPr="00461D43" w:rsidRDefault="0001421B" w:rsidP="008D6DA8">
            <w:pPr>
              <w:cnfStyle w:val="000000000000" w:firstRow="0" w:lastRow="0" w:firstColumn="0" w:lastColumn="0" w:oddVBand="0" w:evenVBand="0" w:oddHBand="0" w:evenHBand="0" w:firstRowFirstColumn="0" w:firstRowLastColumn="0" w:lastRowFirstColumn="0" w:lastRowLastColumn="0"/>
              <w:rPr>
                <w:rFonts w:cstheme="minorHAnsi"/>
              </w:rPr>
            </w:pPr>
            <w:r w:rsidRPr="00461D43">
              <w:rPr>
                <w:rFonts w:cstheme="minorHAnsi"/>
              </w:rPr>
              <w:t xml:space="preserve">« C » </w:t>
            </w:r>
            <w:r w:rsidRPr="00461D43">
              <w:rPr>
                <w:rFonts w:cstheme="minorHAnsi"/>
              </w:rPr>
              <w:br/>
            </w:r>
            <w:r w:rsidRPr="00461D43">
              <w:rPr>
                <w:rFonts w:cstheme="minorHAnsi"/>
                <w:sz w:val="14"/>
                <w:szCs w:val="14"/>
              </w:rPr>
              <w:t>(ou 5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05FA2F" w14:textId="77777777" w:rsidR="0001421B" w:rsidRDefault="0001421B" w:rsidP="00167033">
            <w:pPr>
              <w:cnfStyle w:val="000000000000" w:firstRow="0" w:lastRow="0" w:firstColumn="0" w:lastColumn="0" w:oddVBand="0" w:evenVBand="0" w:oddHBand="0" w:evenHBand="0" w:firstRowFirstColumn="0" w:firstRowLastColumn="0" w:lastRowFirstColumn="0" w:lastRowLastColumn="0"/>
              <w:rPr>
                <w:rFonts w:cstheme="minorHAnsi"/>
              </w:rPr>
            </w:pPr>
            <w:r w:rsidRPr="00167033">
              <w:rPr>
                <w:rFonts w:cstheme="minorHAnsi"/>
              </w:rPr>
              <w:t>Outils pour réaliser des sondages, questionnaires et formulaires en ligne</w:t>
            </w:r>
            <w:r w:rsidRPr="000D2167">
              <w:rPr>
                <w:rFonts w:cstheme="minorHAnsi"/>
                <w:color w:val="000000" w:themeColor="text1"/>
              </w:rPr>
              <w:t xml:space="preserve">, blogs, plateformes en ligne </w:t>
            </w:r>
          </w:p>
          <w:p w14:paraId="495BB1F8" w14:textId="77777777" w:rsidR="0001421B" w:rsidRPr="00167033" w:rsidRDefault="0001421B" w:rsidP="00167033">
            <w:pPr>
              <w:cnfStyle w:val="000000000000" w:firstRow="0" w:lastRow="0" w:firstColumn="0" w:lastColumn="0" w:oddVBand="0" w:evenVBand="0" w:oddHBand="0" w:evenHBand="0" w:firstRowFirstColumn="0" w:firstRowLastColumn="0" w:lastRowFirstColumn="0" w:lastRowLastColumn="0"/>
              <w:rPr>
                <w:rFonts w:cstheme="minorHAnsi"/>
              </w:rPr>
            </w:pPr>
          </w:p>
          <w:p w14:paraId="5DC74937" w14:textId="77777777" w:rsidR="0001421B" w:rsidRPr="002032CD" w:rsidRDefault="0001421B" w:rsidP="002032CD">
            <w:pPr>
              <w:cnfStyle w:val="000000000000" w:firstRow="0" w:lastRow="0" w:firstColumn="0" w:lastColumn="0" w:oddVBand="0" w:evenVBand="0" w:oddHBand="0" w:evenHBand="0" w:firstRowFirstColumn="0" w:firstRowLastColumn="0" w:lastRowFirstColumn="0" w:lastRowLastColumn="0"/>
              <w:rPr>
                <w:rFonts w:cstheme="minorHAnsi"/>
              </w:rPr>
            </w:pPr>
            <w:r w:rsidRPr="002032CD">
              <w:rPr>
                <w:rFonts w:cstheme="minorHAnsi"/>
              </w:rPr>
              <w:t>Réflexion autour d’usages et services en constante évolution</w:t>
            </w:r>
          </w:p>
          <w:p w14:paraId="41509FD1" w14:textId="77777777" w:rsidR="0001421B" w:rsidRPr="00461D43"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61D43">
              <w:rPr>
                <w:rFonts w:cstheme="minorHAnsi"/>
              </w:rPr>
              <w:t>La sous-représentation de certains groupes sur le Web (femmes, minorités, …)</w:t>
            </w:r>
          </w:p>
          <w:p w14:paraId="4D0FF0CA" w14:textId="77777777" w:rsidR="0001421B" w:rsidRPr="00461D43"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61D43">
              <w:rPr>
                <w:rFonts w:cstheme="minorHAnsi"/>
              </w:rPr>
              <w:t>La neutralité numérique : impact des algorithmes</w:t>
            </w:r>
          </w:p>
          <w:p w14:paraId="77954361" w14:textId="77777777" w:rsidR="0001421B" w:rsidRPr="00461D43"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61D43">
              <w:rPr>
                <w:rFonts w:cstheme="minorHAnsi"/>
              </w:rPr>
              <w:t>L’optimisation et ses impacts sur le plan humain, l’organisation du travail, …</w:t>
            </w:r>
          </w:p>
          <w:p w14:paraId="3446E3D0" w14:textId="77777777" w:rsidR="0001421B" w:rsidRPr="00461D43"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61D43">
              <w:rPr>
                <w:rFonts w:cstheme="minorHAnsi"/>
              </w:rPr>
              <w:t xml:space="preserve">L’automatisation du travail : quoi et son impact </w:t>
            </w:r>
          </w:p>
          <w:p w14:paraId="1E9E7AE8" w14:textId="77777777" w:rsidR="0001421B" w:rsidRPr="00461D43"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61D43">
              <w:rPr>
                <w:rFonts w:cstheme="minorHAnsi"/>
              </w:rPr>
              <w:t xml:space="preserve">L’Intelligence artificielle (IA), les systèmes experts, la robotique, </w:t>
            </w:r>
          </w:p>
          <w:p w14:paraId="40DDCFAD" w14:textId="77777777" w:rsidR="0001421B" w:rsidRPr="00461D43"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61D43">
              <w:rPr>
                <w:rFonts w:cstheme="minorHAnsi"/>
              </w:rPr>
              <w:t>L’internet des Objets (IoT) et capteurs</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74FEEF" w14:textId="77777777" w:rsidR="0001421B" w:rsidRPr="00461D43" w:rsidRDefault="0001421B" w:rsidP="00317B59">
            <w:pPr>
              <w:cnfStyle w:val="000000000000" w:firstRow="0" w:lastRow="0" w:firstColumn="0" w:lastColumn="0" w:oddVBand="0" w:evenVBand="0" w:oddHBand="0" w:evenHBand="0" w:firstRowFirstColumn="0" w:firstRowLastColumn="0" w:lastRowFirstColumn="0" w:lastRowLastColumn="0"/>
              <w:rPr>
                <w:rFonts w:cstheme="minorHAnsi"/>
                <w:b/>
                <w:bCs/>
              </w:rPr>
            </w:pPr>
            <w:r w:rsidRPr="00461D43">
              <w:rPr>
                <w:rFonts w:cstheme="minorHAnsi"/>
                <w:b/>
                <w:bCs/>
              </w:rPr>
              <w:t>En plus de guider les autres, pouvoir</w:t>
            </w:r>
            <w:r>
              <w:rPr>
                <w:rFonts w:cstheme="minorHAnsi"/>
                <w:b/>
                <w:bCs/>
              </w:rPr>
              <w:t> :</w:t>
            </w:r>
          </w:p>
          <w:p w14:paraId="5B64DD8E" w14:textId="77777777" w:rsidR="0001421B" w:rsidRPr="00661739" w:rsidRDefault="0001421B" w:rsidP="007A7026">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61739">
              <w:rPr>
                <w:rFonts w:cstheme="minorHAnsi"/>
                <w:color w:val="000000" w:themeColor="text1"/>
              </w:rPr>
              <w:t xml:space="preserve">Créer, mettre sur pied, organiser, diffuser différents services numériques (consultation populaire, sondage, réseau ou plateforme d’opinions/associations en ligne (ONG), applications diverses, blogs, réseau…) </w:t>
            </w:r>
          </w:p>
          <w:p w14:paraId="47947C68" w14:textId="77777777" w:rsidR="0001421B" w:rsidRPr="00661739" w:rsidRDefault="0001421B" w:rsidP="007A7026">
            <w:pPr>
              <w:pStyle w:val="Paragraphedeliste"/>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61739">
              <w:rPr>
                <w:rFonts w:cstheme="minorHAnsi"/>
                <w:color w:val="000000" w:themeColor="text1"/>
              </w:rPr>
              <w:t>Utiliser les technologies numériques et réseaux sociaux pour créer des alliances locales, régionales, nationales, et/ou internationales afin de promouvoir, défendre, sensibiliser, revendiquer, partager/diffuser une réflexion critique, analyser, …dans le respect des règles de déontologie et des lois (ex : lobbying et réseaux des ONG, ATTAC, défense intérêts secteur/métier etc…)</w:t>
            </w:r>
          </w:p>
          <w:p w14:paraId="26758A3C" w14:textId="77777777" w:rsidR="0001421B" w:rsidRPr="006950DF" w:rsidRDefault="0001421B" w:rsidP="006950DF">
            <w:pPr>
              <w:cnfStyle w:val="000000000000" w:firstRow="0" w:lastRow="0" w:firstColumn="0" w:lastColumn="0" w:oddVBand="0" w:evenVBand="0" w:oddHBand="0" w:evenHBand="0" w:firstRowFirstColumn="0" w:firstRowLastColumn="0" w:lastRowFirstColumn="0" w:lastRowLastColumn="0"/>
              <w:rPr>
                <w:rFonts w:cstheme="minorHAnsi"/>
                <w:strike/>
              </w:rPr>
            </w:pPr>
          </w:p>
        </w:tc>
      </w:tr>
    </w:tbl>
    <w:p w14:paraId="1A9AA865" w14:textId="77777777" w:rsidR="0001421B" w:rsidRPr="00461D43" w:rsidRDefault="0001421B" w:rsidP="0053320A">
      <w:pPr>
        <w:rPr>
          <w:rFonts w:cstheme="minorHAnsi"/>
          <w:highlight w:val="yellow"/>
          <w:lang w:eastAsia="ja-JP"/>
        </w:rPr>
      </w:pPr>
    </w:p>
    <w:p w14:paraId="3A3AF53F" w14:textId="77777777" w:rsidR="0001421B" w:rsidRPr="00461D43" w:rsidRDefault="0001421B" w:rsidP="009D4ABD">
      <w:pPr>
        <w:rPr>
          <w:rFonts w:cstheme="minorHAnsi"/>
          <w:b/>
          <w:bCs/>
          <w:color w:val="00B0F0"/>
          <w:lang w:eastAsia="ja-JP"/>
        </w:rPr>
      </w:pPr>
      <w:r w:rsidRPr="00461D43">
        <w:rPr>
          <w:rFonts w:cstheme="minorHAnsi"/>
          <w:b/>
          <w:bCs/>
          <w:color w:val="00B0F0"/>
          <w:lang w:eastAsia="ja-JP"/>
        </w:rPr>
        <w:t>En lien avec DigComp 1.2 - 2.1 - 2.5 – 2.6 - 3.3 – 4.2</w:t>
      </w:r>
      <w:r>
        <w:rPr>
          <w:rFonts w:cstheme="minorHAnsi"/>
          <w:b/>
          <w:bCs/>
          <w:color w:val="00B0F0"/>
          <w:lang w:eastAsia="ja-JP"/>
        </w:rPr>
        <w:t xml:space="preserve"> – 4.4</w:t>
      </w:r>
    </w:p>
    <w:p w14:paraId="02DF4177" w14:textId="77777777" w:rsidR="0001421B" w:rsidRDefault="0001421B" w:rsidP="009D4ABD">
      <w:pPr>
        <w:rPr>
          <w:rFonts w:eastAsiaTheme="majorEastAsia" w:cstheme="minorHAnsi"/>
          <w:b/>
          <w:color w:val="8496B0" w:themeColor="text2" w:themeTint="99"/>
          <w:sz w:val="24"/>
          <w:lang w:eastAsia="ja-JP"/>
        </w:rPr>
      </w:pPr>
      <w:r>
        <w:br w:type="page"/>
      </w:r>
    </w:p>
    <w:p w14:paraId="49DF21F6" w14:textId="77777777" w:rsidR="0001421B" w:rsidRPr="00BE688B" w:rsidRDefault="0001421B" w:rsidP="00BE688B">
      <w:pPr>
        <w:pStyle w:val="Titre2"/>
      </w:pPr>
      <w:r w:rsidRPr="00BE688B">
        <w:t xml:space="preserve">Contenus associés : </w:t>
      </w:r>
    </w:p>
    <w:p w14:paraId="1026A8E6" w14:textId="77777777" w:rsidR="0001421B" w:rsidRPr="00461D43" w:rsidRDefault="0001421B" w:rsidP="00004626">
      <w:pPr>
        <w:pStyle w:val="Titre3"/>
      </w:pPr>
      <w:r w:rsidRPr="00461D43">
        <w:t xml:space="preserve">Niveau A : </w:t>
      </w:r>
    </w:p>
    <w:p w14:paraId="362A3175" w14:textId="77777777" w:rsidR="0001421B" w:rsidRPr="00461D43" w:rsidRDefault="0001421B" w:rsidP="0001421B">
      <w:pPr>
        <w:pStyle w:val="Paragraphedeliste"/>
        <w:numPr>
          <w:ilvl w:val="0"/>
          <w:numId w:val="25"/>
        </w:numPr>
        <w:spacing w:after="160" w:line="259" w:lineRule="auto"/>
        <w:rPr>
          <w:rFonts w:cstheme="minorHAnsi"/>
        </w:rPr>
      </w:pPr>
      <w:r>
        <w:rPr>
          <w:rFonts w:cstheme="minorHAnsi"/>
        </w:rPr>
        <w:t>Deux concepts</w:t>
      </w:r>
    </w:p>
    <w:p w14:paraId="0BB82E4C" w14:textId="77777777" w:rsidR="0001421B" w:rsidRDefault="0001421B" w:rsidP="0001421B">
      <w:pPr>
        <w:pStyle w:val="Paragraphedeliste"/>
        <w:numPr>
          <w:ilvl w:val="1"/>
          <w:numId w:val="25"/>
        </w:numPr>
        <w:spacing w:after="160" w:line="259" w:lineRule="auto"/>
        <w:rPr>
          <w:rFonts w:cstheme="minorHAnsi"/>
        </w:rPr>
      </w:pPr>
      <w:r w:rsidRPr="001F6975">
        <w:rPr>
          <w:rFonts w:cstheme="minorHAnsi"/>
        </w:rPr>
        <w:t>Citoyen</w:t>
      </w:r>
      <w:r>
        <w:rPr>
          <w:rFonts w:cstheme="minorHAnsi"/>
        </w:rPr>
        <w:t xml:space="preserve"> = </w:t>
      </w:r>
      <w:r>
        <w:t>un individu qui « </w:t>
      </w:r>
      <w:r>
        <w:rPr>
          <w:rStyle w:val="char-style-override-2"/>
        </w:rPr>
        <w:t>bénéficie de droits et qui doit s’acquitter de certains devoirs dans une collectivité démocratique »</w:t>
      </w:r>
    </w:p>
    <w:p w14:paraId="33D4D674" w14:textId="77777777" w:rsidR="0001421B" w:rsidRDefault="0001421B" w:rsidP="0001421B">
      <w:pPr>
        <w:pStyle w:val="Paragraphedeliste"/>
        <w:numPr>
          <w:ilvl w:val="1"/>
          <w:numId w:val="25"/>
        </w:numPr>
        <w:spacing w:after="160" w:line="259" w:lineRule="auto"/>
        <w:rPr>
          <w:rFonts w:cstheme="minorHAnsi"/>
        </w:rPr>
      </w:pPr>
      <w:r>
        <w:rPr>
          <w:rFonts w:cstheme="minorHAnsi"/>
        </w:rPr>
        <w:t>Num</w:t>
      </w:r>
      <w:r w:rsidRPr="001F6975">
        <w:rPr>
          <w:rFonts w:cstheme="minorHAnsi"/>
        </w:rPr>
        <w:t>érique</w:t>
      </w:r>
    </w:p>
    <w:p w14:paraId="0733E681" w14:textId="77777777" w:rsidR="0001421B" w:rsidRPr="00F64E85" w:rsidRDefault="0001421B" w:rsidP="0001421B">
      <w:pPr>
        <w:pStyle w:val="Paragraphedeliste"/>
        <w:numPr>
          <w:ilvl w:val="1"/>
          <w:numId w:val="25"/>
        </w:numPr>
        <w:rPr>
          <w:rFonts w:cstheme="minorHAnsi"/>
        </w:rPr>
      </w:pPr>
      <w:r w:rsidRPr="00F64E85">
        <w:rPr>
          <w:rFonts w:cstheme="minorHAnsi"/>
        </w:rPr>
        <w:t>Définition de l’UNESCO</w:t>
      </w:r>
      <w:r w:rsidRPr="00F64E85">
        <w:rPr>
          <w:rFonts w:cstheme="minorHAnsi"/>
        </w:rPr>
        <w:br/>
      </w:r>
      <w:r w:rsidRPr="00F64E85">
        <w:rPr>
          <w:rFonts w:cstheme="minorHAnsi"/>
          <w:b/>
          <w:bCs/>
        </w:rPr>
        <w:t>Citoyenneté numérique</w:t>
      </w:r>
      <w:r w:rsidRPr="00F64E85">
        <w:rPr>
          <w:rFonts w:cstheme="minorHAnsi"/>
        </w:rPr>
        <w:t xml:space="preserve"> – fait de posséder des équipements et des compétences TIC qui permettent de participer à une société numérique, par exemple d’accéder à des informations gouvernementales en ligne, d’utiliser des sites de réseaux sociaux et de faire usage d’un téléphone </w:t>
      </w:r>
      <w:r w:rsidRPr="00F64E85">
        <w:rPr>
          <w:rFonts w:eastAsiaTheme="minorHAnsi" w:cstheme="minorHAnsi"/>
        </w:rPr>
        <w:t>mobile</w:t>
      </w:r>
      <w:r w:rsidRPr="00461D43">
        <w:rPr>
          <w:vertAlign w:val="superscript"/>
          <w:lang w:eastAsia="ja-JP"/>
        </w:rPr>
        <w:footnoteReference w:id="13"/>
      </w:r>
      <w:r w:rsidRPr="00F64E85">
        <w:rPr>
          <w:rFonts w:cstheme="minorHAnsi"/>
          <w:lang w:eastAsia="ja-JP"/>
        </w:rPr>
        <w:t>.</w:t>
      </w:r>
    </w:p>
    <w:p w14:paraId="6D1E857A" w14:textId="77777777" w:rsidR="0001421B" w:rsidRPr="00F64E85" w:rsidRDefault="0001421B" w:rsidP="0001421B">
      <w:pPr>
        <w:pStyle w:val="Paragraphedeliste"/>
        <w:numPr>
          <w:ilvl w:val="0"/>
          <w:numId w:val="25"/>
        </w:numPr>
        <w:spacing w:after="160" w:line="259" w:lineRule="auto"/>
        <w:rPr>
          <w:rFonts w:cstheme="minorHAnsi"/>
        </w:rPr>
      </w:pPr>
      <w:r w:rsidRPr="00F64E85">
        <w:rPr>
          <w:rFonts w:cstheme="minorHAnsi"/>
        </w:rPr>
        <w:t>Droits et responsabilités des usagers</w:t>
      </w:r>
    </w:p>
    <w:p w14:paraId="46F39660" w14:textId="77777777" w:rsidR="0001421B" w:rsidRPr="00461D43" w:rsidRDefault="0001421B" w:rsidP="0001421B">
      <w:pPr>
        <w:pStyle w:val="Paragraphedeliste"/>
        <w:numPr>
          <w:ilvl w:val="1"/>
          <w:numId w:val="25"/>
        </w:numPr>
        <w:spacing w:after="160" w:line="259" w:lineRule="auto"/>
        <w:rPr>
          <w:rFonts w:cstheme="minorHAnsi"/>
        </w:rPr>
      </w:pPr>
      <w:r w:rsidRPr="00461D43">
        <w:rPr>
          <w:rFonts w:cstheme="minorHAnsi"/>
        </w:rPr>
        <w:t xml:space="preserve">Conditions générales d’utilisation </w:t>
      </w:r>
      <w:r w:rsidRPr="00461D43">
        <w:rPr>
          <w:rFonts w:cstheme="minorHAnsi"/>
        </w:rPr>
        <w:br/>
        <w:t>Lors de l’inscription sur un service en ligne (un réseau social, une messagerie comme Messenger ou WhatsApp, une application...), il faut accepter des « Conditions générales d’utilisation », appelées aussi « CGU ». Cliquer sur « J’accepte » équivaut à signer un contrat !</w:t>
      </w:r>
      <w:r w:rsidRPr="00461D43">
        <w:rPr>
          <w:rFonts w:cstheme="minorHAnsi"/>
        </w:rPr>
        <w:br/>
        <w:t xml:space="preserve">Ce site (en anglais) les a simplifiées sous forme de schémas pratiques : </w:t>
      </w:r>
      <w:hyperlink r:id="rId66" w:history="1">
        <w:r w:rsidRPr="00461D43">
          <w:rPr>
            <w:rStyle w:val="Lienhypertexte"/>
            <w:rFonts w:eastAsia="Times New Roman" w:cstheme="minorHAnsi"/>
            <w:lang w:eastAsia="fr-BE"/>
          </w:rPr>
          <w:t>https://tosdr.org/</w:t>
        </w:r>
      </w:hyperlink>
      <w:r w:rsidRPr="00461D43">
        <w:rPr>
          <w:rStyle w:val="Lienhypertexte"/>
          <w:rFonts w:eastAsia="Times New Roman" w:cstheme="minorHAnsi"/>
          <w:lang w:eastAsia="fr-BE"/>
        </w:rPr>
        <w:t>.</w:t>
      </w:r>
    </w:p>
    <w:p w14:paraId="09DCC0DD" w14:textId="77777777" w:rsidR="0001421B" w:rsidRPr="00461D43" w:rsidRDefault="0001421B" w:rsidP="0001421B">
      <w:pPr>
        <w:pStyle w:val="Paragraphedeliste"/>
        <w:numPr>
          <w:ilvl w:val="1"/>
          <w:numId w:val="25"/>
        </w:numPr>
        <w:spacing w:after="160" w:line="259" w:lineRule="auto"/>
        <w:rPr>
          <w:rFonts w:cstheme="minorHAnsi"/>
        </w:rPr>
      </w:pPr>
      <w:r w:rsidRPr="00461D43">
        <w:rPr>
          <w:rFonts w:cstheme="minorHAnsi"/>
        </w:rPr>
        <w:t xml:space="preserve">Règlement général sur la protection des données (RGPD) </w:t>
      </w:r>
      <w:r>
        <w:rPr>
          <w:rFonts w:cstheme="minorHAnsi"/>
          <w:color w:val="00B0F0"/>
        </w:rPr>
        <w:t>lien</w:t>
      </w:r>
      <w:r w:rsidRPr="00461D43">
        <w:rPr>
          <w:rFonts w:cstheme="minorHAnsi"/>
          <w:color w:val="00B0F0"/>
        </w:rPr>
        <w:t xml:space="preserve"> </w:t>
      </w:r>
      <w:r>
        <w:rPr>
          <w:rFonts w:cstheme="minorHAnsi"/>
          <w:color w:val="00B0F0"/>
        </w:rPr>
        <w:t>avec</w:t>
      </w:r>
      <w:r w:rsidRPr="00461D43">
        <w:rPr>
          <w:rFonts w:cstheme="minorHAnsi"/>
          <w:color w:val="00B0F0"/>
        </w:rPr>
        <w:t xml:space="preserve"> DigComp 4.2</w:t>
      </w:r>
    </w:p>
    <w:p w14:paraId="74DF858B" w14:textId="77777777" w:rsidR="0001421B" w:rsidRPr="00461D43" w:rsidRDefault="0001421B" w:rsidP="0001421B">
      <w:pPr>
        <w:pStyle w:val="Paragraphedeliste"/>
        <w:numPr>
          <w:ilvl w:val="2"/>
          <w:numId w:val="25"/>
        </w:numPr>
        <w:spacing w:after="160" w:line="259" w:lineRule="auto"/>
        <w:rPr>
          <w:rFonts w:cstheme="minorHAnsi"/>
        </w:rPr>
      </w:pPr>
      <w:r w:rsidRPr="00461D43">
        <w:rPr>
          <w:rFonts w:cstheme="minorHAnsi"/>
        </w:rPr>
        <w:t>Les cookies </w:t>
      </w:r>
    </w:p>
    <w:p w14:paraId="3E132C98" w14:textId="77777777" w:rsidR="0001421B" w:rsidRPr="00461D43" w:rsidRDefault="0001421B" w:rsidP="0001421B">
      <w:pPr>
        <w:pStyle w:val="Paragraphedeliste"/>
        <w:numPr>
          <w:ilvl w:val="3"/>
          <w:numId w:val="25"/>
        </w:numPr>
        <w:spacing w:after="160" w:line="259" w:lineRule="auto"/>
        <w:rPr>
          <w:rFonts w:cstheme="minorHAnsi"/>
        </w:rPr>
      </w:pPr>
      <w:r w:rsidRPr="00461D43">
        <w:rPr>
          <w:rFonts w:cstheme="minorHAnsi"/>
        </w:rPr>
        <w:t>Réfléchir avant de cliquer</w:t>
      </w:r>
    </w:p>
    <w:p w14:paraId="00A289E1" w14:textId="77777777" w:rsidR="0001421B" w:rsidRPr="00461D43" w:rsidRDefault="0001421B" w:rsidP="0001421B">
      <w:pPr>
        <w:pStyle w:val="Paragraphedeliste"/>
        <w:numPr>
          <w:ilvl w:val="3"/>
          <w:numId w:val="25"/>
        </w:numPr>
        <w:spacing w:after="160" w:line="259" w:lineRule="auto"/>
        <w:rPr>
          <w:rFonts w:cstheme="minorHAnsi"/>
        </w:rPr>
      </w:pPr>
      <w:r w:rsidRPr="00461D43">
        <w:rPr>
          <w:rFonts w:cstheme="minorHAnsi"/>
        </w:rPr>
        <w:t>Ne pas tout accepter d’office</w:t>
      </w:r>
    </w:p>
    <w:p w14:paraId="76903B3A" w14:textId="77777777" w:rsidR="0001421B" w:rsidRPr="00461D43" w:rsidRDefault="0001421B" w:rsidP="0001421B">
      <w:pPr>
        <w:pStyle w:val="Paragraphedeliste"/>
        <w:numPr>
          <w:ilvl w:val="3"/>
          <w:numId w:val="25"/>
        </w:numPr>
        <w:spacing w:after="160" w:line="259" w:lineRule="auto"/>
        <w:rPr>
          <w:rFonts w:cstheme="minorHAnsi"/>
        </w:rPr>
      </w:pPr>
      <w:r w:rsidRPr="00461D43">
        <w:rPr>
          <w:rFonts w:cstheme="minorHAnsi"/>
        </w:rPr>
        <w:t>Si ce n’est pas possible, essayer de trouver une alternative.</w:t>
      </w:r>
    </w:p>
    <w:p w14:paraId="163D0CA5" w14:textId="77777777" w:rsidR="0001421B" w:rsidRPr="00461D43" w:rsidRDefault="0001421B" w:rsidP="0001421B">
      <w:pPr>
        <w:pStyle w:val="Paragraphedeliste"/>
        <w:numPr>
          <w:ilvl w:val="0"/>
          <w:numId w:val="25"/>
        </w:numPr>
        <w:spacing w:after="0" w:line="240" w:lineRule="auto"/>
        <w:rPr>
          <w:rFonts w:cstheme="minorHAnsi"/>
        </w:rPr>
      </w:pPr>
      <w:r w:rsidRPr="00461D43">
        <w:rPr>
          <w:rFonts w:cstheme="minorHAnsi"/>
        </w:rPr>
        <w:t>Communication et échange en ligne</w:t>
      </w:r>
    </w:p>
    <w:p w14:paraId="3F1ADC99" w14:textId="77777777" w:rsidR="0001421B" w:rsidRPr="00461D43" w:rsidRDefault="0001421B" w:rsidP="0001421B">
      <w:pPr>
        <w:pStyle w:val="Paragraphedeliste"/>
        <w:numPr>
          <w:ilvl w:val="1"/>
          <w:numId w:val="25"/>
        </w:numPr>
        <w:spacing w:after="160" w:line="259" w:lineRule="auto"/>
        <w:rPr>
          <w:rFonts w:cstheme="minorHAnsi"/>
        </w:rPr>
      </w:pPr>
      <w:r w:rsidRPr="00461D43">
        <w:rPr>
          <w:rFonts w:cstheme="minorHAnsi"/>
        </w:rPr>
        <w:t>Consultation du site Web et/ou de la page Facebook de l’administration communale</w:t>
      </w:r>
    </w:p>
    <w:p w14:paraId="048DBE71" w14:textId="77777777" w:rsidR="0001421B" w:rsidRPr="00461D43" w:rsidRDefault="0001421B" w:rsidP="0001421B">
      <w:pPr>
        <w:pStyle w:val="Paragraphedeliste"/>
        <w:numPr>
          <w:ilvl w:val="2"/>
          <w:numId w:val="25"/>
        </w:numPr>
        <w:spacing w:after="160" w:line="259" w:lineRule="auto"/>
        <w:rPr>
          <w:rFonts w:cstheme="minorHAnsi"/>
        </w:rPr>
      </w:pPr>
      <w:r w:rsidRPr="00461D43">
        <w:rPr>
          <w:rFonts w:cstheme="minorHAnsi"/>
        </w:rPr>
        <w:t xml:space="preserve">Différents types d’interactions : </w:t>
      </w:r>
    </w:p>
    <w:p w14:paraId="4CCF94E5" w14:textId="77777777" w:rsidR="0001421B" w:rsidRPr="00461D43" w:rsidRDefault="0001421B" w:rsidP="0001421B">
      <w:pPr>
        <w:pStyle w:val="Paragraphedeliste"/>
        <w:numPr>
          <w:ilvl w:val="3"/>
          <w:numId w:val="25"/>
        </w:numPr>
        <w:spacing w:after="160" w:line="259" w:lineRule="auto"/>
        <w:rPr>
          <w:rFonts w:cstheme="minorHAnsi"/>
        </w:rPr>
      </w:pPr>
      <w:r w:rsidRPr="00461D43">
        <w:rPr>
          <w:rFonts w:cstheme="minorHAnsi"/>
        </w:rPr>
        <w:t>Télécharger des documents par rapport au site Web</w:t>
      </w:r>
    </w:p>
    <w:p w14:paraId="528FF699" w14:textId="77777777" w:rsidR="0001421B" w:rsidRPr="00461D43" w:rsidRDefault="0001421B" w:rsidP="0001421B">
      <w:pPr>
        <w:pStyle w:val="Paragraphedeliste"/>
        <w:numPr>
          <w:ilvl w:val="3"/>
          <w:numId w:val="25"/>
        </w:numPr>
        <w:spacing w:after="160" w:line="259" w:lineRule="auto"/>
        <w:rPr>
          <w:rFonts w:cstheme="minorHAnsi"/>
        </w:rPr>
      </w:pPr>
      <w:r w:rsidRPr="00461D43">
        <w:rPr>
          <w:rFonts w:cstheme="minorHAnsi"/>
        </w:rPr>
        <w:t>Remplir des formulaires</w:t>
      </w:r>
    </w:p>
    <w:p w14:paraId="77F42A83" w14:textId="77777777" w:rsidR="0001421B" w:rsidRPr="00461D43" w:rsidRDefault="0001421B" w:rsidP="0001421B">
      <w:pPr>
        <w:pStyle w:val="Paragraphedeliste"/>
        <w:numPr>
          <w:ilvl w:val="3"/>
          <w:numId w:val="25"/>
        </w:numPr>
        <w:spacing w:after="160" w:line="259" w:lineRule="auto"/>
        <w:rPr>
          <w:rFonts w:cstheme="minorHAnsi"/>
        </w:rPr>
      </w:pPr>
      <w:r w:rsidRPr="00461D43">
        <w:rPr>
          <w:rFonts w:cstheme="minorHAnsi"/>
        </w:rPr>
        <w:t>Envoyer/répondre à un courriel (email)</w:t>
      </w:r>
    </w:p>
    <w:p w14:paraId="6D0FE91C" w14:textId="77777777" w:rsidR="0001421B" w:rsidRPr="00461D43" w:rsidRDefault="0001421B" w:rsidP="0001421B">
      <w:pPr>
        <w:pStyle w:val="Paragraphedeliste"/>
        <w:numPr>
          <w:ilvl w:val="1"/>
          <w:numId w:val="25"/>
        </w:numPr>
        <w:spacing w:after="160" w:line="259" w:lineRule="auto"/>
        <w:rPr>
          <w:rFonts w:cstheme="minorHAnsi"/>
        </w:rPr>
      </w:pPr>
      <w:r w:rsidRPr="00461D43">
        <w:rPr>
          <w:rFonts w:cstheme="minorHAnsi"/>
        </w:rPr>
        <w:t>Extrapolation vers d’autre sites : mutuelle, SPF Finance, SPF Emploi, e-banking, e-commerce, …</w:t>
      </w:r>
    </w:p>
    <w:p w14:paraId="166ECB63" w14:textId="77777777" w:rsidR="0001421B" w:rsidRPr="00461D43" w:rsidRDefault="0001421B" w:rsidP="0001421B">
      <w:pPr>
        <w:pStyle w:val="Paragraphedeliste"/>
        <w:numPr>
          <w:ilvl w:val="0"/>
          <w:numId w:val="25"/>
        </w:numPr>
        <w:spacing w:after="160" w:line="259" w:lineRule="auto"/>
        <w:rPr>
          <w:rFonts w:cstheme="minorHAnsi"/>
        </w:rPr>
      </w:pPr>
      <w:r w:rsidRPr="00461D43">
        <w:rPr>
          <w:rFonts w:cstheme="minorHAnsi"/>
        </w:rPr>
        <w:t>L’éthique en ligne</w:t>
      </w:r>
    </w:p>
    <w:p w14:paraId="337D6451" w14:textId="77777777" w:rsidR="0001421B" w:rsidRPr="00461D43" w:rsidRDefault="0001421B" w:rsidP="0001421B">
      <w:pPr>
        <w:pStyle w:val="Paragraphedeliste"/>
        <w:numPr>
          <w:ilvl w:val="1"/>
          <w:numId w:val="25"/>
        </w:numPr>
        <w:spacing w:after="160" w:line="259" w:lineRule="auto"/>
        <w:rPr>
          <w:rFonts w:cstheme="minorHAnsi"/>
        </w:rPr>
      </w:pPr>
      <w:r w:rsidRPr="00461D43">
        <w:rPr>
          <w:rFonts w:cstheme="minorHAnsi"/>
        </w:rPr>
        <w:t xml:space="preserve">Connaissance et application simple de la netiquette </w:t>
      </w:r>
      <w:r>
        <w:rPr>
          <w:rFonts w:cstheme="minorHAnsi"/>
          <w:color w:val="00B0F0"/>
        </w:rPr>
        <w:t>lien avec</w:t>
      </w:r>
      <w:r w:rsidRPr="00461D43">
        <w:rPr>
          <w:rFonts w:cstheme="minorHAnsi"/>
          <w:color w:val="00B0F0"/>
        </w:rPr>
        <w:t xml:space="preserve"> DigComp 2.5</w:t>
      </w:r>
    </w:p>
    <w:p w14:paraId="717014E7" w14:textId="77777777" w:rsidR="00004626" w:rsidRDefault="00004626">
      <w:pPr>
        <w:rPr>
          <w:rFonts w:asciiTheme="majorHAnsi" w:eastAsiaTheme="majorEastAsia" w:hAnsiTheme="majorHAnsi" w:cstheme="majorBidi"/>
          <w:b/>
          <w:color w:val="44546A" w:themeColor="text2"/>
          <w:sz w:val="24"/>
          <w:lang w:eastAsia="ja-JP"/>
        </w:rPr>
      </w:pPr>
      <w:r>
        <w:br w:type="page"/>
      </w:r>
    </w:p>
    <w:p w14:paraId="6C7E389C" w14:textId="5A51066B" w:rsidR="0001421B" w:rsidRPr="00461D43" w:rsidRDefault="0001421B" w:rsidP="00004626">
      <w:pPr>
        <w:pStyle w:val="Titre3"/>
      </w:pPr>
      <w:r w:rsidRPr="00461D43">
        <w:t xml:space="preserve">Niveau B : </w:t>
      </w:r>
    </w:p>
    <w:p w14:paraId="414EB9EC" w14:textId="77777777" w:rsidR="0001421B" w:rsidRPr="00461D43" w:rsidRDefault="0001421B" w:rsidP="0001421B">
      <w:pPr>
        <w:pStyle w:val="Paragraphedeliste"/>
        <w:numPr>
          <w:ilvl w:val="0"/>
          <w:numId w:val="26"/>
        </w:numPr>
        <w:spacing w:after="160" w:line="259" w:lineRule="auto"/>
        <w:rPr>
          <w:rFonts w:cstheme="minorHAnsi"/>
        </w:rPr>
      </w:pPr>
      <w:r w:rsidRPr="00461D43">
        <w:rPr>
          <w:rFonts w:cstheme="minorHAnsi"/>
        </w:rPr>
        <w:t>L’éthique en ligne</w:t>
      </w:r>
    </w:p>
    <w:p w14:paraId="043F7951" w14:textId="77777777" w:rsidR="0001421B" w:rsidRPr="00461D43" w:rsidRDefault="0001421B" w:rsidP="0001421B">
      <w:pPr>
        <w:pStyle w:val="Paragraphedeliste"/>
        <w:numPr>
          <w:ilvl w:val="1"/>
          <w:numId w:val="26"/>
        </w:numPr>
        <w:spacing w:after="160" w:line="259" w:lineRule="auto"/>
        <w:rPr>
          <w:rFonts w:cstheme="minorHAnsi"/>
        </w:rPr>
      </w:pPr>
      <w:r w:rsidRPr="00461D43">
        <w:rPr>
          <w:rFonts w:cstheme="minorHAnsi"/>
        </w:rPr>
        <w:t xml:space="preserve">Application de la netiquette </w:t>
      </w:r>
      <w:r>
        <w:rPr>
          <w:rFonts w:cstheme="minorHAnsi"/>
          <w:color w:val="00B0F0"/>
        </w:rPr>
        <w:t>lien avec</w:t>
      </w:r>
      <w:r w:rsidRPr="00461D43">
        <w:rPr>
          <w:rFonts w:cstheme="minorHAnsi"/>
          <w:color w:val="00B0F0"/>
        </w:rPr>
        <w:t xml:space="preserve"> DigComp 2.5</w:t>
      </w:r>
    </w:p>
    <w:p w14:paraId="121DBF18" w14:textId="77777777" w:rsidR="0001421B" w:rsidRPr="00461D43" w:rsidRDefault="0001421B" w:rsidP="0001421B">
      <w:pPr>
        <w:pStyle w:val="Paragraphedeliste"/>
        <w:numPr>
          <w:ilvl w:val="1"/>
          <w:numId w:val="26"/>
        </w:numPr>
        <w:spacing w:after="160" w:line="259" w:lineRule="auto"/>
        <w:rPr>
          <w:rFonts w:cstheme="minorHAnsi"/>
        </w:rPr>
      </w:pPr>
      <w:r w:rsidRPr="00461D43">
        <w:rPr>
          <w:rFonts w:cstheme="minorHAnsi"/>
        </w:rPr>
        <w:t xml:space="preserve">Se comporter en ligne de manière citoyenne. </w:t>
      </w:r>
    </w:p>
    <w:p w14:paraId="1A38A4B5" w14:textId="77777777" w:rsidR="0001421B" w:rsidRPr="00461D43" w:rsidRDefault="0001421B" w:rsidP="0001421B">
      <w:pPr>
        <w:pStyle w:val="Paragraphedeliste"/>
        <w:numPr>
          <w:ilvl w:val="1"/>
          <w:numId w:val="26"/>
        </w:numPr>
        <w:spacing w:after="160" w:line="259" w:lineRule="auto"/>
        <w:rPr>
          <w:rFonts w:cstheme="minorHAnsi"/>
        </w:rPr>
      </w:pPr>
      <w:r w:rsidRPr="00461D43">
        <w:rPr>
          <w:rFonts w:cstheme="minorHAnsi"/>
        </w:rPr>
        <w:t>Il est important d’être critique vis-à-vis ce que l’on poste comme commentaire, comme photo, comme production personnelle sur la toile.</w:t>
      </w:r>
    </w:p>
    <w:p w14:paraId="0A1374F2" w14:textId="77777777" w:rsidR="0001421B" w:rsidRPr="00461D43" w:rsidRDefault="0001421B" w:rsidP="000524ED">
      <w:pPr>
        <w:pStyle w:val="Paragraphedeliste"/>
        <w:spacing w:after="160" w:line="259" w:lineRule="auto"/>
        <w:ind w:left="1440"/>
        <w:rPr>
          <w:rFonts w:cstheme="minorHAnsi"/>
          <w:color w:val="00B0F0"/>
        </w:rPr>
      </w:pPr>
      <w:r w:rsidRPr="00461D43">
        <w:rPr>
          <w:rFonts w:cstheme="minorHAnsi"/>
          <w:color w:val="00B0F0"/>
        </w:rPr>
        <w:t xml:space="preserve">Lien avec DigComp </w:t>
      </w:r>
      <w:r>
        <w:rPr>
          <w:rFonts w:cstheme="minorHAnsi"/>
          <w:color w:val="00B0F0"/>
        </w:rPr>
        <w:t xml:space="preserve">2.6, </w:t>
      </w:r>
      <w:r w:rsidRPr="00461D43">
        <w:rPr>
          <w:rFonts w:cstheme="minorHAnsi"/>
          <w:color w:val="00B0F0"/>
        </w:rPr>
        <w:t>3.3 et 4.2</w:t>
      </w:r>
    </w:p>
    <w:p w14:paraId="277A1C71" w14:textId="77777777" w:rsidR="0001421B" w:rsidRPr="00823E1E" w:rsidRDefault="0001421B" w:rsidP="0001421B">
      <w:pPr>
        <w:pStyle w:val="Paragraphedeliste"/>
        <w:numPr>
          <w:ilvl w:val="0"/>
          <w:numId w:val="26"/>
        </w:numPr>
        <w:spacing w:after="160" w:line="259" w:lineRule="auto"/>
        <w:rPr>
          <w:rStyle w:val="lev"/>
          <w:rFonts w:cstheme="minorHAnsi"/>
        </w:rPr>
      </w:pPr>
      <w:r>
        <w:rPr>
          <w:rStyle w:val="lev"/>
          <w:rFonts w:cstheme="minorHAnsi"/>
        </w:rPr>
        <w:t xml:space="preserve">Par nos choix, nous pouvons participer à la société de façon plus active. </w:t>
      </w:r>
    </w:p>
    <w:p w14:paraId="12A1DB31" w14:textId="77777777" w:rsidR="0001421B" w:rsidRPr="00823E1E" w:rsidRDefault="0001421B" w:rsidP="0001421B">
      <w:pPr>
        <w:pStyle w:val="Paragraphedeliste"/>
        <w:numPr>
          <w:ilvl w:val="1"/>
          <w:numId w:val="26"/>
        </w:numPr>
        <w:spacing w:after="160" w:line="259" w:lineRule="auto"/>
        <w:rPr>
          <w:rStyle w:val="lev"/>
          <w:rFonts w:cstheme="minorHAnsi"/>
          <w:b w:val="0"/>
          <w:bCs w:val="0"/>
        </w:rPr>
      </w:pPr>
      <w:r w:rsidRPr="00823E1E">
        <w:rPr>
          <w:rStyle w:val="lev"/>
          <w:rFonts w:cstheme="minorHAnsi"/>
        </w:rPr>
        <w:t>Moteurs de recherches alternatifs</w:t>
      </w:r>
      <w:r>
        <w:rPr>
          <w:rStyle w:val="lev"/>
          <w:rFonts w:cstheme="minorHAnsi"/>
        </w:rPr>
        <w:t xml:space="preserve"> </w:t>
      </w:r>
      <w:r w:rsidRPr="009D4ABD">
        <w:rPr>
          <w:rStyle w:val="lev"/>
          <w:rFonts w:cstheme="minorHAnsi"/>
          <w:color w:val="00B0F0"/>
        </w:rPr>
        <w:t>lien avec DigComp 4.4</w:t>
      </w:r>
      <w:r w:rsidRPr="00823E1E">
        <w:rPr>
          <w:rStyle w:val="lev"/>
          <w:rFonts w:cstheme="minorHAnsi"/>
        </w:rPr>
        <w:br/>
        <w:t xml:space="preserve">Avec Lilo, les utilisateurs accumulent à chaque recherche des "gouttes d'eau" (1.000 gouttes générant environ 4 euros) et financent les organisations de leur choix. </w:t>
      </w:r>
      <w:r w:rsidRPr="00823E1E">
        <w:rPr>
          <w:rStyle w:val="lev"/>
          <w:rFonts w:cstheme="minorHAnsi"/>
        </w:rPr>
        <w:br/>
        <w:t>Ecosia, créé en 2009, participe à la reforestation dans plusieurs pays en reversant 80% de ses revenus publicitaires pour planter des arbres.</w:t>
      </w:r>
    </w:p>
    <w:p w14:paraId="6662ACDB" w14:textId="77777777" w:rsidR="0001421B" w:rsidRPr="00461D43" w:rsidRDefault="0001421B" w:rsidP="0001421B">
      <w:pPr>
        <w:pStyle w:val="Paragraphedeliste"/>
        <w:numPr>
          <w:ilvl w:val="1"/>
          <w:numId w:val="26"/>
        </w:numPr>
        <w:spacing w:after="160" w:line="259" w:lineRule="auto"/>
        <w:rPr>
          <w:rFonts w:cstheme="minorHAnsi"/>
          <w:b/>
          <w:bCs/>
        </w:rPr>
      </w:pPr>
      <w:r>
        <w:t>Wikipédia : une encyclopédie en ligne, aussi valide que la plus importante encyclopédie papier (</w:t>
      </w:r>
      <w:r>
        <w:rPr>
          <w:rStyle w:val="char-style-override-2"/>
        </w:rPr>
        <w:t>Britannica</w:t>
      </w:r>
      <w:r>
        <w:t>), mais conçue par des citoyens… numériques, et non des spécialistes reconnus</w:t>
      </w:r>
    </w:p>
    <w:p w14:paraId="728E4764" w14:textId="77777777" w:rsidR="0001421B" w:rsidRPr="00461D43" w:rsidRDefault="0001421B" w:rsidP="00004626">
      <w:pPr>
        <w:pStyle w:val="Titre3"/>
      </w:pPr>
      <w:r w:rsidRPr="00461D43">
        <w:t xml:space="preserve">Niveau C :  </w:t>
      </w:r>
    </w:p>
    <w:p w14:paraId="5755AE81" w14:textId="77777777" w:rsidR="0001421B" w:rsidRDefault="0001421B" w:rsidP="0001421B">
      <w:pPr>
        <w:pStyle w:val="Paragraphedeliste"/>
        <w:numPr>
          <w:ilvl w:val="0"/>
          <w:numId w:val="26"/>
        </w:numPr>
        <w:spacing w:after="160" w:line="259" w:lineRule="auto"/>
        <w:rPr>
          <w:rFonts w:cstheme="minorHAnsi"/>
        </w:rPr>
      </w:pPr>
      <w:r w:rsidRPr="00167033">
        <w:rPr>
          <w:rFonts w:cstheme="minorHAnsi"/>
        </w:rPr>
        <w:t xml:space="preserve">Outils pour réaliser des sondages, questionnaires et formulaires en ligne </w:t>
      </w:r>
    </w:p>
    <w:p w14:paraId="0D14695A" w14:textId="77777777" w:rsidR="0001421B" w:rsidRPr="00167033" w:rsidRDefault="0001421B" w:rsidP="0001421B">
      <w:pPr>
        <w:pStyle w:val="Paragraphedeliste"/>
        <w:numPr>
          <w:ilvl w:val="1"/>
          <w:numId w:val="26"/>
        </w:numPr>
        <w:spacing w:after="160" w:line="259" w:lineRule="auto"/>
        <w:rPr>
          <w:rFonts w:cstheme="minorHAnsi"/>
        </w:rPr>
      </w:pPr>
      <w:r w:rsidRPr="00167033">
        <w:rPr>
          <w:rFonts w:cstheme="minorHAnsi"/>
        </w:rPr>
        <w:t>Doodle, …</w:t>
      </w:r>
    </w:p>
    <w:p w14:paraId="631A570B" w14:textId="77777777" w:rsidR="0001421B" w:rsidRPr="00461D43" w:rsidRDefault="0001421B" w:rsidP="0001421B">
      <w:pPr>
        <w:pStyle w:val="Paragraphedeliste"/>
        <w:numPr>
          <w:ilvl w:val="0"/>
          <w:numId w:val="26"/>
        </w:numPr>
        <w:spacing w:after="160" w:line="259" w:lineRule="auto"/>
        <w:rPr>
          <w:rFonts w:cstheme="minorHAnsi"/>
        </w:rPr>
      </w:pPr>
      <w:r w:rsidRPr="00461D43">
        <w:rPr>
          <w:rFonts w:cstheme="minorHAnsi"/>
        </w:rPr>
        <w:t>Réflexion autour des thèmes</w:t>
      </w:r>
    </w:p>
    <w:p w14:paraId="048A276D" w14:textId="77777777" w:rsidR="0001421B" w:rsidRPr="00461D43" w:rsidRDefault="0001421B" w:rsidP="0001421B">
      <w:pPr>
        <w:pStyle w:val="Paragraphedeliste"/>
        <w:numPr>
          <w:ilvl w:val="1"/>
          <w:numId w:val="26"/>
        </w:numPr>
        <w:spacing w:after="160" w:line="259" w:lineRule="auto"/>
        <w:rPr>
          <w:rFonts w:cstheme="minorHAnsi"/>
        </w:rPr>
      </w:pPr>
      <w:r w:rsidRPr="00461D43">
        <w:rPr>
          <w:rFonts w:cstheme="minorHAnsi"/>
        </w:rPr>
        <w:t>La sous-représentation de certains groupes sur le Web (femmes, minorités, …)</w:t>
      </w:r>
    </w:p>
    <w:p w14:paraId="43173FB0" w14:textId="77777777" w:rsidR="0001421B" w:rsidRPr="00461D43" w:rsidRDefault="0001421B" w:rsidP="0001421B">
      <w:pPr>
        <w:pStyle w:val="Paragraphedeliste"/>
        <w:numPr>
          <w:ilvl w:val="1"/>
          <w:numId w:val="26"/>
        </w:numPr>
        <w:spacing w:after="160" w:line="259" w:lineRule="auto"/>
        <w:rPr>
          <w:rFonts w:cstheme="minorHAnsi"/>
        </w:rPr>
      </w:pPr>
      <w:r w:rsidRPr="00461D43">
        <w:rPr>
          <w:rFonts w:cstheme="minorHAnsi"/>
        </w:rPr>
        <w:t>La neutralité numérique : impact des algorithmes</w:t>
      </w:r>
      <w:r>
        <w:rPr>
          <w:rFonts w:cstheme="minorHAnsi"/>
        </w:rPr>
        <w:t xml:space="preserve"> de recommandations, radicalisation</w:t>
      </w:r>
    </w:p>
    <w:p w14:paraId="6DF31A87" w14:textId="77777777" w:rsidR="0001421B" w:rsidRPr="00461D43" w:rsidRDefault="0001421B" w:rsidP="0001421B">
      <w:pPr>
        <w:pStyle w:val="Paragraphedeliste"/>
        <w:numPr>
          <w:ilvl w:val="1"/>
          <w:numId w:val="26"/>
        </w:numPr>
        <w:spacing w:after="160" w:line="259" w:lineRule="auto"/>
        <w:rPr>
          <w:rFonts w:cstheme="minorHAnsi"/>
        </w:rPr>
      </w:pPr>
      <w:r w:rsidRPr="00461D43">
        <w:rPr>
          <w:rFonts w:cstheme="minorHAnsi"/>
        </w:rPr>
        <w:t>L’optimisation et ses impacts sur le plan humain, l’organisation du travail, …</w:t>
      </w:r>
    </w:p>
    <w:p w14:paraId="224D93D9" w14:textId="77777777" w:rsidR="0001421B" w:rsidRPr="00461D43" w:rsidRDefault="0001421B" w:rsidP="0001421B">
      <w:pPr>
        <w:pStyle w:val="Paragraphedeliste"/>
        <w:numPr>
          <w:ilvl w:val="1"/>
          <w:numId w:val="26"/>
        </w:numPr>
        <w:spacing w:after="160" w:line="259" w:lineRule="auto"/>
        <w:rPr>
          <w:rFonts w:cstheme="minorHAnsi"/>
        </w:rPr>
      </w:pPr>
      <w:r w:rsidRPr="00461D43">
        <w:rPr>
          <w:rFonts w:cstheme="minorHAnsi"/>
        </w:rPr>
        <w:t xml:space="preserve">L’automatisation du travail : quoi et son impact </w:t>
      </w:r>
    </w:p>
    <w:p w14:paraId="152DA767" w14:textId="77777777" w:rsidR="0001421B" w:rsidRPr="00461D43" w:rsidRDefault="0001421B" w:rsidP="0001421B">
      <w:pPr>
        <w:pStyle w:val="Paragraphedeliste"/>
        <w:numPr>
          <w:ilvl w:val="1"/>
          <w:numId w:val="26"/>
        </w:numPr>
        <w:spacing w:after="160" w:line="259" w:lineRule="auto"/>
        <w:rPr>
          <w:rFonts w:cstheme="minorHAnsi"/>
        </w:rPr>
      </w:pPr>
      <w:r w:rsidRPr="00461D43">
        <w:rPr>
          <w:rFonts w:cstheme="minorHAnsi"/>
        </w:rPr>
        <w:t xml:space="preserve">L’Intelligence artificielle (IA), les systèmes experts, la robotique, </w:t>
      </w:r>
      <w:r>
        <w:rPr>
          <w:rFonts w:cstheme="minorHAnsi"/>
        </w:rPr>
        <w:t>…</w:t>
      </w:r>
    </w:p>
    <w:p w14:paraId="137BDD68" w14:textId="77777777" w:rsidR="0001421B" w:rsidRPr="00461D43" w:rsidRDefault="0001421B" w:rsidP="0001421B">
      <w:pPr>
        <w:pStyle w:val="Paragraphedeliste"/>
        <w:numPr>
          <w:ilvl w:val="1"/>
          <w:numId w:val="26"/>
        </w:numPr>
        <w:spacing w:after="160" w:line="259" w:lineRule="auto"/>
        <w:rPr>
          <w:rFonts w:cstheme="minorHAnsi"/>
        </w:rPr>
      </w:pPr>
      <w:r w:rsidRPr="00461D43">
        <w:rPr>
          <w:rFonts w:cstheme="minorHAnsi"/>
        </w:rPr>
        <w:t>L’internet des Objets (IoT) et capteurs</w:t>
      </w:r>
    </w:p>
    <w:p w14:paraId="11E9A119" w14:textId="77777777" w:rsidR="0001421B" w:rsidRPr="00461D43" w:rsidRDefault="0001421B" w:rsidP="0001421B">
      <w:pPr>
        <w:pStyle w:val="Paragraphedeliste"/>
        <w:numPr>
          <w:ilvl w:val="1"/>
          <w:numId w:val="26"/>
        </w:numPr>
        <w:spacing w:after="160" w:line="259" w:lineRule="auto"/>
        <w:rPr>
          <w:rFonts w:cstheme="minorHAnsi"/>
        </w:rPr>
      </w:pPr>
      <w:r w:rsidRPr="00461D43">
        <w:rPr>
          <w:rFonts w:cstheme="minorHAnsi"/>
        </w:rPr>
        <w:t>Etc…</w:t>
      </w:r>
    </w:p>
    <w:p w14:paraId="485933CD" w14:textId="77777777" w:rsidR="00004626" w:rsidRDefault="00004626">
      <w:pPr>
        <w:rPr>
          <w:rFonts w:asciiTheme="majorHAnsi" w:eastAsiaTheme="majorEastAsia" w:hAnsiTheme="majorHAnsi" w:cstheme="majorBidi"/>
          <w:b/>
          <w:color w:val="2F5496" w:themeColor="accent1" w:themeShade="BF"/>
          <w:sz w:val="26"/>
          <w:szCs w:val="26"/>
          <w:lang w:eastAsia="ja-JP"/>
        </w:rPr>
      </w:pPr>
      <w:r>
        <w:br w:type="page"/>
      </w:r>
    </w:p>
    <w:p w14:paraId="4AD5E60B" w14:textId="27879078" w:rsidR="0001421B" w:rsidRPr="00BE688B" w:rsidRDefault="009268D7" w:rsidP="00BE688B">
      <w:pPr>
        <w:pStyle w:val="Titre2"/>
      </w:pPr>
      <w:r>
        <w:t>Orientations/sélections bibliographiques :</w:t>
      </w:r>
    </w:p>
    <w:p w14:paraId="0AE7030D" w14:textId="77777777" w:rsidR="0001421B" w:rsidRPr="00461D43" w:rsidRDefault="0001421B" w:rsidP="0001421B">
      <w:pPr>
        <w:pStyle w:val="Paragraphedeliste"/>
        <w:numPr>
          <w:ilvl w:val="0"/>
          <w:numId w:val="18"/>
        </w:numPr>
        <w:rPr>
          <w:rFonts w:cstheme="minorHAnsi"/>
          <w:lang w:eastAsia="ja-JP"/>
        </w:rPr>
      </w:pPr>
      <w:r w:rsidRPr="00461D43">
        <w:rPr>
          <w:rFonts w:cstheme="minorHAnsi"/>
          <w:i/>
        </w:rPr>
        <w:t xml:space="preserve">Agir en citoyen numérique éthique et responsable </w:t>
      </w:r>
      <w:r w:rsidRPr="00461D43">
        <w:rPr>
          <w:rFonts w:cstheme="minorHAnsi"/>
          <w:color w:val="0563C1" w:themeColor="hyperlink"/>
          <w:u w:val="single"/>
        </w:rPr>
        <w:t xml:space="preserve"> </w:t>
      </w:r>
      <w:r w:rsidRPr="00461D43">
        <w:rPr>
          <w:rFonts w:cstheme="minorHAnsi"/>
          <w:color w:val="0563C1" w:themeColor="hyperlink"/>
          <w:u w:val="single"/>
        </w:rPr>
        <w:br/>
      </w:r>
      <w:hyperlink r:id="rId67" w:history="1">
        <w:r w:rsidRPr="00461D43">
          <w:rPr>
            <w:rStyle w:val="Lienhypertexte"/>
            <w:rFonts w:eastAsia="Times New Roman" w:cstheme="minorHAnsi"/>
            <w:lang w:eastAsia="fr-BE"/>
          </w:rPr>
          <w:t>https://www.edcan.ca/articles/agir-en-citoyen-numerique-ethique-et-responsable/?lang=fr</w:t>
        </w:r>
      </w:hyperlink>
      <w:r w:rsidRPr="00461D43">
        <w:rPr>
          <w:rFonts w:cstheme="minorHAnsi"/>
          <w:lang w:eastAsia="ja-JP"/>
        </w:rPr>
        <w:t xml:space="preserve"> </w:t>
      </w:r>
    </w:p>
    <w:p w14:paraId="5B6CAF09" w14:textId="77777777" w:rsidR="0001421B" w:rsidRPr="00461D43" w:rsidRDefault="0001421B" w:rsidP="0001421B">
      <w:pPr>
        <w:pStyle w:val="Paragraphedeliste"/>
        <w:numPr>
          <w:ilvl w:val="0"/>
          <w:numId w:val="18"/>
        </w:numPr>
        <w:rPr>
          <w:rFonts w:cstheme="minorHAnsi"/>
        </w:rPr>
      </w:pPr>
      <w:r w:rsidRPr="00461D43">
        <w:rPr>
          <w:rStyle w:val="Lienhypertexte"/>
          <w:rFonts w:cstheme="minorHAnsi"/>
          <w:i/>
          <w:iCs/>
        </w:rPr>
        <w:t>Education à la citoyenneté numérique – Conseil de l’Europe</w:t>
      </w:r>
      <w:r w:rsidRPr="00461D43">
        <w:rPr>
          <w:rStyle w:val="Lienhypertexte"/>
          <w:rFonts w:cstheme="minorHAnsi"/>
        </w:rPr>
        <w:t xml:space="preserve"> </w:t>
      </w:r>
      <w:r w:rsidRPr="00461D43">
        <w:rPr>
          <w:rStyle w:val="Lienhypertexte"/>
          <w:rFonts w:cstheme="minorHAnsi"/>
        </w:rPr>
        <w:br/>
      </w:r>
      <w:hyperlink r:id="rId68" w:history="1">
        <w:r w:rsidRPr="00461D43">
          <w:rPr>
            <w:rStyle w:val="Lienhypertexte"/>
            <w:rFonts w:cstheme="minorHAnsi"/>
          </w:rPr>
          <w:t>https://www.coe.int/fr/web/digital-citizenship-education/what-is-dce</w:t>
        </w:r>
      </w:hyperlink>
      <w:r w:rsidRPr="00461D43">
        <w:rPr>
          <w:rStyle w:val="Lienhypertexte"/>
          <w:rFonts w:cstheme="minorHAnsi"/>
        </w:rPr>
        <w:br/>
      </w:r>
      <w:hyperlink r:id="rId69" w:history="1">
        <w:r w:rsidRPr="00461D43">
          <w:rPr>
            <w:rStyle w:val="Lienhypertexte"/>
            <w:rFonts w:cstheme="minorHAnsi"/>
          </w:rPr>
          <w:t>https://www.coe.int/fr/web/digital-citizenship-education/digital-citizenship-and-digital-citizenship-education</w:t>
        </w:r>
      </w:hyperlink>
      <w:r w:rsidRPr="00461D43">
        <w:rPr>
          <w:rFonts w:cstheme="minorHAnsi"/>
        </w:rPr>
        <w:br/>
      </w:r>
      <w:hyperlink r:id="rId70" w:history="1">
        <w:r w:rsidRPr="00461D43">
          <w:rPr>
            <w:rStyle w:val="Lienhypertexte"/>
            <w:rFonts w:cstheme="minorHAnsi"/>
          </w:rPr>
          <w:t>https://www.coe.int/fr/web/digital-citizenship-education/a-conceptual-model</w:t>
        </w:r>
      </w:hyperlink>
    </w:p>
    <w:p w14:paraId="7383D7A4" w14:textId="77777777" w:rsidR="0001421B" w:rsidRPr="00461D43" w:rsidRDefault="0001421B" w:rsidP="0001421B">
      <w:pPr>
        <w:pStyle w:val="Paragraphedeliste"/>
        <w:numPr>
          <w:ilvl w:val="0"/>
          <w:numId w:val="18"/>
        </w:numPr>
        <w:rPr>
          <w:rStyle w:val="Lienhypertexte"/>
          <w:rFonts w:eastAsia="Times New Roman" w:cstheme="minorHAnsi"/>
          <w:lang w:eastAsia="fr-BE"/>
        </w:rPr>
      </w:pPr>
      <w:r w:rsidRPr="00461D43">
        <w:rPr>
          <w:rFonts w:eastAsia="Times New Roman" w:cstheme="minorHAnsi"/>
          <w:i/>
          <w:iCs/>
          <w:lang w:eastAsia="fr-BE"/>
        </w:rPr>
        <w:t>Booster ma citoyenneté numérique dans une société multiculturelle</w:t>
      </w:r>
      <w:r w:rsidRPr="00461D43">
        <w:rPr>
          <w:rFonts w:eastAsia="Times New Roman" w:cstheme="minorHAnsi"/>
          <w:lang w:eastAsia="fr-BE"/>
        </w:rPr>
        <w:br/>
      </w:r>
      <w:hyperlink r:id="rId71" w:history="1">
        <w:r w:rsidRPr="00461D43">
          <w:rPr>
            <w:rStyle w:val="Lienhypertexte"/>
            <w:rFonts w:eastAsia="Times New Roman" w:cstheme="minorHAnsi"/>
            <w:lang w:eastAsia="fr-BE"/>
          </w:rPr>
          <w:t>https://www.interface3namur.be/documentation/carnet-citoyennete-numerique/</w:t>
        </w:r>
      </w:hyperlink>
      <w:r w:rsidRPr="00461D43">
        <w:rPr>
          <w:rFonts w:eastAsia="Times New Roman" w:cstheme="minorHAnsi"/>
          <w:lang w:eastAsia="fr-BE"/>
        </w:rPr>
        <w:br/>
      </w:r>
      <w:hyperlink r:id="rId72" w:history="1">
        <w:r w:rsidRPr="00461D43">
          <w:rPr>
            <w:rStyle w:val="Lienhypertexte"/>
            <w:rFonts w:eastAsia="Times New Roman" w:cstheme="minorHAnsi"/>
            <w:lang w:eastAsia="fr-BE"/>
          </w:rPr>
          <w:t>https://www.interface3namur.be/wp-content/uploads/2020/07/Carnet_Citoyen-ne_numerique_Interface3Namur_2020.pdf</w:t>
        </w:r>
      </w:hyperlink>
    </w:p>
    <w:p w14:paraId="23F49395" w14:textId="6C8C7A15" w:rsidR="0001421B" w:rsidRPr="00BE688B" w:rsidRDefault="0001421B" w:rsidP="009268D7">
      <w:pPr>
        <w:pStyle w:val="Titre2"/>
        <w:rPr>
          <w:rStyle w:val="Lienhypertexte"/>
        </w:rPr>
      </w:pPr>
      <w:r w:rsidRPr="00BE688B">
        <w:t xml:space="preserve">Ressources </w:t>
      </w:r>
      <w:r w:rsidRPr="009268D7">
        <w:t>spécifiques</w:t>
      </w:r>
      <w:r w:rsidR="009268D7">
        <w:t> :</w:t>
      </w:r>
    </w:p>
    <w:p w14:paraId="78CE8F45" w14:textId="77777777" w:rsidR="0001421B" w:rsidRDefault="0001421B" w:rsidP="0001421B">
      <w:pPr>
        <w:pStyle w:val="Paragraphedeliste"/>
        <w:numPr>
          <w:ilvl w:val="0"/>
          <w:numId w:val="19"/>
        </w:numPr>
        <w:rPr>
          <w:rFonts w:eastAsia="Times New Roman" w:cstheme="minorHAnsi"/>
          <w:lang w:eastAsia="fr-BE"/>
        </w:rPr>
      </w:pPr>
      <w:r w:rsidRPr="00461D43">
        <w:rPr>
          <w:rFonts w:eastAsia="Times New Roman" w:cstheme="minorHAnsi"/>
          <w:lang w:eastAsia="fr-BE"/>
        </w:rPr>
        <w:t>Moteurs de recherches alternatifs</w:t>
      </w:r>
      <w:r w:rsidRPr="00461D43">
        <w:rPr>
          <w:rFonts w:eastAsia="Times New Roman" w:cstheme="minorHAnsi"/>
          <w:lang w:eastAsia="fr-BE"/>
        </w:rPr>
        <w:br/>
      </w:r>
      <w:hyperlink r:id="rId73" w:history="1">
        <w:r w:rsidRPr="00461D43">
          <w:rPr>
            <w:rStyle w:val="Lienhypertexte"/>
            <w:rFonts w:eastAsia="Times New Roman" w:cstheme="minorHAnsi"/>
            <w:lang w:eastAsia="fr-BE"/>
          </w:rPr>
          <w:t>https://www.rtbf.be/tendance/green/detail_des-moteurs-de-recherche-alternatifs-restent-dependants-des-geants-numeriques?id=10220069&amp;gclid=EAIaIQobChMIrebpjLGx7QIV0xV7Ch3IAA8XEAMYASAAEgKi_fD_BwE</w:t>
        </w:r>
      </w:hyperlink>
      <w:r w:rsidRPr="00461D43">
        <w:rPr>
          <w:rFonts w:eastAsia="Times New Roman" w:cstheme="minorHAnsi"/>
          <w:lang w:eastAsia="fr-BE"/>
        </w:rPr>
        <w:br/>
      </w:r>
      <w:hyperlink r:id="rId74" w:history="1">
        <w:r w:rsidRPr="00484EE9">
          <w:rPr>
            <w:rStyle w:val="Lienhypertexte"/>
            <w:rFonts w:eastAsia="Times New Roman" w:cstheme="minorHAnsi"/>
            <w:lang w:eastAsia="fr-BE"/>
          </w:rPr>
          <w:t>https://fr.wikipedia.org/wiki/Liste_de_moteurs_de_recherche</w:t>
        </w:r>
      </w:hyperlink>
    </w:p>
    <w:p w14:paraId="275B4999" w14:textId="77777777" w:rsidR="0001421B" w:rsidRDefault="0001421B" w:rsidP="0001421B">
      <w:pPr>
        <w:pStyle w:val="Paragraphedeliste"/>
        <w:numPr>
          <w:ilvl w:val="0"/>
          <w:numId w:val="19"/>
        </w:numPr>
        <w:rPr>
          <w:rFonts w:eastAsia="Times New Roman" w:cstheme="minorHAnsi"/>
          <w:lang w:eastAsia="fr-BE"/>
        </w:rPr>
      </w:pPr>
      <w:r>
        <w:rPr>
          <w:rFonts w:eastAsia="Times New Roman" w:cstheme="minorHAnsi"/>
          <w:lang w:eastAsia="fr-BE"/>
        </w:rPr>
        <w:t>Wikipédia</w:t>
      </w:r>
      <w:r>
        <w:rPr>
          <w:rFonts w:eastAsia="Times New Roman" w:cstheme="minorHAnsi"/>
          <w:lang w:eastAsia="fr-BE"/>
        </w:rPr>
        <w:br/>
      </w:r>
      <w:hyperlink r:id="rId75" w:history="1">
        <w:r w:rsidRPr="00484EE9">
          <w:rPr>
            <w:rStyle w:val="Lienhypertexte"/>
            <w:rFonts w:eastAsia="Times New Roman" w:cstheme="minorHAnsi"/>
            <w:lang w:eastAsia="fr-BE"/>
          </w:rPr>
          <w:t>https://fr.wikipedia.org/wiki/Aide:Premiers_pas</w:t>
        </w:r>
      </w:hyperlink>
    </w:p>
    <w:p w14:paraId="74232C0D" w14:textId="77777777" w:rsidR="0001421B" w:rsidRDefault="0001421B" w:rsidP="0001421B">
      <w:pPr>
        <w:pStyle w:val="Paragraphedeliste"/>
        <w:numPr>
          <w:ilvl w:val="0"/>
          <w:numId w:val="19"/>
        </w:numPr>
        <w:rPr>
          <w:rFonts w:eastAsia="Times New Roman" w:cstheme="minorHAnsi"/>
          <w:lang w:eastAsia="fr-BE"/>
        </w:rPr>
      </w:pPr>
      <w:r>
        <w:rPr>
          <w:rFonts w:eastAsia="Times New Roman" w:cstheme="minorHAnsi"/>
          <w:lang w:eastAsia="fr-BE"/>
        </w:rPr>
        <w:t>O</w:t>
      </w:r>
      <w:r w:rsidRPr="00167033">
        <w:rPr>
          <w:rFonts w:eastAsia="Times New Roman" w:cstheme="minorHAnsi"/>
          <w:lang w:eastAsia="fr-BE"/>
        </w:rPr>
        <w:t>utils pour réaliser des sondages, questionnaires et formulaires en ligne</w:t>
      </w:r>
      <w:r>
        <w:rPr>
          <w:rFonts w:eastAsia="Times New Roman" w:cstheme="minorHAnsi"/>
          <w:lang w:eastAsia="fr-BE"/>
        </w:rPr>
        <w:br/>
      </w:r>
      <w:hyperlink r:id="rId76" w:history="1">
        <w:r w:rsidRPr="00710A0A">
          <w:rPr>
            <w:rStyle w:val="Lienhypertexte"/>
            <w:rFonts w:eastAsia="Times New Roman" w:cstheme="minorHAnsi"/>
            <w:lang w:eastAsia="fr-BE"/>
          </w:rPr>
          <w:t>https://www.pme-web.com/top-5-logiciels-gratuits-creer-sondage-en-ligne/</w:t>
        </w:r>
      </w:hyperlink>
      <w:r>
        <w:rPr>
          <w:rFonts w:eastAsia="Times New Roman" w:cstheme="minorHAnsi"/>
          <w:lang w:eastAsia="fr-BE"/>
        </w:rPr>
        <w:br/>
      </w:r>
      <w:hyperlink r:id="rId77" w:history="1">
        <w:r w:rsidRPr="00484EE9">
          <w:rPr>
            <w:rStyle w:val="Lienhypertexte"/>
            <w:rFonts w:eastAsia="Times New Roman" w:cstheme="minorHAnsi"/>
            <w:lang w:eastAsia="fr-BE"/>
          </w:rPr>
          <w:t>https://www.webconversion.fr/outils-sondages-questionnaires/</w:t>
        </w:r>
      </w:hyperlink>
      <w:r>
        <w:rPr>
          <w:rFonts w:eastAsia="Times New Roman" w:cstheme="minorHAnsi"/>
          <w:lang w:eastAsia="fr-BE"/>
        </w:rPr>
        <w:br/>
      </w:r>
      <w:hyperlink r:id="rId78" w:history="1">
        <w:r w:rsidRPr="00484EE9">
          <w:rPr>
            <w:rStyle w:val="Lienhypertexte"/>
            <w:rFonts w:eastAsia="Times New Roman" w:cstheme="minorHAnsi"/>
            <w:lang w:eastAsia="fr-BE"/>
          </w:rPr>
          <w:t>https://doodle.com/fr/outil-de-sondage</w:t>
        </w:r>
      </w:hyperlink>
    </w:p>
    <w:p w14:paraId="045DD4C7" w14:textId="77777777" w:rsidR="0001421B" w:rsidRPr="00E1660D" w:rsidRDefault="0001421B" w:rsidP="0001421B">
      <w:pPr>
        <w:pStyle w:val="Paragraphedeliste"/>
        <w:numPr>
          <w:ilvl w:val="0"/>
          <w:numId w:val="19"/>
        </w:numPr>
        <w:rPr>
          <w:rFonts w:eastAsia="Times New Roman" w:cstheme="minorHAnsi"/>
          <w:lang w:eastAsia="fr-BE"/>
        </w:rPr>
      </w:pPr>
      <w:r w:rsidRPr="00E1660D">
        <w:rPr>
          <w:rFonts w:eastAsia="Times New Roman" w:cstheme="minorHAnsi"/>
          <w:lang w:eastAsia="fr-BE"/>
        </w:rPr>
        <w:t>Automatisation du travail</w:t>
      </w:r>
      <w:r w:rsidRPr="00E1660D">
        <w:rPr>
          <w:rFonts w:eastAsia="Times New Roman" w:cstheme="minorHAnsi"/>
          <w:lang w:eastAsia="fr-BE"/>
        </w:rPr>
        <w:br/>
      </w:r>
      <w:hyperlink r:id="rId79" w:history="1">
        <w:r w:rsidRPr="00E1660D">
          <w:rPr>
            <w:rStyle w:val="Lienhypertexte"/>
            <w:rFonts w:eastAsia="Times New Roman" w:cstheme="minorHAnsi"/>
            <w:lang w:eastAsia="fr-BE"/>
          </w:rPr>
          <w:t>https://www.littlebigconnection.com/fr/blog/impact-automatisation-futur-du-travail/</w:t>
        </w:r>
      </w:hyperlink>
      <w:r>
        <w:rPr>
          <w:rFonts w:eastAsia="Times New Roman" w:cstheme="minorHAnsi"/>
          <w:lang w:eastAsia="fr-BE"/>
        </w:rPr>
        <w:br/>
      </w:r>
      <w:hyperlink r:id="rId80" w:history="1">
        <w:r w:rsidRPr="00E1660D">
          <w:rPr>
            <w:rStyle w:val="Lienhypertexte"/>
            <w:rFonts w:eastAsia="Times New Roman" w:cstheme="minorHAnsi"/>
            <w:lang w:eastAsia="fr-BE"/>
          </w:rPr>
          <w:t>https://dial.uclouvain.be/memoire/ucl/fr/object/thesis%3A12034/datastream/PDF_01/view</w:t>
        </w:r>
      </w:hyperlink>
    </w:p>
    <w:p w14:paraId="1EB8990E" w14:textId="77777777" w:rsidR="0001421B" w:rsidRPr="00622655" w:rsidRDefault="0001421B" w:rsidP="0001421B">
      <w:pPr>
        <w:pStyle w:val="Paragraphedeliste"/>
        <w:numPr>
          <w:ilvl w:val="0"/>
          <w:numId w:val="19"/>
        </w:numPr>
        <w:rPr>
          <w:rFonts w:eastAsia="Times New Roman" w:cstheme="minorHAnsi"/>
          <w:lang w:eastAsia="fr-BE"/>
        </w:rPr>
      </w:pPr>
      <w:r w:rsidRPr="00461D43">
        <w:rPr>
          <w:rFonts w:eastAsia="Times New Roman" w:cstheme="minorHAnsi"/>
          <w:lang w:eastAsia="fr-BE"/>
        </w:rPr>
        <w:t>IA</w:t>
      </w:r>
      <w:r w:rsidRPr="00461D43">
        <w:rPr>
          <w:rFonts w:eastAsia="Times New Roman" w:cstheme="minorHAnsi"/>
          <w:lang w:eastAsia="fr-BE"/>
        </w:rPr>
        <w:br/>
      </w:r>
      <w:hyperlink r:id="rId81" w:history="1">
        <w:r w:rsidRPr="00461D43">
          <w:rPr>
            <w:rStyle w:val="Lienhypertexte"/>
            <w:rFonts w:eastAsia="Times New Roman" w:cstheme="minorHAnsi"/>
            <w:lang w:eastAsia="fr-BE"/>
          </w:rPr>
          <w:t>https://www.oecd.org/fr/publications/l-intelligence-artificielle-dans-la-societe-b7f8cd16-fr.htm</w:t>
        </w:r>
      </w:hyperlink>
      <w:r w:rsidRPr="00461D43">
        <w:rPr>
          <w:rFonts w:eastAsia="Times New Roman" w:cstheme="minorHAnsi"/>
          <w:lang w:eastAsia="fr-BE"/>
        </w:rPr>
        <w:br/>
      </w:r>
      <w:hyperlink r:id="rId82" w:history="1">
        <w:r w:rsidRPr="00461D43">
          <w:rPr>
            <w:rStyle w:val="Lienhypertexte"/>
            <w:rFonts w:eastAsia="Times New Roman" w:cstheme="minorHAnsi"/>
            <w:lang w:eastAsia="fr-BE"/>
          </w:rPr>
          <w:t>https://www.cifar.ca/fr/ia/intelligence-artificielle-et-societe</w:t>
        </w:r>
      </w:hyperlink>
    </w:p>
    <w:p w14:paraId="51EE061F" w14:textId="77777777" w:rsidR="0001421B" w:rsidRDefault="0001421B">
      <w:pPr>
        <w:rPr>
          <w:rFonts w:asciiTheme="majorHAnsi" w:eastAsiaTheme="majorEastAsia" w:hAnsiTheme="majorHAnsi" w:cstheme="majorBidi"/>
          <w:b/>
          <w:color w:val="2F5496" w:themeColor="accent1" w:themeShade="BF"/>
          <w:sz w:val="32"/>
          <w:szCs w:val="32"/>
          <w:lang w:eastAsia="ja-JP"/>
        </w:rPr>
      </w:pPr>
      <w:r>
        <w:br w:type="page"/>
      </w:r>
    </w:p>
    <w:p w14:paraId="214A2A05" w14:textId="791912AA" w:rsidR="0001421B" w:rsidRDefault="0001421B" w:rsidP="00A80CAC">
      <w:pPr>
        <w:pStyle w:val="Titre1"/>
      </w:pPr>
      <w:bookmarkStart w:id="7" w:name="_Toc87450282"/>
      <w:r w:rsidRPr="00E8573D">
        <w:t xml:space="preserve">DigComp </w:t>
      </w:r>
      <w:r>
        <w:t>2.4 Collaborer via les technologies numériques</w:t>
      </w:r>
      <w:bookmarkEnd w:id="7"/>
    </w:p>
    <w:p w14:paraId="353AD3F0" w14:textId="77777777" w:rsidR="0001421B" w:rsidRPr="00A80CAC" w:rsidRDefault="0001421B" w:rsidP="00A80CAC">
      <w:pPr>
        <w:rPr>
          <w:lang w:eastAsia="ja-JP"/>
        </w:rPr>
      </w:pPr>
      <w:r w:rsidRPr="00D23C95">
        <w:rPr>
          <w:lang w:eastAsia="ja-JP"/>
        </w:rPr>
        <w:t xml:space="preserve">Auteur : </w:t>
      </w:r>
      <w:r>
        <w:rPr>
          <w:lang w:eastAsia="ja-JP"/>
        </w:rPr>
        <w:t xml:space="preserve">Patricia </w:t>
      </w:r>
      <w:r>
        <w:rPr>
          <w:smallCaps/>
          <w:lang w:eastAsia="ja-JP"/>
        </w:rPr>
        <w:t>Hendryckx</w:t>
      </w:r>
      <w:r w:rsidRPr="00D23C95">
        <w:rPr>
          <w:lang w:eastAsia="ja-JP"/>
        </w:rPr>
        <w:t>,</w:t>
      </w:r>
      <w:r>
        <w:rPr>
          <w:lang w:eastAsia="ja-JP"/>
        </w:rPr>
        <w:t xml:space="preserve"> FOREM</w:t>
      </w:r>
    </w:p>
    <w:p w14:paraId="2CE17B06" w14:textId="77777777" w:rsidR="0001421B" w:rsidRPr="00E8573D" w:rsidRDefault="0001421B" w:rsidP="00B44D7F">
      <w:pPr>
        <w:pStyle w:val="Titre2"/>
      </w:pPr>
      <w:r w:rsidRPr="00B44D7F">
        <w:t>Objectifs</w:t>
      </w:r>
      <w:r w:rsidRPr="00E8573D">
        <w:t xml:space="preserve"> </w:t>
      </w:r>
    </w:p>
    <w:p w14:paraId="6139710A" w14:textId="77777777" w:rsidR="0001421B" w:rsidRDefault="0001421B" w:rsidP="00004626">
      <w:pPr>
        <w:pStyle w:val="Titre3"/>
      </w:pPr>
      <w:r>
        <w:t>Définition PIX</w:t>
      </w:r>
    </w:p>
    <w:p w14:paraId="73B280FE" w14:textId="77777777" w:rsidR="0001421B" w:rsidRDefault="0001421B" w:rsidP="0098454E">
      <w:pPr>
        <w:rPr>
          <w:lang w:eastAsia="ja-JP"/>
        </w:rPr>
      </w:pPr>
      <w:r w:rsidRPr="004A28A1">
        <w:rPr>
          <w:b/>
          <w:bCs/>
          <w:lang w:eastAsia="ja-JP"/>
        </w:rPr>
        <w:t>Collaborer dans un groupe pour réaliser un projet</w:t>
      </w:r>
      <w:r w:rsidRPr="00BE46B5">
        <w:rPr>
          <w:lang w:eastAsia="ja-JP"/>
        </w:rPr>
        <w:t>, co-produire des ressources, des connaissances, des données, et pour apprendre (avec des plateformes de travail collaboratif et de partage de document, des éditeurs en ligne, des fonctionnalités de suivi de modifications ou de gestion de versions, etc.).</w:t>
      </w:r>
    </w:p>
    <w:p w14:paraId="220B93DA" w14:textId="77777777" w:rsidR="0001421B" w:rsidRPr="0098454E" w:rsidRDefault="0001421B" w:rsidP="00004626">
      <w:pPr>
        <w:pStyle w:val="Titre3"/>
      </w:pPr>
      <w:r>
        <w:t>Traduction littérale DigComp</w:t>
      </w:r>
    </w:p>
    <w:p w14:paraId="3133C42C" w14:textId="77777777" w:rsidR="0001421B" w:rsidRPr="002A5E5A" w:rsidRDefault="0001421B" w:rsidP="0001421B">
      <w:pPr>
        <w:pStyle w:val="Paragraphedeliste"/>
        <w:numPr>
          <w:ilvl w:val="0"/>
          <w:numId w:val="29"/>
        </w:numPr>
        <w:rPr>
          <w:b/>
          <w:bCs/>
          <w:lang w:eastAsia="ja-JP"/>
        </w:rPr>
      </w:pPr>
      <w:r w:rsidRPr="00BE46B5">
        <w:rPr>
          <w:lang w:eastAsia="ja-JP"/>
        </w:rPr>
        <w:t>Utiliser le matériel et les technologies numériques pour des processus de collaboration</w:t>
      </w:r>
      <w:r>
        <w:rPr>
          <w:lang w:eastAsia="ja-JP"/>
        </w:rPr>
        <w:t> ;</w:t>
      </w:r>
    </w:p>
    <w:p w14:paraId="29F9ABBF" w14:textId="77777777" w:rsidR="0001421B" w:rsidRDefault="0001421B" w:rsidP="0001421B">
      <w:pPr>
        <w:pStyle w:val="Paragraphedeliste"/>
        <w:numPr>
          <w:ilvl w:val="0"/>
          <w:numId w:val="29"/>
        </w:numPr>
        <w:rPr>
          <w:lang w:eastAsia="ja-JP"/>
        </w:rPr>
      </w:pPr>
      <w:r w:rsidRPr="00BE46B5">
        <w:rPr>
          <w:lang w:eastAsia="ja-JP"/>
        </w:rPr>
        <w:t>Utiliser le matériel et les technologies numériques pour la co-construction et cocréation de données, de ressources ou de connaissance (savoir)</w:t>
      </w:r>
    </w:p>
    <w:p w14:paraId="6A3E771B" w14:textId="77777777" w:rsidR="0001421B" w:rsidRPr="00923248" w:rsidRDefault="0001421B" w:rsidP="00004626">
      <w:pPr>
        <w:pStyle w:val="Titre3"/>
      </w:pPr>
      <w:r w:rsidRPr="00923248">
        <w:t>Note</w:t>
      </w:r>
    </w:p>
    <w:p w14:paraId="796C33E7" w14:textId="77777777" w:rsidR="0001421B" w:rsidRPr="0079015D" w:rsidRDefault="0001421B" w:rsidP="0075219A">
      <w:pPr>
        <w:rPr>
          <w:lang w:eastAsia="ja-JP"/>
        </w:rPr>
      </w:pPr>
      <w:r w:rsidRPr="0079015D">
        <w:rPr>
          <w:lang w:eastAsia="ja-JP"/>
        </w:rPr>
        <w:t xml:space="preserve">Sources qui ont permis de distinguer les niveaux d’autonomie, de complexité (A, B et C) : </w:t>
      </w:r>
    </w:p>
    <w:p w14:paraId="471010BD"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DigComp 2.1</w:t>
      </w:r>
      <w:r>
        <w:rPr>
          <w:lang w:eastAsia="ja-JP"/>
        </w:rPr>
        <w:t> ;</w:t>
      </w:r>
    </w:p>
    <w:p w14:paraId="4E5F0B2F"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Description Europass</w:t>
      </w:r>
      <w:r>
        <w:rPr>
          <w:lang w:eastAsia="ja-JP"/>
        </w:rPr>
        <w:t> ;</w:t>
      </w:r>
    </w:p>
    <w:p w14:paraId="2F3CF2D3"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Diverses descriptions de formations qui distinguaient des niveaux basiques et avancés (par exemple : PMTIC)</w:t>
      </w:r>
      <w:r>
        <w:rPr>
          <w:lang w:eastAsia="ja-JP"/>
        </w:rPr>
        <w:t> ;</w:t>
      </w:r>
    </w:p>
    <w:p w14:paraId="503C5FF1"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Divers référentiels de compétences (métier, éducatif)</w:t>
      </w:r>
      <w:r>
        <w:rPr>
          <w:lang w:eastAsia="ja-JP"/>
        </w:rPr>
        <w:t> ;</w:t>
      </w:r>
    </w:p>
    <w:p w14:paraId="373991D8" w14:textId="77777777" w:rsidR="0001421B" w:rsidRDefault="0001421B" w:rsidP="0001421B">
      <w:pPr>
        <w:numPr>
          <w:ilvl w:val="0"/>
          <w:numId w:val="9"/>
        </w:numPr>
        <w:spacing w:after="200" w:line="276" w:lineRule="auto"/>
        <w:contextualSpacing/>
        <w:rPr>
          <w:lang w:eastAsia="ja-JP"/>
        </w:rPr>
      </w:pPr>
      <w:r w:rsidRPr="0079015D">
        <w:rPr>
          <w:lang w:eastAsia="ja-JP"/>
        </w:rPr>
        <w:t xml:space="preserve">Travail antérieur sur DigComp </w:t>
      </w:r>
      <w:hyperlink r:id="rId83" w:history="1">
        <w:r w:rsidRPr="0079015D">
          <w:rPr>
            <w:color w:val="0000FF"/>
            <w:u w:val="single"/>
          </w:rPr>
          <w:t>https://ec.europa.eu/jrc/sites/jrcsh/files/digcomp-information-2.pdf</w:t>
        </w:r>
      </w:hyperlink>
      <w:r>
        <w:rPr>
          <w:color w:val="0000FF"/>
          <w:u w:val="single"/>
        </w:rPr>
        <w:t xml:space="preserve"> ;</w:t>
      </w:r>
    </w:p>
    <w:p w14:paraId="369CD786" w14:textId="336DC66D" w:rsidR="0001421B" w:rsidRDefault="0001421B">
      <w:pPr>
        <w:rPr>
          <w:lang w:eastAsia="ja-JP"/>
        </w:rPr>
      </w:pPr>
      <w:r>
        <w:rPr>
          <w:lang w:eastAsia="ja-JP"/>
        </w:rPr>
        <w:br w:type="page"/>
      </w:r>
    </w:p>
    <w:tbl>
      <w:tblPr>
        <w:tblStyle w:val="Tableausimple3"/>
        <w:tblW w:w="0" w:type="auto"/>
        <w:tblLook w:val="06A0" w:firstRow="1" w:lastRow="0" w:firstColumn="1" w:lastColumn="0" w:noHBand="1" w:noVBand="1"/>
      </w:tblPr>
      <w:tblGrid>
        <w:gridCol w:w="2127"/>
        <w:gridCol w:w="1559"/>
        <w:gridCol w:w="4678"/>
        <w:gridCol w:w="5630"/>
      </w:tblGrid>
      <w:tr w:rsidR="0001421B" w:rsidRPr="00E8573D" w14:paraId="06342C5C" w14:textId="77777777" w:rsidTr="00556F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000000" w:themeColor="text1"/>
            </w:tcBorders>
          </w:tcPr>
          <w:p w14:paraId="3A04F12B" w14:textId="77777777" w:rsidR="0001421B" w:rsidRPr="00E8573D" w:rsidRDefault="0001421B" w:rsidP="00E8573D">
            <w:r w:rsidRPr="00E8573D">
              <w:t>Compétence</w:t>
            </w:r>
          </w:p>
        </w:tc>
        <w:tc>
          <w:tcPr>
            <w:tcW w:w="1559" w:type="dxa"/>
            <w:tcBorders>
              <w:bottom w:val="single" w:sz="12" w:space="0" w:color="000000" w:themeColor="text1"/>
            </w:tcBorders>
          </w:tcPr>
          <w:p w14:paraId="6AA4CF04"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Autonomie</w:t>
            </w:r>
            <w:r>
              <w:t xml:space="preserve"> / Complexité</w:t>
            </w:r>
          </w:p>
        </w:tc>
        <w:tc>
          <w:tcPr>
            <w:tcW w:w="4678" w:type="dxa"/>
            <w:tcBorders>
              <w:bottom w:val="single" w:sz="12" w:space="0" w:color="000000" w:themeColor="text1"/>
            </w:tcBorders>
          </w:tcPr>
          <w:p w14:paraId="4FA6C8D5"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w:t>
            </w:r>
          </w:p>
        </w:tc>
        <w:tc>
          <w:tcPr>
            <w:tcW w:w="5630" w:type="dxa"/>
            <w:tcBorders>
              <w:bottom w:val="single" w:sz="12" w:space="0" w:color="000000" w:themeColor="text1"/>
            </w:tcBorders>
          </w:tcPr>
          <w:p w14:paraId="4C73814C"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Savoir-faire / aptitude</w:t>
            </w:r>
          </w:p>
        </w:tc>
      </w:tr>
      <w:tr w:rsidR="0001421B" w:rsidRPr="00E8573D" w14:paraId="2F6E98D6" w14:textId="77777777" w:rsidTr="00BC48F5">
        <w:trPr>
          <w:trHeight w:val="160"/>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single" w:sz="12" w:space="0" w:color="000000" w:themeColor="text1"/>
              <w:right w:val="single" w:sz="12" w:space="0" w:color="000000" w:themeColor="text1"/>
            </w:tcBorders>
          </w:tcPr>
          <w:p w14:paraId="1A96808B" w14:textId="77777777" w:rsidR="0001421B" w:rsidRPr="00EA1888" w:rsidRDefault="0001421B" w:rsidP="00EA1888">
            <w:pPr>
              <w:rPr>
                <w:sz w:val="18"/>
                <w:szCs w:val="18"/>
              </w:rPr>
            </w:pPr>
            <w:r>
              <w:t>Collaborer via des technologies numériques (</w:t>
            </w:r>
            <w:r w:rsidRPr="00EA1888">
              <w:rPr>
                <w:sz w:val="18"/>
                <w:szCs w:val="18"/>
              </w:rPr>
              <w:t>DigComp 2.4)</w:t>
            </w:r>
          </w:p>
          <w:p w14:paraId="1ACE140A" w14:textId="77777777" w:rsidR="0001421B" w:rsidRPr="00E8573D" w:rsidRDefault="0001421B" w:rsidP="00EA1888"/>
        </w:tc>
        <w:tc>
          <w:tcPr>
            <w:tcW w:w="1559" w:type="dxa"/>
            <w:vMerge w:val="restart"/>
            <w:tcBorders>
              <w:top w:val="single" w:sz="12" w:space="0" w:color="000000" w:themeColor="text1"/>
              <w:left w:val="single" w:sz="12" w:space="0" w:color="000000" w:themeColor="text1"/>
              <w:right w:val="single" w:sz="4" w:space="0" w:color="808080" w:themeColor="background1" w:themeShade="80"/>
            </w:tcBorders>
          </w:tcPr>
          <w:p w14:paraId="6EE3784E" w14:textId="77777777" w:rsidR="0001421B" w:rsidRPr="00E8573D" w:rsidRDefault="0001421B" w:rsidP="00EA1888">
            <w:pPr>
              <w:cnfStyle w:val="000000000000" w:firstRow="0" w:lastRow="0" w:firstColumn="0" w:lastColumn="0" w:oddVBand="0" w:evenVBand="0" w:oddHBand="0" w:evenHBand="0" w:firstRowFirstColumn="0" w:firstRowLastColumn="0" w:lastRowFirstColumn="0" w:lastRowLastColumn="0"/>
            </w:pPr>
            <w:r w:rsidRPr="00E8573D">
              <w:t xml:space="preserve">« A » </w:t>
            </w:r>
          </w:p>
          <w:p w14:paraId="278B3CC7" w14:textId="77777777" w:rsidR="0001421B" w:rsidRPr="00E8573D" w:rsidRDefault="0001421B" w:rsidP="00EA1888">
            <w:pPr>
              <w:cnfStyle w:val="000000000000" w:firstRow="0" w:lastRow="0" w:firstColumn="0" w:lastColumn="0" w:oddVBand="0" w:evenVBand="0" w:oddHBand="0" w:evenHBand="0" w:firstRowFirstColumn="0" w:firstRowLastColumn="0" w:lastRowFirstColumn="0" w:lastRowLastColumn="0"/>
            </w:pPr>
            <w:r w:rsidRPr="00E8573D">
              <w:rPr>
                <w:sz w:val="14"/>
                <w:szCs w:val="14"/>
              </w:rPr>
              <w:t>(Ou 2 DigComp 2.1)</w:t>
            </w:r>
          </w:p>
        </w:tc>
        <w:tc>
          <w:tcPr>
            <w:tcW w:w="4678" w:type="dxa"/>
            <w:tcBorders>
              <w:top w:val="single" w:sz="12" w:space="0" w:color="000000" w:themeColor="text1"/>
              <w:left w:val="single" w:sz="4" w:space="0" w:color="808080" w:themeColor="background1" w:themeShade="80"/>
              <w:bottom w:val="single" w:sz="4" w:space="0" w:color="auto"/>
              <w:right w:val="single" w:sz="4" w:space="0" w:color="808080" w:themeColor="background1" w:themeShade="80"/>
            </w:tcBorders>
          </w:tcPr>
          <w:p w14:paraId="23A75C43" w14:textId="77777777" w:rsidR="0001421B" w:rsidRPr="00E8573D" w:rsidRDefault="0001421B" w:rsidP="009269EA">
            <w:pPr>
              <w:contextualSpacing/>
              <w:cnfStyle w:val="000000000000" w:firstRow="0" w:lastRow="0" w:firstColumn="0" w:lastColumn="0" w:oddVBand="0" w:evenVBand="0" w:oddHBand="0" w:evenHBand="0" w:firstRowFirstColumn="0" w:firstRowLastColumn="0" w:lastRowFirstColumn="0" w:lastRowLastColumn="0"/>
            </w:pPr>
            <w:r>
              <w:t>Outils simples de collaboration</w:t>
            </w:r>
          </w:p>
        </w:tc>
        <w:tc>
          <w:tcPr>
            <w:tcW w:w="5630" w:type="dxa"/>
            <w:tcBorders>
              <w:top w:val="single" w:sz="12" w:space="0" w:color="000000" w:themeColor="text1"/>
              <w:left w:val="single" w:sz="4" w:space="0" w:color="808080" w:themeColor="background1" w:themeShade="80"/>
              <w:bottom w:val="single" w:sz="4" w:space="0" w:color="auto"/>
              <w:right w:val="single" w:sz="4" w:space="0" w:color="808080" w:themeColor="background1" w:themeShade="80"/>
            </w:tcBorders>
          </w:tcPr>
          <w:p w14:paraId="668B3221" w14:textId="77777777" w:rsidR="0001421B" w:rsidRDefault="0001421B" w:rsidP="00F96AFE">
            <w:pPr>
              <w:contextualSpacing/>
              <w:cnfStyle w:val="000000000000" w:firstRow="0" w:lastRow="0" w:firstColumn="0" w:lastColumn="0" w:oddVBand="0" w:evenVBand="0" w:oddHBand="0" w:evenHBand="0" w:firstRowFirstColumn="0" w:firstRowLastColumn="0" w:lastRowFirstColumn="0" w:lastRowLastColumn="0"/>
            </w:pPr>
            <w:r w:rsidRPr="009269EA">
              <w:rPr>
                <w:b/>
                <w:bCs/>
              </w:rPr>
              <w:t>Utiliser le matériel de collaboration</w:t>
            </w:r>
            <w:r>
              <w:t xml:space="preserve"> </w:t>
            </w:r>
          </w:p>
          <w:p w14:paraId="050F1A3F" w14:textId="77777777" w:rsidR="0001421B" w:rsidRPr="00E8573D"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 xml:space="preserve">Pouvoir connecter le matériel utile à la collaboration via les technologies numériques </w:t>
            </w:r>
          </w:p>
        </w:tc>
      </w:tr>
      <w:tr w:rsidR="0001421B" w:rsidRPr="00E8573D" w14:paraId="14A47757" w14:textId="77777777" w:rsidTr="00BC48F5">
        <w:trPr>
          <w:trHeight w:val="320"/>
        </w:trPr>
        <w:tc>
          <w:tcPr>
            <w:cnfStyle w:val="001000000000" w:firstRow="0" w:lastRow="0" w:firstColumn="1" w:lastColumn="0" w:oddVBand="0" w:evenVBand="0" w:oddHBand="0" w:evenHBand="0" w:firstRowFirstColumn="0" w:firstRowLastColumn="0" w:lastRowFirstColumn="0" w:lastRowLastColumn="0"/>
            <w:tcW w:w="2127" w:type="dxa"/>
            <w:vMerge/>
            <w:tcBorders>
              <w:top w:val="single" w:sz="12" w:space="0" w:color="000000" w:themeColor="text1"/>
              <w:right w:val="single" w:sz="12" w:space="0" w:color="000000" w:themeColor="text1"/>
            </w:tcBorders>
          </w:tcPr>
          <w:p w14:paraId="40EA1B31" w14:textId="77777777" w:rsidR="0001421B" w:rsidRDefault="0001421B" w:rsidP="00EA1888"/>
        </w:tc>
        <w:tc>
          <w:tcPr>
            <w:tcW w:w="1559" w:type="dxa"/>
            <w:vMerge/>
            <w:tcBorders>
              <w:top w:val="single" w:sz="12" w:space="0" w:color="000000" w:themeColor="text1"/>
              <w:left w:val="single" w:sz="12" w:space="0" w:color="000000" w:themeColor="text1"/>
              <w:right w:val="single" w:sz="4" w:space="0" w:color="808080" w:themeColor="background1" w:themeShade="80"/>
            </w:tcBorders>
          </w:tcPr>
          <w:p w14:paraId="7021EB48" w14:textId="77777777" w:rsidR="0001421B" w:rsidRPr="00E8573D" w:rsidRDefault="0001421B" w:rsidP="00EA1888">
            <w:pPr>
              <w:cnfStyle w:val="000000000000" w:firstRow="0" w:lastRow="0" w:firstColumn="0" w:lastColumn="0" w:oddVBand="0" w:evenVBand="0" w:oddHBand="0" w:evenHBand="0" w:firstRowFirstColumn="0" w:firstRowLastColumn="0" w:lastRowFirstColumn="0" w:lastRowLastColumn="0"/>
            </w:pPr>
          </w:p>
        </w:tc>
        <w:tc>
          <w:tcPr>
            <w:tcW w:w="467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604C2A1B" w14:textId="77777777" w:rsidR="0001421B" w:rsidRPr="00056E90" w:rsidRDefault="0001421B" w:rsidP="009269EA">
            <w:pPr>
              <w:contextualSpacing/>
              <w:cnfStyle w:val="000000000000" w:firstRow="0" w:lastRow="0" w:firstColumn="0" w:lastColumn="0" w:oddVBand="0" w:evenVBand="0" w:oddHBand="0" w:evenHBand="0" w:firstRowFirstColumn="0" w:firstRowLastColumn="0" w:lastRowFirstColumn="0" w:lastRowLastColumn="0"/>
            </w:pPr>
            <w:r>
              <w:t>O</w:t>
            </w:r>
            <w:r w:rsidRPr="00056E90">
              <w:t xml:space="preserve">utils de </w:t>
            </w:r>
            <w:r>
              <w:t>participation</w:t>
            </w:r>
            <w:r w:rsidRPr="00056E90">
              <w:t xml:space="preserve"> </w:t>
            </w:r>
            <w:r>
              <w:t>à une activité via des technologies numériques</w:t>
            </w:r>
          </w:p>
        </w:tc>
        <w:tc>
          <w:tcPr>
            <w:tcW w:w="563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64F83EE0" w14:textId="77777777" w:rsidR="0001421B" w:rsidRDefault="0001421B" w:rsidP="00F96AFE">
            <w:pPr>
              <w:contextualSpacing/>
              <w:cnfStyle w:val="000000000000" w:firstRow="0" w:lastRow="0" w:firstColumn="0" w:lastColumn="0" w:oddVBand="0" w:evenVBand="0" w:oddHBand="0" w:evenHBand="0" w:firstRowFirstColumn="0" w:firstRowLastColumn="0" w:lastRowFirstColumn="0" w:lastRowLastColumn="0"/>
            </w:pPr>
            <w:r w:rsidRPr="009269EA">
              <w:rPr>
                <w:b/>
                <w:bCs/>
              </w:rPr>
              <w:t xml:space="preserve">Participer </w:t>
            </w:r>
            <w:r>
              <w:rPr>
                <w:b/>
                <w:bCs/>
              </w:rPr>
              <w:t>à l’activité</w:t>
            </w:r>
            <w:r>
              <w:t xml:space="preserve"> </w:t>
            </w:r>
          </w:p>
          <w:p w14:paraId="2290F4E3" w14:textId="77777777" w:rsidR="0001421B" w:rsidRPr="009269EA"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Participer à un réseau</w:t>
            </w:r>
            <w:r w:rsidRPr="009269EA">
              <w:t xml:space="preserve"> </w:t>
            </w:r>
          </w:p>
          <w:p w14:paraId="2E0F7651" w14:textId="77777777" w:rsidR="0001421B" w:rsidRPr="009269EA"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Utiliser un</w:t>
            </w:r>
            <w:r w:rsidRPr="009269EA">
              <w:t xml:space="preserve"> chat</w:t>
            </w:r>
          </w:p>
          <w:p w14:paraId="223AD0B4"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Utiliser un drive</w:t>
            </w:r>
          </w:p>
          <w:p w14:paraId="4565439C"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Utiliser les espaces de travail partagés</w:t>
            </w:r>
          </w:p>
          <w:p w14:paraId="58DF96AE"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Se connecter à l’espace partagé via son profil réseau</w:t>
            </w:r>
          </w:p>
        </w:tc>
      </w:tr>
      <w:tr w:rsidR="0001421B" w:rsidRPr="00E8573D" w14:paraId="1793F61C" w14:textId="77777777" w:rsidTr="00BC48F5">
        <w:trPr>
          <w:trHeight w:val="24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12" w:space="0" w:color="000000" w:themeColor="text1"/>
            </w:tcBorders>
          </w:tcPr>
          <w:p w14:paraId="04830E30" w14:textId="77777777" w:rsidR="0001421B" w:rsidRDefault="0001421B" w:rsidP="00EA1888"/>
        </w:tc>
        <w:tc>
          <w:tcPr>
            <w:tcW w:w="1559" w:type="dxa"/>
            <w:vMerge/>
            <w:tcBorders>
              <w:left w:val="single" w:sz="12" w:space="0" w:color="000000" w:themeColor="text1"/>
              <w:right w:val="single" w:sz="4" w:space="0" w:color="808080" w:themeColor="background1" w:themeShade="80"/>
            </w:tcBorders>
          </w:tcPr>
          <w:p w14:paraId="32C40927" w14:textId="77777777" w:rsidR="0001421B" w:rsidRPr="00E8573D" w:rsidRDefault="0001421B" w:rsidP="00EA1888">
            <w:pPr>
              <w:cnfStyle w:val="000000000000" w:firstRow="0" w:lastRow="0" w:firstColumn="0" w:lastColumn="0" w:oddVBand="0" w:evenVBand="0" w:oddHBand="0" w:evenHBand="0" w:firstRowFirstColumn="0" w:firstRowLastColumn="0" w:lastRowFirstColumn="0" w:lastRowLastColumn="0"/>
            </w:pPr>
          </w:p>
        </w:tc>
        <w:tc>
          <w:tcPr>
            <w:tcW w:w="467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259FDC1C" w14:textId="77777777" w:rsidR="0001421B" w:rsidRPr="00B14D6F" w:rsidRDefault="0001421B" w:rsidP="009269EA">
            <w:pPr>
              <w:contextualSpacing/>
              <w:cnfStyle w:val="000000000000" w:firstRow="0" w:lastRow="0" w:firstColumn="0" w:lastColumn="0" w:oddVBand="0" w:evenVBand="0" w:oddHBand="0" w:evenHBand="0" w:firstRowFirstColumn="0" w:firstRowLastColumn="0" w:lastRowFirstColumn="0" w:lastRowLastColumn="0"/>
            </w:pPr>
            <w:r>
              <w:t>C</w:t>
            </w:r>
            <w:r w:rsidRPr="00B14D6F">
              <w:t xml:space="preserve">onditions matérielles </w:t>
            </w:r>
            <w:r>
              <w:t xml:space="preserve">et/ou les applications utiles </w:t>
            </w:r>
            <w:r w:rsidRPr="00B14D6F">
              <w:t xml:space="preserve">pour participer aux activités en </w:t>
            </w:r>
            <w:r>
              <w:t>groupe</w:t>
            </w:r>
          </w:p>
        </w:tc>
        <w:tc>
          <w:tcPr>
            <w:tcW w:w="563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00CBE7D5" w14:textId="77777777" w:rsidR="0001421B" w:rsidRPr="00056E90" w:rsidRDefault="0001421B" w:rsidP="00056E90">
            <w:pPr>
              <w:contextualSpacing/>
              <w:cnfStyle w:val="000000000000" w:firstRow="0" w:lastRow="0" w:firstColumn="0" w:lastColumn="0" w:oddVBand="0" w:evenVBand="0" w:oddHBand="0" w:evenHBand="0" w:firstRowFirstColumn="0" w:firstRowLastColumn="0" w:lastRowFirstColumn="0" w:lastRowLastColumn="0"/>
            </w:pPr>
            <w:r w:rsidRPr="009269EA">
              <w:rPr>
                <w:b/>
                <w:bCs/>
              </w:rPr>
              <w:t xml:space="preserve">Participer aux activités en </w:t>
            </w:r>
            <w:r>
              <w:rPr>
                <w:b/>
                <w:bCs/>
              </w:rPr>
              <w:t>groupe</w:t>
            </w:r>
            <w:r w:rsidRPr="009269EA">
              <w:rPr>
                <w:b/>
                <w:bCs/>
              </w:rPr>
              <w:t xml:space="preserve"> </w:t>
            </w:r>
          </w:p>
          <w:p w14:paraId="298978B3" w14:textId="77777777" w:rsidR="0001421B" w:rsidRPr="008670D3"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rsidRPr="008670D3">
              <w:t>Maitriser le son</w:t>
            </w:r>
          </w:p>
          <w:p w14:paraId="19E825DA" w14:textId="77777777" w:rsidR="0001421B" w:rsidRPr="008670D3"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rsidRPr="008670D3">
              <w:t>Lancer une vidéo</w:t>
            </w:r>
          </w:p>
          <w:p w14:paraId="7A00CB5C"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Utiliser les chats</w:t>
            </w:r>
          </w:p>
          <w:p w14:paraId="0B868299"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Se connecter à l’activité en ligne via son profil réseau</w:t>
            </w:r>
          </w:p>
          <w:p w14:paraId="424CCE52"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Utiliser un dispositif d’écriture collaborative</w:t>
            </w:r>
          </w:p>
        </w:tc>
      </w:tr>
      <w:tr w:rsidR="0001421B" w:rsidRPr="00E8573D" w14:paraId="43E745F2" w14:textId="77777777" w:rsidTr="00290C8A">
        <w:trPr>
          <w:trHeight w:val="238"/>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12" w:space="0" w:color="000000" w:themeColor="text1"/>
            </w:tcBorders>
          </w:tcPr>
          <w:p w14:paraId="22554D3E" w14:textId="77777777" w:rsidR="0001421B" w:rsidRDefault="0001421B" w:rsidP="00EA1888"/>
        </w:tc>
        <w:tc>
          <w:tcPr>
            <w:tcW w:w="1559" w:type="dxa"/>
            <w:vMerge/>
            <w:tcBorders>
              <w:left w:val="single" w:sz="12" w:space="0" w:color="000000" w:themeColor="text1"/>
              <w:right w:val="single" w:sz="4" w:space="0" w:color="808080" w:themeColor="background1" w:themeShade="80"/>
            </w:tcBorders>
          </w:tcPr>
          <w:p w14:paraId="3D80F86C" w14:textId="77777777" w:rsidR="0001421B" w:rsidRPr="00E8573D" w:rsidRDefault="0001421B" w:rsidP="00EA1888">
            <w:pPr>
              <w:cnfStyle w:val="000000000000" w:firstRow="0" w:lastRow="0" w:firstColumn="0" w:lastColumn="0" w:oddVBand="0" w:evenVBand="0" w:oddHBand="0" w:evenHBand="0" w:firstRowFirstColumn="0" w:firstRowLastColumn="0" w:lastRowFirstColumn="0" w:lastRowLastColumn="0"/>
            </w:pPr>
          </w:p>
        </w:tc>
        <w:tc>
          <w:tcPr>
            <w:tcW w:w="467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7C72A38" w14:textId="77777777" w:rsidR="0001421B" w:rsidRPr="00D74240" w:rsidRDefault="0001421B" w:rsidP="009269EA">
            <w:pPr>
              <w:contextualSpacing/>
              <w:cnfStyle w:val="000000000000" w:firstRow="0" w:lastRow="0" w:firstColumn="0" w:lastColumn="0" w:oddVBand="0" w:evenVBand="0" w:oddHBand="0" w:evenHBand="0" w:firstRowFirstColumn="0" w:firstRowLastColumn="0" w:lastRowFirstColumn="0" w:lastRowLastColumn="0"/>
            </w:pPr>
            <w:r>
              <w:t>L</w:t>
            </w:r>
            <w:r w:rsidRPr="00D74240">
              <w:t>es différents dispositifs de partage d’information dans le cloud</w:t>
            </w:r>
          </w:p>
        </w:tc>
        <w:tc>
          <w:tcPr>
            <w:tcW w:w="563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4EAB57CC" w14:textId="77777777" w:rsidR="0001421B" w:rsidRDefault="0001421B" w:rsidP="00D74240">
            <w:pPr>
              <w:contextualSpacing/>
              <w:cnfStyle w:val="000000000000" w:firstRow="0" w:lastRow="0" w:firstColumn="0" w:lastColumn="0" w:oddVBand="0" w:evenVBand="0" w:oddHBand="0" w:evenHBand="0" w:firstRowFirstColumn="0" w:firstRowLastColumn="0" w:lastRowFirstColumn="0" w:lastRowLastColumn="0"/>
            </w:pPr>
            <w:r w:rsidRPr="009269EA">
              <w:rPr>
                <w:b/>
                <w:bCs/>
              </w:rPr>
              <w:t>Accéder aux ressources partagées dans le cloud</w:t>
            </w:r>
            <w:r>
              <w:t xml:space="preserve"> </w:t>
            </w:r>
          </w:p>
          <w:p w14:paraId="1E540275"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 xml:space="preserve">Consulter un centre de ressources partagé </w:t>
            </w:r>
          </w:p>
          <w:p w14:paraId="17EEF1B6"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Relire les notes, ressources partagées lors d’une vidéoconférence</w:t>
            </w:r>
          </w:p>
          <w:p w14:paraId="44BB973A"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Consulter des forums</w:t>
            </w:r>
          </w:p>
          <w:p w14:paraId="6BA56A2E"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Consulter une encyclopédie collaborative</w:t>
            </w:r>
          </w:p>
        </w:tc>
      </w:tr>
      <w:tr w:rsidR="0001421B" w:rsidRPr="00E8573D" w14:paraId="3DDD3F01" w14:textId="77777777" w:rsidTr="008670D3">
        <w:trPr>
          <w:trHeight w:val="424"/>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12" w:space="0" w:color="000000" w:themeColor="text1"/>
            </w:tcBorders>
          </w:tcPr>
          <w:p w14:paraId="1A7329A9" w14:textId="77777777" w:rsidR="0001421B" w:rsidRDefault="0001421B" w:rsidP="00EA1888"/>
        </w:tc>
        <w:tc>
          <w:tcPr>
            <w:tcW w:w="1559" w:type="dxa"/>
            <w:vMerge/>
            <w:tcBorders>
              <w:left w:val="single" w:sz="12" w:space="0" w:color="000000" w:themeColor="text1"/>
              <w:bottom w:val="single" w:sz="4" w:space="0" w:color="808080" w:themeColor="background1" w:themeShade="80"/>
              <w:right w:val="single" w:sz="4" w:space="0" w:color="808080" w:themeColor="background1" w:themeShade="80"/>
            </w:tcBorders>
          </w:tcPr>
          <w:p w14:paraId="4F11FC94" w14:textId="77777777" w:rsidR="0001421B" w:rsidRPr="00E8573D" w:rsidRDefault="0001421B" w:rsidP="00EA1888">
            <w:pPr>
              <w:cnfStyle w:val="000000000000" w:firstRow="0" w:lastRow="0" w:firstColumn="0" w:lastColumn="0" w:oddVBand="0" w:evenVBand="0" w:oddHBand="0" w:evenHBand="0" w:firstRowFirstColumn="0" w:firstRowLastColumn="0" w:lastRowFirstColumn="0" w:lastRowLastColumn="0"/>
            </w:pPr>
          </w:p>
        </w:tc>
        <w:tc>
          <w:tcPr>
            <w:tcW w:w="4678"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0139ED9" w14:textId="77777777" w:rsidR="0001421B" w:rsidRPr="006F7A8E" w:rsidRDefault="0001421B" w:rsidP="009269EA">
            <w:pPr>
              <w:contextualSpacing/>
              <w:cnfStyle w:val="000000000000" w:firstRow="0" w:lastRow="0" w:firstColumn="0" w:lastColumn="0" w:oddVBand="0" w:evenVBand="0" w:oddHBand="0" w:evenHBand="0" w:firstRowFirstColumn="0" w:firstRowLastColumn="0" w:lastRowFirstColumn="0" w:lastRowLastColumn="0"/>
            </w:pPr>
            <w:r>
              <w:t>L</w:t>
            </w:r>
            <w:r w:rsidRPr="006F7A8E">
              <w:t>es principes de planification/concertation</w:t>
            </w:r>
            <w:r>
              <w:t xml:space="preserve"> utiles à la mise en œuvre d’une activité via les technologies numériques</w:t>
            </w:r>
          </w:p>
        </w:tc>
        <w:tc>
          <w:tcPr>
            <w:tcW w:w="5630"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BC19F96" w14:textId="77777777" w:rsidR="0001421B" w:rsidRDefault="0001421B" w:rsidP="006F7A8E">
            <w:pPr>
              <w:contextualSpacing/>
              <w:cnfStyle w:val="000000000000" w:firstRow="0" w:lastRow="0" w:firstColumn="0" w:lastColumn="0" w:oddVBand="0" w:evenVBand="0" w:oddHBand="0" w:evenHBand="0" w:firstRowFirstColumn="0" w:firstRowLastColumn="0" w:lastRowFirstColumn="0" w:lastRowLastColumn="0"/>
            </w:pPr>
            <w:r w:rsidRPr="009269EA">
              <w:rPr>
                <w:b/>
                <w:bCs/>
              </w:rPr>
              <w:t>Répondre à des activités programmées</w:t>
            </w:r>
            <w:r>
              <w:t xml:space="preserve"> </w:t>
            </w:r>
          </w:p>
          <w:p w14:paraId="1E13EC2D"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Utiliser un calendrier partagé</w:t>
            </w:r>
          </w:p>
          <w:p w14:paraId="7D5841B2"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Compléter une demande de participation à un événement</w:t>
            </w:r>
          </w:p>
        </w:tc>
      </w:tr>
    </w:tbl>
    <w:p w14:paraId="6BC6CE38" w14:textId="77777777" w:rsidR="0001421B" w:rsidRDefault="0001421B">
      <w:r>
        <w:rPr>
          <w:b/>
          <w:bCs/>
          <w:caps/>
        </w:rPr>
        <w:br w:type="page"/>
      </w:r>
    </w:p>
    <w:tbl>
      <w:tblPr>
        <w:tblStyle w:val="Tableausimple3"/>
        <w:tblW w:w="0" w:type="auto"/>
        <w:tblLook w:val="06A0" w:firstRow="1" w:lastRow="0" w:firstColumn="1" w:lastColumn="0" w:noHBand="1" w:noVBand="1"/>
      </w:tblPr>
      <w:tblGrid>
        <w:gridCol w:w="2127"/>
        <w:gridCol w:w="1559"/>
        <w:gridCol w:w="4678"/>
        <w:gridCol w:w="5630"/>
      </w:tblGrid>
      <w:tr w:rsidR="0001421B" w:rsidRPr="00E8573D" w14:paraId="22C20140" w14:textId="77777777" w:rsidTr="006F0C6A">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2127" w:type="dxa"/>
            <w:vMerge w:val="restart"/>
            <w:tcBorders>
              <w:right w:val="single" w:sz="12" w:space="0" w:color="000000" w:themeColor="text1"/>
            </w:tcBorders>
          </w:tcPr>
          <w:p w14:paraId="44E237C6" w14:textId="77777777" w:rsidR="0001421B" w:rsidRPr="00EA1888" w:rsidRDefault="0001421B" w:rsidP="00457469">
            <w:pPr>
              <w:rPr>
                <w:sz w:val="18"/>
                <w:szCs w:val="18"/>
              </w:rPr>
            </w:pPr>
            <w:r>
              <w:t>Collaborer via des technologies numériques (</w:t>
            </w:r>
            <w:r w:rsidRPr="00EA1888">
              <w:rPr>
                <w:sz w:val="18"/>
                <w:szCs w:val="18"/>
              </w:rPr>
              <w:t>DigComp 2.4)</w:t>
            </w:r>
          </w:p>
          <w:p w14:paraId="35828378" w14:textId="77777777" w:rsidR="0001421B" w:rsidRPr="00E8573D" w:rsidRDefault="0001421B" w:rsidP="00E8573D"/>
        </w:tc>
        <w:tc>
          <w:tcPr>
            <w:tcW w:w="1559" w:type="dxa"/>
            <w:vMerge w:val="restart"/>
            <w:tcBorders>
              <w:top w:val="single" w:sz="4" w:space="0" w:color="808080" w:themeColor="background1" w:themeShade="80"/>
              <w:left w:val="single" w:sz="12" w:space="0" w:color="000000" w:themeColor="text1"/>
              <w:right w:val="single" w:sz="4" w:space="0" w:color="808080" w:themeColor="background1" w:themeShade="80"/>
            </w:tcBorders>
          </w:tcPr>
          <w:p w14:paraId="6AFA5295"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 B »</w:t>
            </w:r>
          </w:p>
          <w:p w14:paraId="203EFC9E"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rPr>
                <w:sz w:val="14"/>
                <w:szCs w:val="14"/>
              </w:rPr>
              <w:t>(ou 3-4 DigComp 2.1)</w:t>
            </w:r>
          </w:p>
        </w:tc>
        <w:tc>
          <w:tcPr>
            <w:tcW w:w="467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2B6DEED3" w14:textId="77777777" w:rsidR="0001421B" w:rsidRPr="004B31E7" w:rsidRDefault="0001421B" w:rsidP="0077676E">
            <w:pPr>
              <w:contextualSpacing/>
              <w:cnfStyle w:val="100000000000" w:firstRow="1" w:lastRow="0" w:firstColumn="0" w:lastColumn="0" w:oddVBand="0" w:evenVBand="0" w:oddHBand="0" w:evenHBand="0" w:firstRowFirstColumn="0" w:firstRowLastColumn="0" w:lastRowFirstColumn="0" w:lastRowLastColumn="0"/>
              <w:rPr>
                <w:b w:val="0"/>
                <w:bCs w:val="0"/>
              </w:rPr>
            </w:pPr>
            <w:r>
              <w:rPr>
                <w:b w:val="0"/>
                <w:bCs w:val="0"/>
                <w:caps w:val="0"/>
              </w:rPr>
              <w:t>L</w:t>
            </w:r>
            <w:r w:rsidRPr="004B31E7">
              <w:rPr>
                <w:b w:val="0"/>
                <w:bCs w:val="0"/>
                <w:caps w:val="0"/>
              </w:rPr>
              <w:t>es techniques de co-construction et d’animation pour créer ensemble</w:t>
            </w:r>
          </w:p>
        </w:tc>
        <w:tc>
          <w:tcPr>
            <w:tcW w:w="563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336FDBAF" w14:textId="77777777" w:rsidR="0001421B" w:rsidRPr="00FB094D" w:rsidRDefault="0001421B" w:rsidP="00A40704">
            <w:pPr>
              <w:contextualSpacing/>
              <w:cnfStyle w:val="100000000000" w:firstRow="1" w:lastRow="0" w:firstColumn="0" w:lastColumn="0" w:oddVBand="0" w:evenVBand="0" w:oddHBand="0" w:evenHBand="0" w:firstRowFirstColumn="0" w:firstRowLastColumn="0" w:lastRowFirstColumn="0" w:lastRowLastColumn="0"/>
              <w:rPr>
                <w:caps w:val="0"/>
              </w:rPr>
            </w:pPr>
            <w:r w:rsidRPr="00FB094D">
              <w:rPr>
                <w:caps w:val="0"/>
              </w:rPr>
              <w:t xml:space="preserve">Collaborer pour produire des ressources  </w:t>
            </w:r>
          </w:p>
          <w:p w14:paraId="654BA9E7" w14:textId="77777777" w:rsidR="0001421B" w:rsidRPr="004B31E7" w:rsidRDefault="0001421B" w:rsidP="0001421B">
            <w:pPr>
              <w:numPr>
                <w:ilvl w:val="0"/>
                <w:numId w:val="1"/>
              </w:numPr>
              <w:ind w:left="360"/>
              <w:contextualSpacing/>
              <w:cnfStyle w:val="100000000000" w:firstRow="1" w:lastRow="0" w:firstColumn="0" w:lastColumn="0" w:oddVBand="0" w:evenVBand="0" w:oddHBand="0" w:evenHBand="0" w:firstRowFirstColumn="0" w:firstRowLastColumn="0" w:lastRowFirstColumn="0" w:lastRowLastColumn="0"/>
              <w:rPr>
                <w:b w:val="0"/>
                <w:bCs w:val="0"/>
              </w:rPr>
            </w:pPr>
            <w:r w:rsidRPr="004B31E7">
              <w:rPr>
                <w:b w:val="0"/>
                <w:bCs w:val="0"/>
                <w:caps w:val="0"/>
              </w:rPr>
              <w:t>Pouvoir choisir le matériel le plus adapté à la collaboration</w:t>
            </w:r>
          </w:p>
        </w:tc>
      </w:tr>
      <w:tr w:rsidR="0001421B" w:rsidRPr="00E8573D" w14:paraId="0D0E8A07" w14:textId="77777777" w:rsidTr="00EE7DAC">
        <w:trPr>
          <w:trHeight w:val="27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12" w:space="0" w:color="000000" w:themeColor="text1"/>
            </w:tcBorders>
          </w:tcPr>
          <w:p w14:paraId="07B6B12C" w14:textId="77777777" w:rsidR="0001421B" w:rsidRPr="00E8573D" w:rsidRDefault="0001421B" w:rsidP="00E8573D"/>
        </w:tc>
        <w:tc>
          <w:tcPr>
            <w:tcW w:w="1559" w:type="dxa"/>
            <w:vMerge/>
            <w:tcBorders>
              <w:left w:val="single" w:sz="12" w:space="0" w:color="000000" w:themeColor="text1"/>
              <w:right w:val="single" w:sz="4" w:space="0" w:color="808080" w:themeColor="background1" w:themeShade="80"/>
            </w:tcBorders>
          </w:tcPr>
          <w:p w14:paraId="06B78BF3"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p>
        </w:tc>
        <w:tc>
          <w:tcPr>
            <w:tcW w:w="467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4A80AE23" w14:textId="77777777" w:rsidR="0001421B" w:rsidRDefault="0001421B" w:rsidP="00C10ED9">
            <w:pPr>
              <w:contextualSpacing/>
              <w:cnfStyle w:val="000000000000" w:firstRow="0" w:lastRow="0" w:firstColumn="0" w:lastColumn="0" w:oddVBand="0" w:evenVBand="0" w:oddHBand="0" w:evenHBand="0" w:firstRowFirstColumn="0" w:firstRowLastColumn="0" w:lastRowFirstColumn="0" w:lastRowLastColumn="0"/>
            </w:pPr>
            <w:r>
              <w:t xml:space="preserve">Les techniques d’animation d’une </w:t>
            </w:r>
            <w:r w:rsidRPr="002A680D">
              <w:t>activité de codéveloppement</w:t>
            </w:r>
            <w:r>
              <w:t xml:space="preserve"> et les outils qui s’y rapportent (vote, sondage, carte heuristique…) </w:t>
            </w:r>
          </w:p>
        </w:tc>
        <w:tc>
          <w:tcPr>
            <w:tcW w:w="563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45A54BC8" w14:textId="77777777" w:rsidR="0001421B" w:rsidRDefault="0001421B" w:rsidP="00C10ED9">
            <w:pPr>
              <w:contextualSpacing/>
              <w:cnfStyle w:val="000000000000" w:firstRow="0" w:lastRow="0" w:firstColumn="0" w:lastColumn="0" w:oddVBand="0" w:evenVBand="0" w:oddHBand="0" w:evenHBand="0" w:firstRowFirstColumn="0" w:firstRowLastColumn="0" w:lastRowFirstColumn="0" w:lastRowLastColumn="0"/>
            </w:pPr>
            <w:r w:rsidRPr="00C10ED9">
              <w:rPr>
                <w:b/>
                <w:bCs/>
              </w:rPr>
              <w:t xml:space="preserve">Participer activement </w:t>
            </w:r>
            <w:r>
              <w:rPr>
                <w:b/>
                <w:bCs/>
              </w:rPr>
              <w:t>à l’activité de codéveloppement</w:t>
            </w:r>
            <w:r>
              <w:t xml:space="preserve"> </w:t>
            </w:r>
          </w:p>
          <w:p w14:paraId="7159140A"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Utiliser un outil de présentation</w:t>
            </w:r>
          </w:p>
          <w:p w14:paraId="0162C26A"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Utiliser des outils de vote</w:t>
            </w:r>
          </w:p>
          <w:p w14:paraId="44C91CDF"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Utiliser des outils de sondage</w:t>
            </w:r>
          </w:p>
          <w:p w14:paraId="726571F9"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Utiliser un tableau blanc (interactif)</w:t>
            </w:r>
          </w:p>
          <w:p w14:paraId="38D25664"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Utiliser un outil de gestion de projet</w:t>
            </w:r>
          </w:p>
          <w:p w14:paraId="78491AC2"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rsidRPr="0049158A">
              <w:t>S'abonner à</w:t>
            </w:r>
            <w:r>
              <w:t xml:space="preserve"> </w:t>
            </w:r>
            <w:r w:rsidRPr="0049158A">
              <w:t>des listes de diffusion</w:t>
            </w:r>
          </w:p>
          <w:p w14:paraId="27947BEA" w14:textId="77777777" w:rsidR="0001421B" w:rsidRPr="00C10ED9"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rsidRPr="00C10ED9">
              <w:t>Créer des groupes dans la messagerie</w:t>
            </w:r>
          </w:p>
          <w:p w14:paraId="0662882B"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rsidRPr="00C10ED9">
              <w:t>Planifier une rencontre</w:t>
            </w:r>
          </w:p>
        </w:tc>
      </w:tr>
      <w:tr w:rsidR="0001421B" w:rsidRPr="00E8573D" w14:paraId="000B1343" w14:textId="77777777" w:rsidTr="00CF73A0">
        <w:trPr>
          <w:trHeight w:val="21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12" w:space="0" w:color="000000" w:themeColor="text1"/>
            </w:tcBorders>
          </w:tcPr>
          <w:p w14:paraId="01D1EF0F" w14:textId="77777777" w:rsidR="0001421B" w:rsidRPr="00E8573D" w:rsidRDefault="0001421B" w:rsidP="00E8573D"/>
        </w:tc>
        <w:tc>
          <w:tcPr>
            <w:tcW w:w="1559" w:type="dxa"/>
            <w:vMerge/>
            <w:tcBorders>
              <w:left w:val="single" w:sz="12" w:space="0" w:color="000000" w:themeColor="text1"/>
              <w:right w:val="single" w:sz="4" w:space="0" w:color="808080" w:themeColor="background1" w:themeShade="80"/>
            </w:tcBorders>
          </w:tcPr>
          <w:p w14:paraId="6DCCD4FC"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p>
        </w:tc>
        <w:tc>
          <w:tcPr>
            <w:tcW w:w="467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6613ACC6" w14:textId="77777777" w:rsidR="0001421B" w:rsidRDefault="0001421B" w:rsidP="00C10ED9">
            <w:pPr>
              <w:contextualSpacing/>
              <w:cnfStyle w:val="000000000000" w:firstRow="0" w:lastRow="0" w:firstColumn="0" w:lastColumn="0" w:oddVBand="0" w:evenVBand="0" w:oddHBand="0" w:evenHBand="0" w:firstRowFirstColumn="0" w:firstRowLastColumn="0" w:lastRowFirstColumn="0" w:lastRowLastColumn="0"/>
            </w:pPr>
            <w:r>
              <w:t>Les outils liés aux différents canaux synchrones de communication</w:t>
            </w:r>
          </w:p>
        </w:tc>
        <w:tc>
          <w:tcPr>
            <w:tcW w:w="563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BD827FC" w14:textId="77777777" w:rsidR="0001421B" w:rsidRPr="00C10ED9" w:rsidRDefault="0001421B" w:rsidP="00C10ED9">
            <w:pPr>
              <w:cnfStyle w:val="000000000000" w:firstRow="0" w:lastRow="0" w:firstColumn="0" w:lastColumn="0" w:oddVBand="0" w:evenVBand="0" w:oddHBand="0" w:evenHBand="0" w:firstRowFirstColumn="0" w:firstRowLastColumn="0" w:lastRowFirstColumn="0" w:lastRowLastColumn="0"/>
              <w:rPr>
                <w:b/>
                <w:bCs/>
              </w:rPr>
            </w:pPr>
            <w:r w:rsidRPr="00C10ED9">
              <w:rPr>
                <w:b/>
                <w:bCs/>
              </w:rPr>
              <w:t>Contribuer aux activités en live</w:t>
            </w:r>
          </w:p>
          <w:p w14:paraId="4E82B248"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Créer des messages privés dans une réunion</w:t>
            </w:r>
          </w:p>
          <w:p w14:paraId="06FE55CB"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 xml:space="preserve">Enregistrer </w:t>
            </w:r>
            <w:r w:rsidRPr="00113291">
              <w:rPr>
                <w:strike/>
              </w:rPr>
              <w:t>et partager</w:t>
            </w:r>
            <w:r>
              <w:t xml:space="preserve"> l’enregistrement d’une réunion, d’un entretien</w:t>
            </w:r>
          </w:p>
          <w:p w14:paraId="662DF3DB"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Participer à une visioconférence</w:t>
            </w:r>
          </w:p>
          <w:p w14:paraId="0BF111B9"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Utiliser le bloc note</w:t>
            </w:r>
          </w:p>
          <w:p w14:paraId="3A418EAB"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rsidRPr="00C10ED9">
              <w:t>Partager son écran</w:t>
            </w:r>
          </w:p>
        </w:tc>
      </w:tr>
      <w:tr w:rsidR="0001421B" w:rsidRPr="00E8573D" w14:paraId="7DBF0727" w14:textId="77777777" w:rsidTr="00500547">
        <w:trPr>
          <w:trHeight w:val="32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12" w:space="0" w:color="000000" w:themeColor="text1"/>
            </w:tcBorders>
          </w:tcPr>
          <w:p w14:paraId="43EE9C59" w14:textId="77777777" w:rsidR="0001421B" w:rsidRPr="00E8573D" w:rsidRDefault="0001421B" w:rsidP="00E8573D"/>
        </w:tc>
        <w:tc>
          <w:tcPr>
            <w:tcW w:w="1559" w:type="dxa"/>
            <w:vMerge/>
            <w:tcBorders>
              <w:left w:val="single" w:sz="12" w:space="0" w:color="000000" w:themeColor="text1"/>
              <w:right w:val="single" w:sz="4" w:space="0" w:color="808080" w:themeColor="background1" w:themeShade="80"/>
            </w:tcBorders>
          </w:tcPr>
          <w:p w14:paraId="33F0E637"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p>
        </w:tc>
        <w:tc>
          <w:tcPr>
            <w:tcW w:w="467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BBC91F7" w14:textId="77777777" w:rsidR="0001421B" w:rsidRDefault="0001421B" w:rsidP="00C10ED9">
            <w:pPr>
              <w:contextualSpacing/>
              <w:cnfStyle w:val="000000000000" w:firstRow="0" w:lastRow="0" w:firstColumn="0" w:lastColumn="0" w:oddVBand="0" w:evenVBand="0" w:oddHBand="0" w:evenHBand="0" w:firstRowFirstColumn="0" w:firstRowLastColumn="0" w:lastRowFirstColumn="0" w:lastRowLastColumn="0"/>
            </w:pPr>
            <w:r>
              <w:t>Les principes de la contribution dans un espace public ou partagé dont le respect des différents droits</w:t>
            </w:r>
          </w:p>
        </w:tc>
        <w:tc>
          <w:tcPr>
            <w:tcW w:w="563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4C387D3B" w14:textId="77777777" w:rsidR="0001421B" w:rsidRDefault="0001421B" w:rsidP="00C10ED9">
            <w:pPr>
              <w:contextualSpacing/>
              <w:cnfStyle w:val="000000000000" w:firstRow="0" w:lastRow="0" w:firstColumn="0" w:lastColumn="0" w:oddVBand="0" w:evenVBand="0" w:oddHBand="0" w:evenHBand="0" w:firstRowFirstColumn="0" w:firstRowLastColumn="0" w:lastRowFirstColumn="0" w:lastRowLastColumn="0"/>
            </w:pPr>
            <w:r w:rsidRPr="00C10ED9">
              <w:rPr>
                <w:b/>
                <w:bCs/>
              </w:rPr>
              <w:t>Contribuer à l’enrichissement des ressources partagées dans le cloud</w:t>
            </w:r>
            <w:r>
              <w:t xml:space="preserve"> </w:t>
            </w:r>
          </w:p>
          <w:p w14:paraId="2E292BBB"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Contribuer à l’approvisionnement d’un centre de ressources partagé</w:t>
            </w:r>
          </w:p>
          <w:p w14:paraId="7C7F82F7"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Utiliser les fonctions de suivi de modifications de l’application</w:t>
            </w:r>
            <w:r w:rsidRPr="00EC4B14">
              <w:t xml:space="preserve"> </w:t>
            </w:r>
          </w:p>
          <w:p w14:paraId="42D03C5C"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Utiliser le versioning d’un document</w:t>
            </w:r>
          </w:p>
          <w:p w14:paraId="49A86E5D"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Utiliser les fonctions de révision de document</w:t>
            </w:r>
          </w:p>
          <w:p w14:paraId="5D9EB090"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Contribuer à un réseau</w:t>
            </w:r>
          </w:p>
          <w:p w14:paraId="2BE868CB"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Contribuer à un forum</w:t>
            </w:r>
          </w:p>
          <w:p w14:paraId="0E08FD7B"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Participer à des forums</w:t>
            </w:r>
          </w:p>
          <w:p w14:paraId="09F100F9"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Modifier un post dans une encyclopédie collaborative</w:t>
            </w:r>
          </w:p>
        </w:tc>
      </w:tr>
      <w:tr w:rsidR="0001421B" w:rsidRPr="00E8573D" w14:paraId="3F5A8F9D" w14:textId="77777777" w:rsidTr="006F0C6A">
        <w:trPr>
          <w:trHeight w:val="28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12" w:space="0" w:color="000000" w:themeColor="text1"/>
            </w:tcBorders>
          </w:tcPr>
          <w:p w14:paraId="248253F0" w14:textId="77777777" w:rsidR="0001421B" w:rsidRPr="00E8573D" w:rsidRDefault="0001421B" w:rsidP="00E8573D"/>
        </w:tc>
        <w:tc>
          <w:tcPr>
            <w:tcW w:w="1559" w:type="dxa"/>
            <w:vMerge/>
            <w:tcBorders>
              <w:left w:val="single" w:sz="12" w:space="0" w:color="000000" w:themeColor="text1"/>
              <w:bottom w:val="single" w:sz="4" w:space="0" w:color="808080" w:themeColor="background1" w:themeShade="80"/>
              <w:right w:val="single" w:sz="4" w:space="0" w:color="808080" w:themeColor="background1" w:themeShade="80"/>
            </w:tcBorders>
          </w:tcPr>
          <w:p w14:paraId="36DADFE7"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p>
        </w:tc>
        <w:tc>
          <w:tcPr>
            <w:tcW w:w="4678"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5CC5FDD" w14:textId="77777777" w:rsidR="0001421B" w:rsidRDefault="0001421B" w:rsidP="00C10ED9">
            <w:pPr>
              <w:contextualSpacing/>
              <w:cnfStyle w:val="000000000000" w:firstRow="0" w:lastRow="0" w:firstColumn="0" w:lastColumn="0" w:oddVBand="0" w:evenVBand="0" w:oddHBand="0" w:evenHBand="0" w:firstRowFirstColumn="0" w:firstRowLastColumn="0" w:lastRowFirstColumn="0" w:lastRowLastColumn="0"/>
            </w:pPr>
            <w:r>
              <w:t>Les techniques de suivi de projet</w:t>
            </w:r>
          </w:p>
        </w:tc>
        <w:tc>
          <w:tcPr>
            <w:tcW w:w="5630"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C864494" w14:textId="77777777" w:rsidR="0001421B" w:rsidRDefault="0001421B" w:rsidP="00C10ED9">
            <w:pPr>
              <w:contextualSpacing/>
              <w:cnfStyle w:val="000000000000" w:firstRow="0" w:lastRow="0" w:firstColumn="0" w:lastColumn="0" w:oddVBand="0" w:evenVBand="0" w:oddHBand="0" w:evenHBand="0" w:firstRowFirstColumn="0" w:firstRowLastColumn="0" w:lastRowFirstColumn="0" w:lastRowLastColumn="0"/>
            </w:pPr>
            <w:r w:rsidRPr="00C10ED9">
              <w:rPr>
                <w:b/>
                <w:bCs/>
              </w:rPr>
              <w:t>Soutenir les activités programmées</w:t>
            </w:r>
            <w:r>
              <w:t xml:space="preserve"> </w:t>
            </w:r>
          </w:p>
          <w:p w14:paraId="1601AA73"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Assurer le suivi des tâches</w:t>
            </w:r>
          </w:p>
          <w:p w14:paraId="58F4B898" w14:textId="77777777" w:rsidR="0001421B"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Créer un retroplanning</w:t>
            </w:r>
          </w:p>
        </w:tc>
      </w:tr>
    </w:tbl>
    <w:p w14:paraId="10443F32" w14:textId="77777777" w:rsidR="0001421B" w:rsidRDefault="0001421B">
      <w:r>
        <w:rPr>
          <w:b/>
          <w:bCs/>
          <w:caps/>
        </w:rPr>
        <w:br w:type="page"/>
      </w:r>
    </w:p>
    <w:tbl>
      <w:tblPr>
        <w:tblStyle w:val="Tableausimple3"/>
        <w:tblW w:w="0" w:type="auto"/>
        <w:tblLook w:val="06A0" w:firstRow="1" w:lastRow="0" w:firstColumn="1" w:lastColumn="0" w:noHBand="1" w:noVBand="1"/>
      </w:tblPr>
      <w:tblGrid>
        <w:gridCol w:w="2127"/>
        <w:gridCol w:w="1559"/>
        <w:gridCol w:w="4678"/>
        <w:gridCol w:w="5630"/>
      </w:tblGrid>
      <w:tr w:rsidR="0001421B" w:rsidRPr="00E8573D" w14:paraId="27A60E7E" w14:textId="77777777" w:rsidTr="00BD07AF">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2127" w:type="dxa"/>
            <w:vMerge w:val="restart"/>
            <w:tcBorders>
              <w:right w:val="single" w:sz="12" w:space="0" w:color="000000" w:themeColor="text1"/>
            </w:tcBorders>
          </w:tcPr>
          <w:p w14:paraId="25392DBE" w14:textId="77777777" w:rsidR="0001421B" w:rsidRPr="00EA1888" w:rsidRDefault="0001421B" w:rsidP="00457469">
            <w:pPr>
              <w:rPr>
                <w:sz w:val="18"/>
                <w:szCs w:val="18"/>
              </w:rPr>
            </w:pPr>
            <w:r>
              <w:t>Collaborer via des technologies numériques (</w:t>
            </w:r>
            <w:r w:rsidRPr="00EA1888">
              <w:rPr>
                <w:sz w:val="18"/>
                <w:szCs w:val="18"/>
              </w:rPr>
              <w:t>DigComp 2.4)</w:t>
            </w:r>
          </w:p>
          <w:p w14:paraId="1D9C9DEE" w14:textId="77777777" w:rsidR="0001421B" w:rsidRPr="00E8573D" w:rsidRDefault="0001421B" w:rsidP="00BB2AB1"/>
        </w:tc>
        <w:tc>
          <w:tcPr>
            <w:tcW w:w="1559" w:type="dxa"/>
            <w:vMerge w:val="restart"/>
            <w:tcBorders>
              <w:top w:val="single" w:sz="4" w:space="0" w:color="808080" w:themeColor="background1" w:themeShade="80"/>
              <w:left w:val="single" w:sz="12" w:space="0" w:color="000000" w:themeColor="text1"/>
              <w:right w:val="single" w:sz="4" w:space="0" w:color="808080" w:themeColor="background1" w:themeShade="80"/>
            </w:tcBorders>
          </w:tcPr>
          <w:p w14:paraId="1C636704" w14:textId="77777777" w:rsidR="0001421B" w:rsidRPr="00E8573D" w:rsidRDefault="0001421B" w:rsidP="00BB2AB1">
            <w:pPr>
              <w:cnfStyle w:val="100000000000" w:firstRow="1" w:lastRow="0" w:firstColumn="0" w:lastColumn="0" w:oddVBand="0" w:evenVBand="0" w:oddHBand="0" w:evenHBand="0" w:firstRowFirstColumn="0" w:firstRowLastColumn="0" w:lastRowFirstColumn="0" w:lastRowLastColumn="0"/>
            </w:pPr>
            <w:r w:rsidRPr="00E8573D">
              <w:t xml:space="preserve">« C » </w:t>
            </w:r>
            <w:r w:rsidRPr="00E8573D">
              <w:br/>
            </w:r>
            <w:r w:rsidRPr="00E8573D">
              <w:rPr>
                <w:sz w:val="14"/>
                <w:szCs w:val="14"/>
              </w:rPr>
              <w:t>(ou 5 DigComp 2.1)</w:t>
            </w:r>
          </w:p>
        </w:tc>
        <w:tc>
          <w:tcPr>
            <w:tcW w:w="467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2C73B6BB" w14:textId="77777777" w:rsidR="0001421B" w:rsidRPr="00E8573D" w:rsidRDefault="0001421B" w:rsidP="002A4610">
            <w:pPr>
              <w:contextualSpacing/>
              <w:cnfStyle w:val="100000000000" w:firstRow="1" w:lastRow="0" w:firstColumn="0" w:lastColumn="0" w:oddVBand="0" w:evenVBand="0" w:oddHBand="0" w:evenHBand="0" w:firstRowFirstColumn="0" w:firstRowLastColumn="0" w:lastRowFirstColumn="0" w:lastRowLastColumn="0"/>
            </w:pPr>
            <w:r>
              <w:rPr>
                <w:b w:val="0"/>
                <w:bCs w:val="0"/>
                <w:caps w:val="0"/>
              </w:rPr>
              <w:t>L</w:t>
            </w:r>
            <w:r w:rsidRPr="004B31E7">
              <w:rPr>
                <w:b w:val="0"/>
                <w:bCs w:val="0"/>
                <w:caps w:val="0"/>
              </w:rPr>
              <w:t>es différentes approches pédagogiques pour développer les compétences (peer to peer, webinaire, coaching)</w:t>
            </w:r>
          </w:p>
        </w:tc>
        <w:tc>
          <w:tcPr>
            <w:tcW w:w="563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6E35F933" w14:textId="77777777" w:rsidR="0001421B" w:rsidRPr="00BB2AB1" w:rsidRDefault="0001421B" w:rsidP="00B678ED">
            <w:pPr>
              <w:contextualSpacing/>
              <w:cnfStyle w:val="100000000000" w:firstRow="1" w:lastRow="0" w:firstColumn="0" w:lastColumn="0" w:oddVBand="0" w:evenVBand="0" w:oddHBand="0" w:evenHBand="0" w:firstRowFirstColumn="0" w:firstRowLastColumn="0" w:lastRowFirstColumn="0" w:lastRowLastColumn="0"/>
              <w:rPr>
                <w:b w:val="0"/>
                <w:bCs w:val="0"/>
              </w:rPr>
            </w:pPr>
            <w:r w:rsidRPr="004B31E7">
              <w:rPr>
                <w:b w:val="0"/>
                <w:bCs w:val="0"/>
                <w:caps w:val="0"/>
              </w:rPr>
              <w:t>Collaborer pour produire du développement en compétences</w:t>
            </w:r>
          </w:p>
        </w:tc>
      </w:tr>
      <w:tr w:rsidR="0001421B" w:rsidRPr="00E8573D" w14:paraId="44FA6F78" w14:textId="77777777" w:rsidTr="00B46508">
        <w:trPr>
          <w:trHeight w:val="19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12" w:space="0" w:color="000000" w:themeColor="text1"/>
            </w:tcBorders>
          </w:tcPr>
          <w:p w14:paraId="2886C015" w14:textId="77777777" w:rsidR="0001421B" w:rsidRPr="00E8573D" w:rsidRDefault="0001421B" w:rsidP="00BB2AB1"/>
        </w:tc>
        <w:tc>
          <w:tcPr>
            <w:tcW w:w="1559" w:type="dxa"/>
            <w:vMerge/>
            <w:tcBorders>
              <w:left w:val="single" w:sz="12" w:space="0" w:color="000000" w:themeColor="text1"/>
              <w:right w:val="single" w:sz="4" w:space="0" w:color="808080" w:themeColor="background1" w:themeShade="80"/>
            </w:tcBorders>
          </w:tcPr>
          <w:p w14:paraId="5483A3F8" w14:textId="77777777" w:rsidR="0001421B" w:rsidRPr="00E8573D" w:rsidRDefault="0001421B" w:rsidP="00BB2AB1">
            <w:pPr>
              <w:cnfStyle w:val="000000000000" w:firstRow="0" w:lastRow="0" w:firstColumn="0" w:lastColumn="0" w:oddVBand="0" w:evenVBand="0" w:oddHBand="0" w:evenHBand="0" w:firstRowFirstColumn="0" w:firstRowLastColumn="0" w:lastRowFirstColumn="0" w:lastRowLastColumn="0"/>
            </w:pPr>
          </w:p>
        </w:tc>
        <w:tc>
          <w:tcPr>
            <w:tcW w:w="467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59363FBA" w14:textId="77777777" w:rsidR="0001421B" w:rsidRDefault="0001421B" w:rsidP="00C76D4C">
            <w:pPr>
              <w:contextualSpacing/>
              <w:cnfStyle w:val="000000000000" w:firstRow="0" w:lastRow="0" w:firstColumn="0" w:lastColumn="0" w:oddVBand="0" w:evenVBand="0" w:oddHBand="0" w:evenHBand="0" w:firstRowFirstColumn="0" w:firstRowLastColumn="0" w:lastRowFirstColumn="0" w:lastRowLastColumn="0"/>
            </w:pPr>
            <w:r>
              <w:t>Les techniques de gestion de projet et les outils qui s’y rapportent (Gantt…)</w:t>
            </w:r>
          </w:p>
        </w:tc>
        <w:tc>
          <w:tcPr>
            <w:tcW w:w="563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137AC39" w14:textId="77777777" w:rsidR="0001421B" w:rsidRPr="002A4610" w:rsidRDefault="0001421B" w:rsidP="002A4610">
            <w:pPr>
              <w:contextualSpacing/>
              <w:cnfStyle w:val="000000000000" w:firstRow="0" w:lastRow="0" w:firstColumn="0" w:lastColumn="0" w:oddVBand="0" w:evenVBand="0" w:oddHBand="0" w:evenHBand="0" w:firstRowFirstColumn="0" w:firstRowLastColumn="0" w:lastRowFirstColumn="0" w:lastRowLastColumn="0"/>
              <w:rPr>
                <w:b/>
                <w:bCs/>
              </w:rPr>
            </w:pPr>
            <w:r w:rsidRPr="002A4610">
              <w:rPr>
                <w:b/>
                <w:bCs/>
              </w:rPr>
              <w:t>Piloter des projets</w:t>
            </w:r>
          </w:p>
          <w:p w14:paraId="1FD6BE88" w14:textId="77777777" w:rsidR="0001421B"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t>Automatiser les tâches</w:t>
            </w:r>
          </w:p>
          <w:p w14:paraId="0C582740" w14:textId="77777777" w:rsidR="0001421B"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t>Créer des espaces dans la Visio pour travailler en sous-groupes</w:t>
            </w:r>
          </w:p>
          <w:p w14:paraId="2CE66C70" w14:textId="77777777" w:rsidR="0001421B"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t>Créer des espaces de travail dans le cloud</w:t>
            </w:r>
          </w:p>
          <w:p w14:paraId="1EDAC248" w14:textId="77777777" w:rsidR="0001421B" w:rsidRPr="002A4610"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rsidRPr="002A4610">
              <w:t>Utiliser les applications de communication basées sur le Cloud pour assigner aux membres d’une équipe des tâches spécifiques avec des dates limites</w:t>
            </w:r>
          </w:p>
          <w:p w14:paraId="495C0378" w14:textId="77777777" w:rsidR="0001421B"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t xml:space="preserve">Maitriser les outils de gestion de projet </w:t>
            </w:r>
          </w:p>
          <w:p w14:paraId="69FDFF16" w14:textId="77777777" w:rsidR="0001421B"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t>Utiliser</w:t>
            </w:r>
            <w:r w:rsidRPr="002A4610">
              <w:t xml:space="preserve"> </w:t>
            </w:r>
            <w:r>
              <w:t>divers</w:t>
            </w:r>
            <w:r w:rsidRPr="002A4610">
              <w:t xml:space="preserve"> canaux</w:t>
            </w:r>
            <w:r>
              <w:t xml:space="preserve"> </w:t>
            </w:r>
          </w:p>
          <w:p w14:paraId="502FEFCB" w14:textId="77777777" w:rsidR="0001421B"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t>Configurer des espaces de travail dans le cloud</w:t>
            </w:r>
          </w:p>
          <w:p w14:paraId="5A0F21CD" w14:textId="77777777" w:rsidR="0001421B"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t>Créer un groupe de travail en réseau</w:t>
            </w:r>
          </w:p>
          <w:p w14:paraId="11909443" w14:textId="77777777" w:rsidR="0001421B"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t xml:space="preserve">Créer un forum </w:t>
            </w:r>
          </w:p>
          <w:p w14:paraId="72947932" w14:textId="77777777" w:rsidR="0001421B" w:rsidRPr="002A4610"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Créer un webinaire</w:t>
            </w:r>
          </w:p>
        </w:tc>
      </w:tr>
      <w:tr w:rsidR="0001421B" w:rsidRPr="00E8573D" w14:paraId="5A014A1F" w14:textId="77777777" w:rsidTr="00B46508">
        <w:trPr>
          <w:trHeight w:val="24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12" w:space="0" w:color="000000" w:themeColor="text1"/>
            </w:tcBorders>
          </w:tcPr>
          <w:p w14:paraId="5693359E" w14:textId="77777777" w:rsidR="0001421B" w:rsidRPr="00E8573D" w:rsidRDefault="0001421B" w:rsidP="00BB2AB1"/>
        </w:tc>
        <w:tc>
          <w:tcPr>
            <w:tcW w:w="1559" w:type="dxa"/>
            <w:vMerge/>
            <w:tcBorders>
              <w:left w:val="single" w:sz="12" w:space="0" w:color="000000" w:themeColor="text1"/>
              <w:right w:val="single" w:sz="4" w:space="0" w:color="808080" w:themeColor="background1" w:themeShade="80"/>
            </w:tcBorders>
          </w:tcPr>
          <w:p w14:paraId="687CE53C" w14:textId="77777777" w:rsidR="0001421B" w:rsidRPr="00E8573D" w:rsidRDefault="0001421B" w:rsidP="00BB2AB1">
            <w:pPr>
              <w:cnfStyle w:val="000000000000" w:firstRow="0" w:lastRow="0" w:firstColumn="0" w:lastColumn="0" w:oddVBand="0" w:evenVBand="0" w:oddHBand="0" w:evenHBand="0" w:firstRowFirstColumn="0" w:firstRowLastColumn="0" w:lastRowFirstColumn="0" w:lastRowLastColumn="0"/>
            </w:pPr>
          </w:p>
        </w:tc>
        <w:tc>
          <w:tcPr>
            <w:tcW w:w="467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A730BC9" w14:textId="77777777" w:rsidR="0001421B" w:rsidRDefault="0001421B" w:rsidP="00C76D4C">
            <w:pPr>
              <w:contextualSpacing/>
              <w:cnfStyle w:val="000000000000" w:firstRow="0" w:lastRow="0" w:firstColumn="0" w:lastColumn="0" w:oddVBand="0" w:evenVBand="0" w:oddHBand="0" w:evenHBand="0" w:firstRowFirstColumn="0" w:firstRowLastColumn="0" w:lastRowFirstColumn="0" w:lastRowLastColumn="0"/>
            </w:pPr>
            <w:r>
              <w:t>Les techniques et outils d’animation numérique</w:t>
            </w:r>
          </w:p>
          <w:p w14:paraId="4A97E174" w14:textId="77777777" w:rsidR="0001421B" w:rsidRDefault="0001421B" w:rsidP="00C76D4C">
            <w:pPr>
              <w:contextualSpacing/>
              <w:cnfStyle w:val="000000000000" w:firstRow="0" w:lastRow="0" w:firstColumn="0" w:lastColumn="0" w:oddVBand="0" w:evenVBand="0" w:oddHBand="0" w:evenHBand="0" w:firstRowFirstColumn="0" w:firstRowLastColumn="0" w:lastRowFirstColumn="0" w:lastRowLastColumn="0"/>
            </w:pPr>
            <w:r>
              <w:t>Les techniques et outils de co-construction numérique</w:t>
            </w:r>
          </w:p>
        </w:tc>
        <w:tc>
          <w:tcPr>
            <w:tcW w:w="563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FB10B43" w14:textId="77777777" w:rsidR="0001421B" w:rsidRDefault="0001421B" w:rsidP="00BB2AB1">
            <w:pPr>
              <w:contextualSpacing/>
              <w:cnfStyle w:val="000000000000" w:firstRow="0" w:lastRow="0" w:firstColumn="0" w:lastColumn="0" w:oddVBand="0" w:evenVBand="0" w:oddHBand="0" w:evenHBand="0" w:firstRowFirstColumn="0" w:firstRowLastColumn="0" w:lastRowFirstColumn="0" w:lastRowLastColumn="0"/>
              <w:rPr>
                <w:b/>
                <w:bCs/>
              </w:rPr>
            </w:pPr>
            <w:r w:rsidRPr="00BB2AB1">
              <w:rPr>
                <w:b/>
                <w:bCs/>
              </w:rPr>
              <w:t>Piloter des activités en live</w:t>
            </w:r>
          </w:p>
          <w:p w14:paraId="0609E74E" w14:textId="77777777" w:rsidR="0001421B"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t>Organiser une visioconférence</w:t>
            </w:r>
          </w:p>
          <w:p w14:paraId="44FB4645" w14:textId="77777777" w:rsidR="0001421B" w:rsidRPr="002A4610"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t xml:space="preserve">Animer une </w:t>
            </w:r>
            <w:r w:rsidRPr="002A4610">
              <w:t>Visioconférence</w:t>
            </w:r>
          </w:p>
          <w:p w14:paraId="76C3A1F9" w14:textId="77777777" w:rsidR="0001421B"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rsidRPr="002A4610">
              <w:t>Coconstruire un document (intervenir à plusieurs sur un même document)</w:t>
            </w:r>
            <w:r>
              <w:t xml:space="preserve"> </w:t>
            </w:r>
          </w:p>
          <w:p w14:paraId="4A29D6A7" w14:textId="77777777" w:rsidR="0001421B"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t>Animer un webinaire</w:t>
            </w:r>
          </w:p>
          <w:p w14:paraId="421C8E9F" w14:textId="77777777" w:rsidR="0001421B" w:rsidRPr="001972BF"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rPr>
                <w:b/>
                <w:bCs/>
              </w:rPr>
            </w:pPr>
            <w:r>
              <w:t>Former au webinaire</w:t>
            </w:r>
          </w:p>
          <w:p w14:paraId="5C984E50" w14:textId="77777777" w:rsidR="0001421B" w:rsidRPr="00BB2AB1"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rPr>
                <w:b/>
                <w:bCs/>
              </w:rPr>
            </w:pPr>
            <w:r>
              <w:t xml:space="preserve">Octroyer </w:t>
            </w:r>
            <w:r w:rsidRPr="00E05D53">
              <w:t>des droits selon l’activité développée</w:t>
            </w:r>
          </w:p>
        </w:tc>
      </w:tr>
      <w:tr w:rsidR="0001421B" w:rsidRPr="00E8573D" w14:paraId="7975AB2E" w14:textId="77777777" w:rsidTr="00B46508">
        <w:trPr>
          <w:trHeight w:val="31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12" w:space="0" w:color="000000" w:themeColor="text1"/>
            </w:tcBorders>
          </w:tcPr>
          <w:p w14:paraId="7E857926" w14:textId="77777777" w:rsidR="0001421B" w:rsidRPr="00E8573D" w:rsidRDefault="0001421B" w:rsidP="00BB2AB1"/>
        </w:tc>
        <w:tc>
          <w:tcPr>
            <w:tcW w:w="1559" w:type="dxa"/>
            <w:vMerge/>
            <w:tcBorders>
              <w:left w:val="single" w:sz="12" w:space="0" w:color="000000" w:themeColor="text1"/>
              <w:right w:val="single" w:sz="4" w:space="0" w:color="808080" w:themeColor="background1" w:themeShade="80"/>
            </w:tcBorders>
          </w:tcPr>
          <w:p w14:paraId="6185AA9A" w14:textId="77777777" w:rsidR="0001421B" w:rsidRPr="00E8573D" w:rsidRDefault="0001421B" w:rsidP="00BB2AB1">
            <w:pPr>
              <w:cnfStyle w:val="000000000000" w:firstRow="0" w:lastRow="0" w:firstColumn="0" w:lastColumn="0" w:oddVBand="0" w:evenVBand="0" w:oddHBand="0" w:evenHBand="0" w:firstRowFirstColumn="0" w:firstRowLastColumn="0" w:lastRowFirstColumn="0" w:lastRowLastColumn="0"/>
            </w:pPr>
          </w:p>
        </w:tc>
        <w:tc>
          <w:tcPr>
            <w:tcW w:w="467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5FEEC344" w14:textId="77777777" w:rsidR="0001421B" w:rsidRDefault="0001421B" w:rsidP="00C76D4C">
            <w:pPr>
              <w:contextualSpacing/>
              <w:cnfStyle w:val="000000000000" w:firstRow="0" w:lastRow="0" w:firstColumn="0" w:lastColumn="0" w:oddVBand="0" w:evenVBand="0" w:oddHBand="0" w:evenHBand="0" w:firstRowFirstColumn="0" w:firstRowLastColumn="0" w:lastRowFirstColumn="0" w:lastRowLastColumn="0"/>
            </w:pPr>
            <w:r>
              <w:t>Les principes avancés de gestion des espaces de stockage</w:t>
            </w:r>
          </w:p>
        </w:tc>
        <w:tc>
          <w:tcPr>
            <w:tcW w:w="563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65C5E211" w14:textId="77777777" w:rsidR="0001421B" w:rsidRPr="002A4610" w:rsidRDefault="0001421B" w:rsidP="002A4610">
            <w:pPr>
              <w:contextualSpacing/>
              <w:cnfStyle w:val="000000000000" w:firstRow="0" w:lastRow="0" w:firstColumn="0" w:lastColumn="0" w:oddVBand="0" w:evenVBand="0" w:oddHBand="0" w:evenHBand="0" w:firstRowFirstColumn="0" w:firstRowLastColumn="0" w:lastRowFirstColumn="0" w:lastRowLastColumn="0"/>
              <w:rPr>
                <w:b/>
                <w:bCs/>
              </w:rPr>
            </w:pPr>
            <w:r w:rsidRPr="002A4610">
              <w:rPr>
                <w:b/>
                <w:bCs/>
              </w:rPr>
              <w:t>Partager</w:t>
            </w:r>
            <w:r w:rsidRPr="002A4610">
              <w:t xml:space="preserve"> </w:t>
            </w:r>
            <w:r w:rsidRPr="002A4610">
              <w:rPr>
                <w:b/>
                <w:bCs/>
              </w:rPr>
              <w:t xml:space="preserve">les ressources (espaces de stockage) </w:t>
            </w:r>
          </w:p>
          <w:p w14:paraId="737E8243" w14:textId="77777777" w:rsidR="0001421B"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t>Créer un centre de ressources partagé (SharePoint…)</w:t>
            </w:r>
          </w:p>
          <w:p w14:paraId="5758273E" w14:textId="77777777" w:rsidR="0001421B"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t>Octroyer des droits</w:t>
            </w:r>
          </w:p>
          <w:p w14:paraId="6BE66CBB" w14:textId="77777777" w:rsidR="0001421B" w:rsidRDefault="0001421B" w:rsidP="0001421B">
            <w:pPr>
              <w:numPr>
                <w:ilvl w:val="0"/>
                <w:numId w:val="1"/>
              </w:numPr>
              <w:ind w:left="360"/>
              <w:cnfStyle w:val="000000000000" w:firstRow="0" w:lastRow="0" w:firstColumn="0" w:lastColumn="0" w:oddVBand="0" w:evenVBand="0" w:oddHBand="0" w:evenHBand="0" w:firstRowFirstColumn="0" w:firstRowLastColumn="0" w:lastRowFirstColumn="0" w:lastRowLastColumn="0"/>
            </w:pPr>
            <w:r>
              <w:t xml:space="preserve">Produire un article sur un espace collaboratif </w:t>
            </w:r>
          </w:p>
          <w:p w14:paraId="01E641C4" w14:textId="77777777" w:rsidR="0001421B" w:rsidRPr="002A4610" w:rsidRDefault="0001421B" w:rsidP="0001421B">
            <w:pPr>
              <w:numPr>
                <w:ilvl w:val="0"/>
                <w:numId w:val="1"/>
              </w:numPr>
              <w:ind w:left="360"/>
              <w:contextualSpacing/>
              <w:cnfStyle w:val="000000000000" w:firstRow="0" w:lastRow="0" w:firstColumn="0" w:lastColumn="0" w:oddVBand="0" w:evenVBand="0" w:oddHBand="0" w:evenHBand="0" w:firstRowFirstColumn="0" w:firstRowLastColumn="0" w:lastRowFirstColumn="0" w:lastRowLastColumn="0"/>
            </w:pPr>
            <w:r>
              <w:t>Piloter les espaces de travail</w:t>
            </w:r>
          </w:p>
        </w:tc>
      </w:tr>
      <w:tr w:rsidR="0001421B" w:rsidRPr="00E8573D" w14:paraId="52703128" w14:textId="77777777" w:rsidTr="00BD07AF">
        <w:trPr>
          <w:trHeight w:val="37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12" w:space="0" w:color="000000" w:themeColor="text1"/>
            </w:tcBorders>
          </w:tcPr>
          <w:p w14:paraId="3234FFA5" w14:textId="77777777" w:rsidR="0001421B" w:rsidRPr="00E8573D" w:rsidRDefault="0001421B" w:rsidP="00BB2AB1"/>
        </w:tc>
        <w:tc>
          <w:tcPr>
            <w:tcW w:w="1559" w:type="dxa"/>
            <w:vMerge/>
            <w:tcBorders>
              <w:left w:val="single" w:sz="12" w:space="0" w:color="000000" w:themeColor="text1"/>
              <w:bottom w:val="single" w:sz="4" w:space="0" w:color="808080" w:themeColor="background1" w:themeShade="80"/>
              <w:right w:val="single" w:sz="4" w:space="0" w:color="808080" w:themeColor="background1" w:themeShade="80"/>
            </w:tcBorders>
          </w:tcPr>
          <w:p w14:paraId="36403821" w14:textId="77777777" w:rsidR="0001421B" w:rsidRPr="00E8573D" w:rsidRDefault="0001421B" w:rsidP="00BB2AB1">
            <w:pPr>
              <w:cnfStyle w:val="000000000000" w:firstRow="0" w:lastRow="0" w:firstColumn="0" w:lastColumn="0" w:oddVBand="0" w:evenVBand="0" w:oddHBand="0" w:evenHBand="0" w:firstRowFirstColumn="0" w:firstRowLastColumn="0" w:lastRowFirstColumn="0" w:lastRowLastColumn="0"/>
            </w:pPr>
          </w:p>
        </w:tc>
        <w:tc>
          <w:tcPr>
            <w:tcW w:w="4678"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58B62600" w14:textId="77777777" w:rsidR="0001421B" w:rsidRDefault="0001421B" w:rsidP="0026381C">
            <w:pPr>
              <w:contextualSpacing/>
              <w:cnfStyle w:val="000000000000" w:firstRow="0" w:lastRow="0" w:firstColumn="0" w:lastColumn="0" w:oddVBand="0" w:evenVBand="0" w:oddHBand="0" w:evenHBand="0" w:firstRowFirstColumn="0" w:firstRowLastColumn="0" w:lastRowFirstColumn="0" w:lastRowLastColumn="0"/>
            </w:pPr>
            <w:r>
              <w:t>Les principes de la gestion d’un projet (analyses préalables, calendrier, production, suivi et maîtrise, etc.)</w:t>
            </w:r>
          </w:p>
        </w:tc>
        <w:tc>
          <w:tcPr>
            <w:tcW w:w="5630"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5EDCA9EF" w14:textId="77777777" w:rsidR="0001421B" w:rsidRPr="00BB2AB1" w:rsidRDefault="0001421B" w:rsidP="00F13917">
            <w:pPr>
              <w:contextualSpacing/>
              <w:cnfStyle w:val="000000000000" w:firstRow="0" w:lastRow="0" w:firstColumn="0" w:lastColumn="0" w:oddVBand="0" w:evenVBand="0" w:oddHBand="0" w:evenHBand="0" w:firstRowFirstColumn="0" w:firstRowLastColumn="0" w:lastRowFirstColumn="0" w:lastRowLastColumn="0"/>
              <w:rPr>
                <w:b/>
                <w:bCs/>
              </w:rPr>
            </w:pPr>
            <w:r w:rsidRPr="00BB2AB1">
              <w:rPr>
                <w:b/>
                <w:bCs/>
              </w:rPr>
              <w:t>Programmer</w:t>
            </w:r>
            <w:r>
              <w:rPr>
                <w:b/>
                <w:bCs/>
              </w:rPr>
              <w:t>, répartir et suivre</w:t>
            </w:r>
            <w:r w:rsidRPr="00BB2AB1">
              <w:rPr>
                <w:b/>
                <w:bCs/>
              </w:rPr>
              <w:t xml:space="preserve"> les activités</w:t>
            </w:r>
            <w:r>
              <w:rPr>
                <w:b/>
                <w:bCs/>
              </w:rPr>
              <w:t xml:space="preserve"> clefs d’un gestion de projet</w:t>
            </w:r>
          </w:p>
        </w:tc>
      </w:tr>
    </w:tbl>
    <w:p w14:paraId="351AA49F" w14:textId="77777777" w:rsidR="0001421B" w:rsidRDefault="0001421B" w:rsidP="00E8573D">
      <w:pPr>
        <w:rPr>
          <w:lang w:eastAsia="ja-JP"/>
        </w:rPr>
      </w:pPr>
      <w:r>
        <w:rPr>
          <w:lang w:eastAsia="ja-JP"/>
        </w:rPr>
        <w:tab/>
      </w:r>
    </w:p>
    <w:p w14:paraId="6A6D3810" w14:textId="77777777" w:rsidR="004C1981" w:rsidRDefault="004C1981">
      <w:pPr>
        <w:rPr>
          <w:rFonts w:asciiTheme="majorHAnsi" w:eastAsiaTheme="majorEastAsia" w:hAnsiTheme="majorHAnsi" w:cstheme="majorBidi"/>
          <w:b/>
          <w:color w:val="2F5496" w:themeColor="accent1" w:themeShade="BF"/>
          <w:sz w:val="26"/>
          <w:szCs w:val="26"/>
          <w:lang w:eastAsia="ja-JP"/>
        </w:rPr>
      </w:pPr>
      <w:r>
        <w:br w:type="page"/>
      </w:r>
    </w:p>
    <w:p w14:paraId="5A2A407A" w14:textId="087422F1" w:rsidR="0001421B" w:rsidRDefault="0001421B" w:rsidP="00B44D7F">
      <w:pPr>
        <w:pStyle w:val="Titre2"/>
      </w:pPr>
      <w:r>
        <w:t xml:space="preserve">Contenus associés : </w:t>
      </w:r>
    </w:p>
    <w:p w14:paraId="21F8648F" w14:textId="77777777" w:rsidR="0001421B" w:rsidRDefault="0001421B" w:rsidP="00004626">
      <w:pPr>
        <w:pStyle w:val="Titre3"/>
      </w:pPr>
      <w:r>
        <w:t>Niveau A</w:t>
      </w:r>
    </w:p>
    <w:p w14:paraId="51368C6D" w14:textId="77777777" w:rsidR="0001421B" w:rsidRDefault="0001421B" w:rsidP="000266CA">
      <w:pPr>
        <w:spacing w:line="240" w:lineRule="auto"/>
        <w:rPr>
          <w:lang w:eastAsia="ja-JP"/>
        </w:rPr>
      </w:pPr>
      <w:r>
        <w:rPr>
          <w:lang w:eastAsia="ja-JP"/>
        </w:rPr>
        <w:t>Utiliser le matériel de collaboration :</w:t>
      </w:r>
    </w:p>
    <w:p w14:paraId="34B62091" w14:textId="77777777" w:rsidR="0001421B" w:rsidRDefault="0001421B" w:rsidP="000266CA">
      <w:pPr>
        <w:pStyle w:val="Paragraphedeliste"/>
        <w:numPr>
          <w:ilvl w:val="0"/>
          <w:numId w:val="1"/>
        </w:numPr>
        <w:spacing w:line="240" w:lineRule="auto"/>
        <w:ind w:left="360"/>
        <w:rPr>
          <w:lang w:eastAsia="ja-JP"/>
        </w:rPr>
      </w:pPr>
      <w:r>
        <w:rPr>
          <w:lang w:eastAsia="ja-JP"/>
        </w:rPr>
        <w:t xml:space="preserve">Pouvoir connecter le matériel utile à la collaboration via les technologies numériques </w:t>
      </w:r>
    </w:p>
    <w:p w14:paraId="4A0C34E4" w14:textId="77777777" w:rsidR="0001421B" w:rsidRDefault="0001421B" w:rsidP="000266CA">
      <w:pPr>
        <w:spacing w:line="240" w:lineRule="auto"/>
        <w:rPr>
          <w:lang w:eastAsia="ja-JP"/>
        </w:rPr>
      </w:pPr>
      <w:r>
        <w:rPr>
          <w:lang w:eastAsia="ja-JP"/>
        </w:rPr>
        <w:t>Participer à l’activité :</w:t>
      </w:r>
    </w:p>
    <w:p w14:paraId="5155DCFA" w14:textId="77777777" w:rsidR="0001421B" w:rsidRDefault="0001421B" w:rsidP="000266CA">
      <w:pPr>
        <w:pStyle w:val="Paragraphedeliste"/>
        <w:numPr>
          <w:ilvl w:val="0"/>
          <w:numId w:val="1"/>
        </w:numPr>
        <w:spacing w:line="240" w:lineRule="auto"/>
        <w:ind w:left="360"/>
        <w:rPr>
          <w:lang w:eastAsia="ja-JP"/>
        </w:rPr>
      </w:pPr>
      <w:r>
        <w:rPr>
          <w:lang w:eastAsia="ja-JP"/>
        </w:rPr>
        <w:t xml:space="preserve">Participer à un réseau </w:t>
      </w:r>
    </w:p>
    <w:p w14:paraId="660B4DF7" w14:textId="77777777" w:rsidR="0001421B" w:rsidRDefault="0001421B" w:rsidP="000266CA">
      <w:pPr>
        <w:pStyle w:val="Paragraphedeliste"/>
        <w:numPr>
          <w:ilvl w:val="0"/>
          <w:numId w:val="1"/>
        </w:numPr>
        <w:spacing w:line="240" w:lineRule="auto"/>
        <w:ind w:left="360"/>
        <w:rPr>
          <w:lang w:eastAsia="ja-JP"/>
        </w:rPr>
      </w:pPr>
      <w:r>
        <w:rPr>
          <w:lang w:eastAsia="ja-JP"/>
        </w:rPr>
        <w:t>Utiliser un chat</w:t>
      </w:r>
    </w:p>
    <w:p w14:paraId="5ABAF331" w14:textId="77777777" w:rsidR="0001421B" w:rsidRDefault="0001421B" w:rsidP="000266CA">
      <w:pPr>
        <w:pStyle w:val="Paragraphedeliste"/>
        <w:numPr>
          <w:ilvl w:val="0"/>
          <w:numId w:val="1"/>
        </w:numPr>
        <w:spacing w:line="240" w:lineRule="auto"/>
        <w:ind w:left="360"/>
        <w:rPr>
          <w:lang w:eastAsia="ja-JP"/>
        </w:rPr>
      </w:pPr>
      <w:r>
        <w:rPr>
          <w:lang w:eastAsia="ja-JP"/>
        </w:rPr>
        <w:t>Utiliser un drive</w:t>
      </w:r>
    </w:p>
    <w:p w14:paraId="51107F4F" w14:textId="77777777" w:rsidR="0001421B" w:rsidRDefault="0001421B" w:rsidP="000266CA">
      <w:pPr>
        <w:pStyle w:val="Paragraphedeliste"/>
        <w:numPr>
          <w:ilvl w:val="0"/>
          <w:numId w:val="1"/>
        </w:numPr>
        <w:spacing w:line="240" w:lineRule="auto"/>
        <w:ind w:left="360"/>
        <w:rPr>
          <w:lang w:eastAsia="ja-JP"/>
        </w:rPr>
      </w:pPr>
      <w:r>
        <w:rPr>
          <w:lang w:eastAsia="ja-JP"/>
        </w:rPr>
        <w:t>Utiliser les espaces de travail partagés</w:t>
      </w:r>
    </w:p>
    <w:p w14:paraId="00F0D1BE" w14:textId="77777777" w:rsidR="0001421B" w:rsidRDefault="0001421B" w:rsidP="000266CA">
      <w:pPr>
        <w:pStyle w:val="Paragraphedeliste"/>
        <w:numPr>
          <w:ilvl w:val="0"/>
          <w:numId w:val="1"/>
        </w:numPr>
        <w:spacing w:line="240" w:lineRule="auto"/>
        <w:ind w:left="360"/>
        <w:rPr>
          <w:lang w:eastAsia="ja-JP"/>
        </w:rPr>
      </w:pPr>
      <w:r>
        <w:rPr>
          <w:lang w:eastAsia="ja-JP"/>
        </w:rPr>
        <w:t>Se connecter à l’espace partagé via son profil réseau</w:t>
      </w:r>
    </w:p>
    <w:p w14:paraId="31AB29E9" w14:textId="77777777" w:rsidR="0001421B" w:rsidRDefault="0001421B" w:rsidP="000266CA">
      <w:pPr>
        <w:spacing w:line="240" w:lineRule="auto"/>
        <w:rPr>
          <w:lang w:eastAsia="ja-JP"/>
        </w:rPr>
      </w:pPr>
      <w:r>
        <w:rPr>
          <w:lang w:eastAsia="ja-JP"/>
        </w:rPr>
        <w:t>Participer aux activités en groupe :</w:t>
      </w:r>
    </w:p>
    <w:p w14:paraId="0E7398DB" w14:textId="77777777" w:rsidR="0001421B" w:rsidRDefault="0001421B" w:rsidP="000266CA">
      <w:pPr>
        <w:pStyle w:val="Paragraphedeliste"/>
        <w:numPr>
          <w:ilvl w:val="0"/>
          <w:numId w:val="1"/>
        </w:numPr>
        <w:spacing w:line="240" w:lineRule="auto"/>
        <w:ind w:left="360"/>
        <w:rPr>
          <w:lang w:eastAsia="ja-JP"/>
        </w:rPr>
      </w:pPr>
      <w:r>
        <w:rPr>
          <w:lang w:eastAsia="ja-JP"/>
        </w:rPr>
        <w:t>Maitriser le son</w:t>
      </w:r>
    </w:p>
    <w:p w14:paraId="03BBB3EF" w14:textId="77777777" w:rsidR="0001421B" w:rsidRDefault="0001421B" w:rsidP="000266CA">
      <w:pPr>
        <w:pStyle w:val="Paragraphedeliste"/>
        <w:numPr>
          <w:ilvl w:val="0"/>
          <w:numId w:val="1"/>
        </w:numPr>
        <w:spacing w:line="240" w:lineRule="auto"/>
        <w:ind w:left="360"/>
        <w:rPr>
          <w:lang w:eastAsia="ja-JP"/>
        </w:rPr>
      </w:pPr>
      <w:r>
        <w:rPr>
          <w:lang w:eastAsia="ja-JP"/>
        </w:rPr>
        <w:t>Lancer une vidéo</w:t>
      </w:r>
    </w:p>
    <w:p w14:paraId="52F293A7" w14:textId="77777777" w:rsidR="0001421B" w:rsidRDefault="0001421B" w:rsidP="000266CA">
      <w:pPr>
        <w:pStyle w:val="Paragraphedeliste"/>
        <w:numPr>
          <w:ilvl w:val="0"/>
          <w:numId w:val="1"/>
        </w:numPr>
        <w:spacing w:line="240" w:lineRule="auto"/>
        <w:ind w:left="360"/>
        <w:rPr>
          <w:lang w:eastAsia="ja-JP"/>
        </w:rPr>
      </w:pPr>
      <w:r>
        <w:rPr>
          <w:lang w:eastAsia="ja-JP"/>
        </w:rPr>
        <w:t>Utiliser les chats</w:t>
      </w:r>
    </w:p>
    <w:p w14:paraId="3F175C3A" w14:textId="77777777" w:rsidR="0001421B" w:rsidRDefault="0001421B" w:rsidP="000266CA">
      <w:pPr>
        <w:pStyle w:val="Paragraphedeliste"/>
        <w:numPr>
          <w:ilvl w:val="0"/>
          <w:numId w:val="1"/>
        </w:numPr>
        <w:spacing w:line="240" w:lineRule="auto"/>
        <w:ind w:left="360"/>
        <w:rPr>
          <w:lang w:eastAsia="ja-JP"/>
        </w:rPr>
      </w:pPr>
      <w:r>
        <w:rPr>
          <w:lang w:eastAsia="ja-JP"/>
        </w:rPr>
        <w:t>Se connecter à l’activité en ligne via son profil réseau</w:t>
      </w:r>
    </w:p>
    <w:p w14:paraId="7E39E419" w14:textId="77777777" w:rsidR="0001421B" w:rsidRDefault="0001421B" w:rsidP="000266CA">
      <w:pPr>
        <w:pStyle w:val="Paragraphedeliste"/>
        <w:numPr>
          <w:ilvl w:val="0"/>
          <w:numId w:val="1"/>
        </w:numPr>
        <w:spacing w:line="240" w:lineRule="auto"/>
        <w:ind w:left="360"/>
        <w:rPr>
          <w:lang w:eastAsia="ja-JP"/>
        </w:rPr>
      </w:pPr>
      <w:r>
        <w:rPr>
          <w:lang w:eastAsia="ja-JP"/>
        </w:rPr>
        <w:t>Utiliser un dispositif d’écriture collaborative</w:t>
      </w:r>
    </w:p>
    <w:p w14:paraId="0DF09AC8" w14:textId="77777777" w:rsidR="0001421B" w:rsidRDefault="0001421B" w:rsidP="000266CA">
      <w:pPr>
        <w:spacing w:line="240" w:lineRule="auto"/>
        <w:rPr>
          <w:lang w:eastAsia="ja-JP"/>
        </w:rPr>
      </w:pPr>
      <w:r>
        <w:rPr>
          <w:lang w:eastAsia="ja-JP"/>
        </w:rPr>
        <w:t>Accéder aux ressources partagées dans le cloud :</w:t>
      </w:r>
    </w:p>
    <w:p w14:paraId="626E9C55" w14:textId="77777777" w:rsidR="0001421B" w:rsidRDefault="0001421B" w:rsidP="000266CA">
      <w:pPr>
        <w:pStyle w:val="Paragraphedeliste"/>
        <w:numPr>
          <w:ilvl w:val="0"/>
          <w:numId w:val="1"/>
        </w:numPr>
        <w:spacing w:line="240" w:lineRule="auto"/>
        <w:ind w:left="360"/>
        <w:rPr>
          <w:lang w:eastAsia="ja-JP"/>
        </w:rPr>
      </w:pPr>
      <w:r>
        <w:rPr>
          <w:lang w:eastAsia="ja-JP"/>
        </w:rPr>
        <w:t xml:space="preserve">Consulter un centre de ressources partagé </w:t>
      </w:r>
    </w:p>
    <w:p w14:paraId="48705321" w14:textId="77777777" w:rsidR="0001421B" w:rsidRDefault="0001421B" w:rsidP="000266CA">
      <w:pPr>
        <w:pStyle w:val="Paragraphedeliste"/>
        <w:numPr>
          <w:ilvl w:val="0"/>
          <w:numId w:val="1"/>
        </w:numPr>
        <w:spacing w:line="240" w:lineRule="auto"/>
        <w:ind w:left="360"/>
        <w:rPr>
          <w:lang w:eastAsia="ja-JP"/>
        </w:rPr>
      </w:pPr>
      <w:r>
        <w:rPr>
          <w:lang w:eastAsia="ja-JP"/>
        </w:rPr>
        <w:t>Relire les notes, ressources partagées lors d’une vidéoconférence</w:t>
      </w:r>
    </w:p>
    <w:p w14:paraId="1831E232" w14:textId="77777777" w:rsidR="0001421B" w:rsidRDefault="0001421B" w:rsidP="000266CA">
      <w:pPr>
        <w:pStyle w:val="Paragraphedeliste"/>
        <w:numPr>
          <w:ilvl w:val="0"/>
          <w:numId w:val="1"/>
        </w:numPr>
        <w:spacing w:line="240" w:lineRule="auto"/>
        <w:ind w:left="360"/>
        <w:rPr>
          <w:lang w:eastAsia="ja-JP"/>
        </w:rPr>
      </w:pPr>
      <w:r>
        <w:rPr>
          <w:lang w:eastAsia="ja-JP"/>
        </w:rPr>
        <w:t>Consulter des forums</w:t>
      </w:r>
    </w:p>
    <w:p w14:paraId="4CBF5D66" w14:textId="77777777" w:rsidR="0001421B" w:rsidRDefault="0001421B" w:rsidP="000266CA">
      <w:pPr>
        <w:pStyle w:val="Paragraphedeliste"/>
        <w:numPr>
          <w:ilvl w:val="0"/>
          <w:numId w:val="1"/>
        </w:numPr>
        <w:spacing w:line="240" w:lineRule="auto"/>
        <w:ind w:left="360"/>
        <w:rPr>
          <w:lang w:eastAsia="ja-JP"/>
        </w:rPr>
      </w:pPr>
      <w:r>
        <w:rPr>
          <w:lang w:eastAsia="ja-JP"/>
        </w:rPr>
        <w:t>Consulter une encyclopédie collaborative</w:t>
      </w:r>
    </w:p>
    <w:p w14:paraId="646EE599" w14:textId="77777777" w:rsidR="0001421B" w:rsidRDefault="0001421B" w:rsidP="000266CA">
      <w:pPr>
        <w:spacing w:line="240" w:lineRule="auto"/>
        <w:rPr>
          <w:lang w:eastAsia="ja-JP"/>
        </w:rPr>
      </w:pPr>
      <w:r>
        <w:rPr>
          <w:lang w:eastAsia="ja-JP"/>
        </w:rPr>
        <w:t>Répondre à des activités programmées :</w:t>
      </w:r>
    </w:p>
    <w:p w14:paraId="0D6B0CBB" w14:textId="77777777" w:rsidR="0001421B" w:rsidRDefault="0001421B" w:rsidP="000266CA">
      <w:pPr>
        <w:pStyle w:val="Paragraphedeliste"/>
        <w:numPr>
          <w:ilvl w:val="0"/>
          <w:numId w:val="1"/>
        </w:numPr>
        <w:spacing w:line="240" w:lineRule="auto"/>
        <w:ind w:left="360"/>
        <w:rPr>
          <w:lang w:eastAsia="ja-JP"/>
        </w:rPr>
      </w:pPr>
      <w:r>
        <w:rPr>
          <w:lang w:eastAsia="ja-JP"/>
        </w:rPr>
        <w:t>Utiliser un calendrier partagé</w:t>
      </w:r>
    </w:p>
    <w:p w14:paraId="5ED415DB" w14:textId="77777777" w:rsidR="0001421B" w:rsidRPr="00B202C8" w:rsidRDefault="0001421B" w:rsidP="000266CA">
      <w:pPr>
        <w:pStyle w:val="Paragraphedeliste"/>
        <w:numPr>
          <w:ilvl w:val="0"/>
          <w:numId w:val="1"/>
        </w:numPr>
        <w:spacing w:line="240" w:lineRule="auto"/>
        <w:ind w:left="360"/>
        <w:rPr>
          <w:lang w:eastAsia="ja-JP"/>
        </w:rPr>
      </w:pPr>
      <w:r>
        <w:rPr>
          <w:lang w:eastAsia="ja-JP"/>
        </w:rPr>
        <w:t>Compléter une demande de participation à un événement</w:t>
      </w:r>
    </w:p>
    <w:p w14:paraId="2F647959" w14:textId="77777777" w:rsidR="004C1981" w:rsidRDefault="004C1981">
      <w:pPr>
        <w:rPr>
          <w:rFonts w:asciiTheme="majorHAnsi" w:eastAsiaTheme="majorEastAsia" w:hAnsiTheme="majorHAnsi" w:cstheme="majorBidi"/>
          <w:b/>
          <w:color w:val="44546A" w:themeColor="text2"/>
          <w:sz w:val="24"/>
          <w:lang w:eastAsia="ja-JP"/>
        </w:rPr>
      </w:pPr>
      <w:r>
        <w:br w:type="page"/>
      </w:r>
    </w:p>
    <w:p w14:paraId="09576E0B" w14:textId="7B0CA6B5" w:rsidR="0001421B" w:rsidRDefault="0001421B" w:rsidP="00004626">
      <w:pPr>
        <w:pStyle w:val="Titre3"/>
      </w:pPr>
      <w:r>
        <w:t>Niveau B</w:t>
      </w:r>
    </w:p>
    <w:p w14:paraId="7A255CA8" w14:textId="77777777" w:rsidR="0001421B" w:rsidRDefault="0001421B" w:rsidP="000266CA">
      <w:pPr>
        <w:spacing w:line="240" w:lineRule="auto"/>
        <w:rPr>
          <w:lang w:eastAsia="ja-JP"/>
        </w:rPr>
      </w:pPr>
      <w:r>
        <w:rPr>
          <w:lang w:eastAsia="ja-JP"/>
        </w:rPr>
        <w:t>Collaborer pour produire des ressources :</w:t>
      </w:r>
    </w:p>
    <w:p w14:paraId="06608FDF" w14:textId="77777777" w:rsidR="0001421B" w:rsidRDefault="0001421B" w:rsidP="000266CA">
      <w:pPr>
        <w:pStyle w:val="Paragraphedeliste"/>
        <w:numPr>
          <w:ilvl w:val="0"/>
          <w:numId w:val="1"/>
        </w:numPr>
        <w:spacing w:line="240" w:lineRule="auto"/>
        <w:ind w:left="360"/>
        <w:rPr>
          <w:lang w:eastAsia="ja-JP"/>
        </w:rPr>
      </w:pPr>
      <w:r>
        <w:rPr>
          <w:lang w:eastAsia="ja-JP"/>
        </w:rPr>
        <w:t>Pouvoir choisir le matériel le plus adapté à la collaboration</w:t>
      </w:r>
    </w:p>
    <w:p w14:paraId="417C14C9" w14:textId="77777777" w:rsidR="0001421B" w:rsidRDefault="0001421B" w:rsidP="000266CA">
      <w:pPr>
        <w:spacing w:line="240" w:lineRule="auto"/>
        <w:rPr>
          <w:lang w:eastAsia="ja-JP"/>
        </w:rPr>
      </w:pPr>
      <w:r>
        <w:rPr>
          <w:lang w:eastAsia="ja-JP"/>
        </w:rPr>
        <w:t>Participer activement à l’activité de codéveloppement :</w:t>
      </w:r>
    </w:p>
    <w:p w14:paraId="50363464" w14:textId="77777777" w:rsidR="0001421B" w:rsidRDefault="0001421B" w:rsidP="000266CA">
      <w:pPr>
        <w:pStyle w:val="Paragraphedeliste"/>
        <w:numPr>
          <w:ilvl w:val="0"/>
          <w:numId w:val="1"/>
        </w:numPr>
        <w:spacing w:line="240" w:lineRule="auto"/>
        <w:ind w:left="360"/>
        <w:rPr>
          <w:lang w:eastAsia="ja-JP"/>
        </w:rPr>
      </w:pPr>
      <w:r>
        <w:rPr>
          <w:lang w:eastAsia="ja-JP"/>
        </w:rPr>
        <w:t>Utiliser un outil de présentation</w:t>
      </w:r>
    </w:p>
    <w:p w14:paraId="4A84C435" w14:textId="77777777" w:rsidR="0001421B" w:rsidRDefault="0001421B" w:rsidP="000266CA">
      <w:pPr>
        <w:pStyle w:val="Paragraphedeliste"/>
        <w:numPr>
          <w:ilvl w:val="0"/>
          <w:numId w:val="1"/>
        </w:numPr>
        <w:spacing w:line="240" w:lineRule="auto"/>
        <w:ind w:left="360"/>
        <w:rPr>
          <w:lang w:eastAsia="ja-JP"/>
        </w:rPr>
      </w:pPr>
      <w:r>
        <w:rPr>
          <w:lang w:eastAsia="ja-JP"/>
        </w:rPr>
        <w:t>Utiliser des outils de vote</w:t>
      </w:r>
    </w:p>
    <w:p w14:paraId="626803F6" w14:textId="77777777" w:rsidR="0001421B" w:rsidRDefault="0001421B" w:rsidP="000266CA">
      <w:pPr>
        <w:pStyle w:val="Paragraphedeliste"/>
        <w:numPr>
          <w:ilvl w:val="0"/>
          <w:numId w:val="1"/>
        </w:numPr>
        <w:spacing w:line="240" w:lineRule="auto"/>
        <w:ind w:left="360"/>
        <w:rPr>
          <w:lang w:eastAsia="ja-JP"/>
        </w:rPr>
      </w:pPr>
      <w:r>
        <w:rPr>
          <w:lang w:eastAsia="ja-JP"/>
        </w:rPr>
        <w:t>Utiliser des outils de sondage</w:t>
      </w:r>
    </w:p>
    <w:p w14:paraId="4B6CE4FC" w14:textId="77777777" w:rsidR="0001421B" w:rsidRDefault="0001421B" w:rsidP="000266CA">
      <w:pPr>
        <w:pStyle w:val="Paragraphedeliste"/>
        <w:numPr>
          <w:ilvl w:val="0"/>
          <w:numId w:val="1"/>
        </w:numPr>
        <w:spacing w:line="240" w:lineRule="auto"/>
        <w:ind w:left="360"/>
        <w:rPr>
          <w:lang w:eastAsia="ja-JP"/>
        </w:rPr>
      </w:pPr>
      <w:r>
        <w:rPr>
          <w:lang w:eastAsia="ja-JP"/>
        </w:rPr>
        <w:t>Utiliser un tableau blanc (interactif)</w:t>
      </w:r>
    </w:p>
    <w:p w14:paraId="2B99719D" w14:textId="77777777" w:rsidR="0001421B" w:rsidRDefault="0001421B" w:rsidP="000266CA">
      <w:pPr>
        <w:pStyle w:val="Paragraphedeliste"/>
        <w:numPr>
          <w:ilvl w:val="0"/>
          <w:numId w:val="1"/>
        </w:numPr>
        <w:spacing w:line="240" w:lineRule="auto"/>
        <w:ind w:left="360"/>
        <w:rPr>
          <w:lang w:eastAsia="ja-JP"/>
        </w:rPr>
      </w:pPr>
      <w:r>
        <w:rPr>
          <w:lang w:eastAsia="ja-JP"/>
        </w:rPr>
        <w:t>Utiliser un outil de gestion de projet</w:t>
      </w:r>
    </w:p>
    <w:p w14:paraId="38A85440" w14:textId="77777777" w:rsidR="0001421B" w:rsidRDefault="0001421B" w:rsidP="000266CA">
      <w:pPr>
        <w:pStyle w:val="Paragraphedeliste"/>
        <w:numPr>
          <w:ilvl w:val="0"/>
          <w:numId w:val="1"/>
        </w:numPr>
        <w:spacing w:line="240" w:lineRule="auto"/>
        <w:ind w:left="360"/>
        <w:rPr>
          <w:lang w:eastAsia="ja-JP"/>
        </w:rPr>
      </w:pPr>
      <w:r>
        <w:rPr>
          <w:lang w:eastAsia="ja-JP"/>
        </w:rPr>
        <w:t>S'abonner à des listes de diffusion</w:t>
      </w:r>
    </w:p>
    <w:p w14:paraId="2CB4E847" w14:textId="77777777" w:rsidR="0001421B" w:rsidRDefault="0001421B" w:rsidP="000266CA">
      <w:pPr>
        <w:pStyle w:val="Paragraphedeliste"/>
        <w:numPr>
          <w:ilvl w:val="0"/>
          <w:numId w:val="1"/>
        </w:numPr>
        <w:spacing w:line="240" w:lineRule="auto"/>
        <w:ind w:left="360"/>
        <w:rPr>
          <w:lang w:eastAsia="ja-JP"/>
        </w:rPr>
      </w:pPr>
      <w:r>
        <w:rPr>
          <w:lang w:eastAsia="ja-JP"/>
        </w:rPr>
        <w:t>Créer des groupes dans la messagerie</w:t>
      </w:r>
    </w:p>
    <w:p w14:paraId="333FBB25" w14:textId="77777777" w:rsidR="0001421B" w:rsidRDefault="0001421B" w:rsidP="000266CA">
      <w:pPr>
        <w:pStyle w:val="Paragraphedeliste"/>
        <w:numPr>
          <w:ilvl w:val="0"/>
          <w:numId w:val="1"/>
        </w:numPr>
        <w:spacing w:line="240" w:lineRule="auto"/>
        <w:ind w:left="360"/>
        <w:rPr>
          <w:lang w:eastAsia="ja-JP"/>
        </w:rPr>
      </w:pPr>
      <w:r>
        <w:rPr>
          <w:lang w:eastAsia="ja-JP"/>
        </w:rPr>
        <w:t>Planifier une rencontre</w:t>
      </w:r>
    </w:p>
    <w:p w14:paraId="2EFB3BA1" w14:textId="77777777" w:rsidR="0001421B" w:rsidRDefault="0001421B" w:rsidP="000266CA">
      <w:pPr>
        <w:spacing w:line="240" w:lineRule="auto"/>
        <w:rPr>
          <w:lang w:eastAsia="ja-JP"/>
        </w:rPr>
      </w:pPr>
      <w:r>
        <w:rPr>
          <w:lang w:eastAsia="ja-JP"/>
        </w:rPr>
        <w:t>Contribuer aux activités en live :</w:t>
      </w:r>
    </w:p>
    <w:p w14:paraId="772B6A60" w14:textId="77777777" w:rsidR="0001421B" w:rsidRDefault="0001421B" w:rsidP="000266CA">
      <w:pPr>
        <w:pStyle w:val="Paragraphedeliste"/>
        <w:numPr>
          <w:ilvl w:val="0"/>
          <w:numId w:val="1"/>
        </w:numPr>
        <w:spacing w:line="240" w:lineRule="auto"/>
        <w:ind w:left="360"/>
        <w:rPr>
          <w:lang w:eastAsia="ja-JP"/>
        </w:rPr>
      </w:pPr>
      <w:r>
        <w:rPr>
          <w:lang w:eastAsia="ja-JP"/>
        </w:rPr>
        <w:t>Créer des messages privés dans une réunion</w:t>
      </w:r>
    </w:p>
    <w:p w14:paraId="579CCB60" w14:textId="77777777" w:rsidR="0001421B" w:rsidRDefault="0001421B" w:rsidP="000266CA">
      <w:pPr>
        <w:pStyle w:val="Paragraphedeliste"/>
        <w:numPr>
          <w:ilvl w:val="0"/>
          <w:numId w:val="1"/>
        </w:numPr>
        <w:spacing w:line="240" w:lineRule="auto"/>
        <w:ind w:left="360"/>
        <w:rPr>
          <w:lang w:eastAsia="ja-JP"/>
        </w:rPr>
      </w:pPr>
      <w:r>
        <w:rPr>
          <w:lang w:eastAsia="ja-JP"/>
        </w:rPr>
        <w:t>Enregistrer et partager l’enregistrement d’une réunion, d’un entretien</w:t>
      </w:r>
    </w:p>
    <w:p w14:paraId="35330E4C" w14:textId="77777777" w:rsidR="0001421B" w:rsidRDefault="0001421B" w:rsidP="000266CA">
      <w:pPr>
        <w:pStyle w:val="Paragraphedeliste"/>
        <w:numPr>
          <w:ilvl w:val="0"/>
          <w:numId w:val="1"/>
        </w:numPr>
        <w:spacing w:line="240" w:lineRule="auto"/>
        <w:ind w:left="360"/>
        <w:rPr>
          <w:lang w:eastAsia="ja-JP"/>
        </w:rPr>
      </w:pPr>
      <w:r>
        <w:rPr>
          <w:lang w:eastAsia="ja-JP"/>
        </w:rPr>
        <w:t>Participer à une visioconférence</w:t>
      </w:r>
    </w:p>
    <w:p w14:paraId="02B84D15" w14:textId="77777777" w:rsidR="0001421B" w:rsidRDefault="0001421B" w:rsidP="000266CA">
      <w:pPr>
        <w:pStyle w:val="Paragraphedeliste"/>
        <w:numPr>
          <w:ilvl w:val="0"/>
          <w:numId w:val="1"/>
        </w:numPr>
        <w:spacing w:line="240" w:lineRule="auto"/>
        <w:ind w:left="360"/>
        <w:rPr>
          <w:lang w:eastAsia="ja-JP"/>
        </w:rPr>
      </w:pPr>
      <w:r>
        <w:rPr>
          <w:lang w:eastAsia="ja-JP"/>
        </w:rPr>
        <w:t>Utiliser le bloc note</w:t>
      </w:r>
    </w:p>
    <w:p w14:paraId="7371DF70" w14:textId="77777777" w:rsidR="0001421B" w:rsidRDefault="0001421B" w:rsidP="000266CA">
      <w:pPr>
        <w:pStyle w:val="Paragraphedeliste"/>
        <w:numPr>
          <w:ilvl w:val="0"/>
          <w:numId w:val="1"/>
        </w:numPr>
        <w:spacing w:line="240" w:lineRule="auto"/>
        <w:ind w:left="360"/>
        <w:rPr>
          <w:lang w:eastAsia="ja-JP"/>
        </w:rPr>
      </w:pPr>
      <w:r>
        <w:rPr>
          <w:lang w:eastAsia="ja-JP"/>
        </w:rPr>
        <w:t>Partager son écran</w:t>
      </w:r>
    </w:p>
    <w:p w14:paraId="7295D076" w14:textId="77777777" w:rsidR="0001421B" w:rsidRDefault="0001421B" w:rsidP="000266CA">
      <w:pPr>
        <w:spacing w:line="240" w:lineRule="auto"/>
        <w:rPr>
          <w:lang w:eastAsia="ja-JP"/>
        </w:rPr>
      </w:pPr>
      <w:r>
        <w:rPr>
          <w:lang w:eastAsia="ja-JP"/>
        </w:rPr>
        <w:t>Contribuer à l’enrichissement des ressources partagées dans le cloud :</w:t>
      </w:r>
    </w:p>
    <w:p w14:paraId="786B2AB0" w14:textId="77777777" w:rsidR="0001421B" w:rsidRDefault="0001421B" w:rsidP="000266CA">
      <w:pPr>
        <w:pStyle w:val="Paragraphedeliste"/>
        <w:numPr>
          <w:ilvl w:val="0"/>
          <w:numId w:val="1"/>
        </w:numPr>
        <w:spacing w:line="240" w:lineRule="auto"/>
        <w:ind w:left="360"/>
        <w:rPr>
          <w:lang w:eastAsia="ja-JP"/>
        </w:rPr>
      </w:pPr>
      <w:r>
        <w:rPr>
          <w:lang w:eastAsia="ja-JP"/>
        </w:rPr>
        <w:t>Contribuer à l’approvisionnement d’un centre de ressources partagé</w:t>
      </w:r>
    </w:p>
    <w:p w14:paraId="42518A76" w14:textId="77777777" w:rsidR="0001421B" w:rsidRDefault="0001421B" w:rsidP="000266CA">
      <w:pPr>
        <w:pStyle w:val="Paragraphedeliste"/>
        <w:numPr>
          <w:ilvl w:val="0"/>
          <w:numId w:val="1"/>
        </w:numPr>
        <w:spacing w:line="240" w:lineRule="auto"/>
        <w:ind w:left="360"/>
        <w:rPr>
          <w:lang w:eastAsia="ja-JP"/>
        </w:rPr>
      </w:pPr>
      <w:r>
        <w:rPr>
          <w:lang w:eastAsia="ja-JP"/>
        </w:rPr>
        <w:t xml:space="preserve">Utiliser les fonctions de suivi de modifications de l’application </w:t>
      </w:r>
    </w:p>
    <w:p w14:paraId="4D39B9B1" w14:textId="77777777" w:rsidR="0001421B" w:rsidRDefault="0001421B" w:rsidP="000266CA">
      <w:pPr>
        <w:pStyle w:val="Paragraphedeliste"/>
        <w:numPr>
          <w:ilvl w:val="0"/>
          <w:numId w:val="1"/>
        </w:numPr>
        <w:spacing w:line="240" w:lineRule="auto"/>
        <w:ind w:left="360"/>
        <w:rPr>
          <w:lang w:eastAsia="ja-JP"/>
        </w:rPr>
      </w:pPr>
      <w:r>
        <w:rPr>
          <w:lang w:eastAsia="ja-JP"/>
        </w:rPr>
        <w:t>Utiliser le versioning d’un document</w:t>
      </w:r>
    </w:p>
    <w:p w14:paraId="3A959990" w14:textId="77777777" w:rsidR="0001421B" w:rsidRDefault="0001421B" w:rsidP="000266CA">
      <w:pPr>
        <w:pStyle w:val="Paragraphedeliste"/>
        <w:numPr>
          <w:ilvl w:val="0"/>
          <w:numId w:val="1"/>
        </w:numPr>
        <w:spacing w:line="240" w:lineRule="auto"/>
        <w:ind w:left="360"/>
        <w:rPr>
          <w:lang w:eastAsia="ja-JP"/>
        </w:rPr>
      </w:pPr>
      <w:r>
        <w:rPr>
          <w:lang w:eastAsia="ja-JP"/>
        </w:rPr>
        <w:t>Utiliser les fonctions de révision de document</w:t>
      </w:r>
    </w:p>
    <w:p w14:paraId="1830F01F" w14:textId="77777777" w:rsidR="0001421B" w:rsidRDefault="0001421B" w:rsidP="000266CA">
      <w:pPr>
        <w:pStyle w:val="Paragraphedeliste"/>
        <w:numPr>
          <w:ilvl w:val="0"/>
          <w:numId w:val="1"/>
        </w:numPr>
        <w:spacing w:line="240" w:lineRule="auto"/>
        <w:ind w:left="360"/>
        <w:rPr>
          <w:lang w:eastAsia="ja-JP"/>
        </w:rPr>
      </w:pPr>
      <w:r>
        <w:rPr>
          <w:lang w:eastAsia="ja-JP"/>
        </w:rPr>
        <w:t>Contribuer à un réseau</w:t>
      </w:r>
    </w:p>
    <w:p w14:paraId="2878A1B1" w14:textId="77777777" w:rsidR="0001421B" w:rsidRDefault="0001421B" w:rsidP="000266CA">
      <w:pPr>
        <w:pStyle w:val="Paragraphedeliste"/>
        <w:numPr>
          <w:ilvl w:val="0"/>
          <w:numId w:val="1"/>
        </w:numPr>
        <w:spacing w:line="240" w:lineRule="auto"/>
        <w:ind w:left="360"/>
        <w:rPr>
          <w:lang w:eastAsia="ja-JP"/>
        </w:rPr>
      </w:pPr>
      <w:r>
        <w:rPr>
          <w:lang w:eastAsia="ja-JP"/>
        </w:rPr>
        <w:t>Contribuer à un forum</w:t>
      </w:r>
    </w:p>
    <w:p w14:paraId="36DFC144" w14:textId="77777777" w:rsidR="0001421B" w:rsidRDefault="0001421B" w:rsidP="000266CA">
      <w:pPr>
        <w:pStyle w:val="Paragraphedeliste"/>
        <w:numPr>
          <w:ilvl w:val="0"/>
          <w:numId w:val="1"/>
        </w:numPr>
        <w:spacing w:line="240" w:lineRule="auto"/>
        <w:ind w:left="360"/>
        <w:rPr>
          <w:lang w:eastAsia="ja-JP"/>
        </w:rPr>
      </w:pPr>
      <w:r>
        <w:rPr>
          <w:lang w:eastAsia="ja-JP"/>
        </w:rPr>
        <w:t>Participer à des forums</w:t>
      </w:r>
    </w:p>
    <w:p w14:paraId="41062FDC" w14:textId="77777777" w:rsidR="0001421B" w:rsidRDefault="0001421B" w:rsidP="000266CA">
      <w:pPr>
        <w:pStyle w:val="Paragraphedeliste"/>
        <w:numPr>
          <w:ilvl w:val="0"/>
          <w:numId w:val="1"/>
        </w:numPr>
        <w:spacing w:line="240" w:lineRule="auto"/>
        <w:ind w:left="360"/>
        <w:rPr>
          <w:lang w:eastAsia="ja-JP"/>
        </w:rPr>
      </w:pPr>
      <w:r>
        <w:rPr>
          <w:lang w:eastAsia="ja-JP"/>
        </w:rPr>
        <w:t>Modifier un post dans une encyclopédie collaborative</w:t>
      </w:r>
    </w:p>
    <w:p w14:paraId="2566E2D1" w14:textId="77777777" w:rsidR="0001421B" w:rsidRDefault="0001421B" w:rsidP="000266CA">
      <w:pPr>
        <w:spacing w:line="240" w:lineRule="auto"/>
        <w:rPr>
          <w:lang w:eastAsia="ja-JP"/>
        </w:rPr>
      </w:pPr>
      <w:r>
        <w:rPr>
          <w:lang w:eastAsia="ja-JP"/>
        </w:rPr>
        <w:t>Soutenir les activités programmées :</w:t>
      </w:r>
    </w:p>
    <w:p w14:paraId="771821DF" w14:textId="77777777" w:rsidR="0001421B" w:rsidRDefault="0001421B" w:rsidP="000266CA">
      <w:pPr>
        <w:pStyle w:val="Paragraphedeliste"/>
        <w:numPr>
          <w:ilvl w:val="0"/>
          <w:numId w:val="1"/>
        </w:numPr>
        <w:spacing w:line="240" w:lineRule="auto"/>
        <w:ind w:left="360"/>
        <w:rPr>
          <w:lang w:eastAsia="ja-JP"/>
        </w:rPr>
      </w:pPr>
      <w:r>
        <w:rPr>
          <w:lang w:eastAsia="ja-JP"/>
        </w:rPr>
        <w:t>Assurer le suivi des tâches</w:t>
      </w:r>
    </w:p>
    <w:p w14:paraId="73D85FD2" w14:textId="77777777" w:rsidR="0001421B" w:rsidRPr="0041078B" w:rsidRDefault="0001421B" w:rsidP="000266CA">
      <w:pPr>
        <w:pStyle w:val="Paragraphedeliste"/>
        <w:numPr>
          <w:ilvl w:val="0"/>
          <w:numId w:val="1"/>
        </w:numPr>
        <w:spacing w:line="240" w:lineRule="auto"/>
        <w:ind w:left="360"/>
        <w:rPr>
          <w:lang w:eastAsia="ja-JP"/>
        </w:rPr>
      </w:pPr>
      <w:r>
        <w:rPr>
          <w:lang w:eastAsia="ja-JP"/>
        </w:rPr>
        <w:t>Créer un retroplanning</w:t>
      </w:r>
    </w:p>
    <w:p w14:paraId="77CAD684" w14:textId="77777777" w:rsidR="000266CA" w:rsidRDefault="000266CA">
      <w:pPr>
        <w:rPr>
          <w:rFonts w:asciiTheme="majorHAnsi" w:eastAsiaTheme="majorEastAsia" w:hAnsiTheme="majorHAnsi" w:cstheme="majorBidi"/>
          <w:b/>
          <w:color w:val="44546A" w:themeColor="text2"/>
          <w:sz w:val="24"/>
          <w:lang w:eastAsia="ja-JP"/>
        </w:rPr>
      </w:pPr>
      <w:r>
        <w:br w:type="page"/>
      </w:r>
    </w:p>
    <w:p w14:paraId="4EE0E636" w14:textId="78232838" w:rsidR="0001421B" w:rsidRDefault="0001421B" w:rsidP="00004626">
      <w:pPr>
        <w:pStyle w:val="Titre3"/>
      </w:pPr>
      <w:r>
        <w:t>Niveau C</w:t>
      </w:r>
    </w:p>
    <w:p w14:paraId="24EC8740" w14:textId="77777777" w:rsidR="0001421B" w:rsidRDefault="0001421B" w:rsidP="000266CA">
      <w:pPr>
        <w:spacing w:line="240" w:lineRule="auto"/>
        <w:rPr>
          <w:lang w:eastAsia="ja-JP"/>
        </w:rPr>
      </w:pPr>
      <w:r>
        <w:rPr>
          <w:lang w:eastAsia="ja-JP"/>
        </w:rPr>
        <w:t>Collaborer pour produire du développement en compétences</w:t>
      </w:r>
    </w:p>
    <w:p w14:paraId="210D6FBA" w14:textId="77777777" w:rsidR="0001421B" w:rsidRDefault="0001421B" w:rsidP="000266CA">
      <w:pPr>
        <w:spacing w:line="240" w:lineRule="auto"/>
        <w:rPr>
          <w:lang w:eastAsia="ja-JP"/>
        </w:rPr>
      </w:pPr>
      <w:r>
        <w:rPr>
          <w:lang w:eastAsia="ja-JP"/>
        </w:rPr>
        <w:t>Piloter des projets :</w:t>
      </w:r>
    </w:p>
    <w:p w14:paraId="1B84055E" w14:textId="77777777" w:rsidR="0001421B" w:rsidRDefault="0001421B" w:rsidP="000266CA">
      <w:pPr>
        <w:pStyle w:val="Paragraphedeliste"/>
        <w:numPr>
          <w:ilvl w:val="0"/>
          <w:numId w:val="1"/>
        </w:numPr>
        <w:spacing w:line="240" w:lineRule="auto"/>
        <w:ind w:left="360"/>
        <w:rPr>
          <w:lang w:eastAsia="ja-JP"/>
        </w:rPr>
      </w:pPr>
      <w:r>
        <w:rPr>
          <w:lang w:eastAsia="ja-JP"/>
        </w:rPr>
        <w:t>Automatiser les tâches</w:t>
      </w:r>
    </w:p>
    <w:p w14:paraId="32CEB5F9" w14:textId="77777777" w:rsidR="0001421B" w:rsidRDefault="0001421B" w:rsidP="000266CA">
      <w:pPr>
        <w:pStyle w:val="Paragraphedeliste"/>
        <w:numPr>
          <w:ilvl w:val="0"/>
          <w:numId w:val="1"/>
        </w:numPr>
        <w:spacing w:line="240" w:lineRule="auto"/>
        <w:ind w:left="360"/>
        <w:rPr>
          <w:lang w:eastAsia="ja-JP"/>
        </w:rPr>
      </w:pPr>
      <w:r>
        <w:rPr>
          <w:lang w:eastAsia="ja-JP"/>
        </w:rPr>
        <w:t>Créer des espaces dans la Visio pour travailler en sous-groupes</w:t>
      </w:r>
    </w:p>
    <w:p w14:paraId="3F27EE98" w14:textId="77777777" w:rsidR="0001421B" w:rsidRDefault="0001421B" w:rsidP="000266CA">
      <w:pPr>
        <w:pStyle w:val="Paragraphedeliste"/>
        <w:numPr>
          <w:ilvl w:val="0"/>
          <w:numId w:val="1"/>
        </w:numPr>
        <w:spacing w:line="240" w:lineRule="auto"/>
        <w:ind w:left="360"/>
        <w:rPr>
          <w:lang w:eastAsia="ja-JP"/>
        </w:rPr>
      </w:pPr>
      <w:r>
        <w:rPr>
          <w:lang w:eastAsia="ja-JP"/>
        </w:rPr>
        <w:t>Créer des espaces de travail dans le cloud</w:t>
      </w:r>
    </w:p>
    <w:p w14:paraId="79F90E96" w14:textId="77777777" w:rsidR="0001421B" w:rsidRDefault="0001421B" w:rsidP="000266CA">
      <w:pPr>
        <w:pStyle w:val="Paragraphedeliste"/>
        <w:numPr>
          <w:ilvl w:val="0"/>
          <w:numId w:val="1"/>
        </w:numPr>
        <w:spacing w:line="240" w:lineRule="auto"/>
        <w:ind w:left="360"/>
        <w:rPr>
          <w:lang w:eastAsia="ja-JP"/>
        </w:rPr>
      </w:pPr>
      <w:r>
        <w:rPr>
          <w:lang w:eastAsia="ja-JP"/>
        </w:rPr>
        <w:t>Utiliser les applications de communication basées sur le Cloud pour assigner aux membres d’une équipe des tâches spécifiques avec des dates limites</w:t>
      </w:r>
    </w:p>
    <w:p w14:paraId="62B19ABC" w14:textId="77777777" w:rsidR="0001421B" w:rsidRDefault="0001421B" w:rsidP="000266CA">
      <w:pPr>
        <w:pStyle w:val="Paragraphedeliste"/>
        <w:numPr>
          <w:ilvl w:val="0"/>
          <w:numId w:val="1"/>
        </w:numPr>
        <w:spacing w:line="240" w:lineRule="auto"/>
        <w:ind w:left="360"/>
        <w:rPr>
          <w:lang w:eastAsia="ja-JP"/>
        </w:rPr>
      </w:pPr>
      <w:r>
        <w:rPr>
          <w:lang w:eastAsia="ja-JP"/>
        </w:rPr>
        <w:t xml:space="preserve">Maitriser les outils de gestion de projet </w:t>
      </w:r>
    </w:p>
    <w:p w14:paraId="5289FD15" w14:textId="77777777" w:rsidR="0001421B" w:rsidRDefault="0001421B" w:rsidP="000266CA">
      <w:pPr>
        <w:pStyle w:val="Paragraphedeliste"/>
        <w:numPr>
          <w:ilvl w:val="0"/>
          <w:numId w:val="1"/>
        </w:numPr>
        <w:spacing w:line="240" w:lineRule="auto"/>
        <w:ind w:left="360"/>
        <w:rPr>
          <w:lang w:eastAsia="ja-JP"/>
        </w:rPr>
      </w:pPr>
      <w:r>
        <w:rPr>
          <w:lang w:eastAsia="ja-JP"/>
        </w:rPr>
        <w:t xml:space="preserve">Utiliser divers canaux </w:t>
      </w:r>
    </w:p>
    <w:p w14:paraId="12BEDFDB" w14:textId="77777777" w:rsidR="0001421B" w:rsidRDefault="0001421B" w:rsidP="000266CA">
      <w:pPr>
        <w:pStyle w:val="Paragraphedeliste"/>
        <w:numPr>
          <w:ilvl w:val="0"/>
          <w:numId w:val="1"/>
        </w:numPr>
        <w:spacing w:line="240" w:lineRule="auto"/>
        <w:ind w:left="360"/>
        <w:rPr>
          <w:lang w:eastAsia="ja-JP"/>
        </w:rPr>
      </w:pPr>
      <w:r>
        <w:rPr>
          <w:lang w:eastAsia="ja-JP"/>
        </w:rPr>
        <w:t>Configurer des espaces de travail dans le cloud</w:t>
      </w:r>
    </w:p>
    <w:p w14:paraId="3F9E8423" w14:textId="77777777" w:rsidR="0001421B" w:rsidRDefault="0001421B" w:rsidP="000266CA">
      <w:pPr>
        <w:pStyle w:val="Paragraphedeliste"/>
        <w:numPr>
          <w:ilvl w:val="0"/>
          <w:numId w:val="1"/>
        </w:numPr>
        <w:spacing w:line="240" w:lineRule="auto"/>
        <w:ind w:left="360"/>
        <w:rPr>
          <w:lang w:eastAsia="ja-JP"/>
        </w:rPr>
      </w:pPr>
      <w:r>
        <w:rPr>
          <w:lang w:eastAsia="ja-JP"/>
        </w:rPr>
        <w:t>Créer un groupe de travail en réseau</w:t>
      </w:r>
    </w:p>
    <w:p w14:paraId="3F4019AB" w14:textId="77777777" w:rsidR="0001421B" w:rsidRDefault="0001421B" w:rsidP="000266CA">
      <w:pPr>
        <w:pStyle w:val="Paragraphedeliste"/>
        <w:numPr>
          <w:ilvl w:val="0"/>
          <w:numId w:val="1"/>
        </w:numPr>
        <w:spacing w:line="240" w:lineRule="auto"/>
        <w:ind w:left="360"/>
        <w:rPr>
          <w:lang w:eastAsia="ja-JP"/>
        </w:rPr>
      </w:pPr>
      <w:r>
        <w:rPr>
          <w:lang w:eastAsia="ja-JP"/>
        </w:rPr>
        <w:t xml:space="preserve">Créer un forum </w:t>
      </w:r>
    </w:p>
    <w:p w14:paraId="19257EA1" w14:textId="77777777" w:rsidR="0001421B" w:rsidRDefault="0001421B" w:rsidP="000266CA">
      <w:pPr>
        <w:pStyle w:val="Paragraphedeliste"/>
        <w:numPr>
          <w:ilvl w:val="0"/>
          <w:numId w:val="1"/>
        </w:numPr>
        <w:spacing w:line="240" w:lineRule="auto"/>
        <w:ind w:left="360"/>
        <w:rPr>
          <w:lang w:eastAsia="ja-JP"/>
        </w:rPr>
      </w:pPr>
      <w:r>
        <w:rPr>
          <w:lang w:eastAsia="ja-JP"/>
        </w:rPr>
        <w:t>Créer un webinaire</w:t>
      </w:r>
    </w:p>
    <w:p w14:paraId="4E77A13B" w14:textId="77777777" w:rsidR="0001421B" w:rsidRDefault="0001421B" w:rsidP="000266CA">
      <w:pPr>
        <w:spacing w:line="240" w:lineRule="auto"/>
        <w:rPr>
          <w:lang w:eastAsia="ja-JP"/>
        </w:rPr>
      </w:pPr>
      <w:r>
        <w:rPr>
          <w:lang w:eastAsia="ja-JP"/>
        </w:rPr>
        <w:t>Piloter des activités en live :</w:t>
      </w:r>
    </w:p>
    <w:p w14:paraId="5E713DDB" w14:textId="77777777" w:rsidR="0001421B" w:rsidRDefault="0001421B" w:rsidP="000266CA">
      <w:pPr>
        <w:pStyle w:val="Paragraphedeliste"/>
        <w:numPr>
          <w:ilvl w:val="0"/>
          <w:numId w:val="1"/>
        </w:numPr>
        <w:spacing w:line="240" w:lineRule="auto"/>
        <w:ind w:left="360"/>
        <w:rPr>
          <w:lang w:eastAsia="ja-JP"/>
        </w:rPr>
      </w:pPr>
      <w:r>
        <w:rPr>
          <w:lang w:eastAsia="ja-JP"/>
        </w:rPr>
        <w:t>Organiser une visioconférence</w:t>
      </w:r>
    </w:p>
    <w:p w14:paraId="395EEA34" w14:textId="77777777" w:rsidR="0001421B" w:rsidRDefault="0001421B" w:rsidP="000266CA">
      <w:pPr>
        <w:pStyle w:val="Paragraphedeliste"/>
        <w:numPr>
          <w:ilvl w:val="0"/>
          <w:numId w:val="1"/>
        </w:numPr>
        <w:spacing w:line="240" w:lineRule="auto"/>
        <w:ind w:left="360"/>
        <w:rPr>
          <w:lang w:eastAsia="ja-JP"/>
        </w:rPr>
      </w:pPr>
      <w:r>
        <w:rPr>
          <w:lang w:eastAsia="ja-JP"/>
        </w:rPr>
        <w:t>Animer une Visioconférence</w:t>
      </w:r>
    </w:p>
    <w:p w14:paraId="094B9919" w14:textId="77777777" w:rsidR="0001421B" w:rsidRDefault="0001421B" w:rsidP="000266CA">
      <w:pPr>
        <w:pStyle w:val="Paragraphedeliste"/>
        <w:numPr>
          <w:ilvl w:val="0"/>
          <w:numId w:val="1"/>
        </w:numPr>
        <w:spacing w:line="240" w:lineRule="auto"/>
        <w:ind w:left="360"/>
        <w:rPr>
          <w:lang w:eastAsia="ja-JP"/>
        </w:rPr>
      </w:pPr>
      <w:r>
        <w:rPr>
          <w:lang w:eastAsia="ja-JP"/>
        </w:rPr>
        <w:t xml:space="preserve">Coconstruire un document (intervenir à plusieurs sur un même document) </w:t>
      </w:r>
    </w:p>
    <w:p w14:paraId="343CFD25" w14:textId="77777777" w:rsidR="0001421B" w:rsidRDefault="0001421B" w:rsidP="000266CA">
      <w:pPr>
        <w:pStyle w:val="Paragraphedeliste"/>
        <w:numPr>
          <w:ilvl w:val="0"/>
          <w:numId w:val="1"/>
        </w:numPr>
        <w:spacing w:line="240" w:lineRule="auto"/>
        <w:ind w:left="360"/>
        <w:rPr>
          <w:lang w:eastAsia="ja-JP"/>
        </w:rPr>
      </w:pPr>
      <w:r>
        <w:rPr>
          <w:lang w:eastAsia="ja-JP"/>
        </w:rPr>
        <w:t>Animer un webinaire</w:t>
      </w:r>
    </w:p>
    <w:p w14:paraId="22C83C99" w14:textId="77777777" w:rsidR="0001421B" w:rsidRDefault="0001421B" w:rsidP="000266CA">
      <w:pPr>
        <w:pStyle w:val="Paragraphedeliste"/>
        <w:numPr>
          <w:ilvl w:val="0"/>
          <w:numId w:val="1"/>
        </w:numPr>
        <w:spacing w:line="240" w:lineRule="auto"/>
        <w:ind w:left="360"/>
        <w:rPr>
          <w:lang w:eastAsia="ja-JP"/>
        </w:rPr>
      </w:pPr>
      <w:r>
        <w:rPr>
          <w:lang w:eastAsia="ja-JP"/>
        </w:rPr>
        <w:t>Former au webinaire</w:t>
      </w:r>
    </w:p>
    <w:p w14:paraId="76C99059" w14:textId="77777777" w:rsidR="0001421B" w:rsidRDefault="0001421B" w:rsidP="000266CA">
      <w:pPr>
        <w:pStyle w:val="Paragraphedeliste"/>
        <w:numPr>
          <w:ilvl w:val="0"/>
          <w:numId w:val="1"/>
        </w:numPr>
        <w:spacing w:line="240" w:lineRule="auto"/>
        <w:ind w:left="360"/>
        <w:rPr>
          <w:lang w:eastAsia="ja-JP"/>
        </w:rPr>
      </w:pPr>
      <w:r>
        <w:rPr>
          <w:lang w:eastAsia="ja-JP"/>
        </w:rPr>
        <w:t>Octroyer des droits selon l’activité développée</w:t>
      </w:r>
    </w:p>
    <w:p w14:paraId="2DB38D36" w14:textId="77777777" w:rsidR="0001421B" w:rsidRDefault="0001421B" w:rsidP="000266CA">
      <w:pPr>
        <w:spacing w:line="240" w:lineRule="auto"/>
        <w:rPr>
          <w:lang w:eastAsia="ja-JP"/>
        </w:rPr>
      </w:pPr>
      <w:r>
        <w:rPr>
          <w:lang w:eastAsia="ja-JP"/>
        </w:rPr>
        <w:t>Partager les ressources (espaces de stockage) :</w:t>
      </w:r>
    </w:p>
    <w:p w14:paraId="5C3D133A" w14:textId="77777777" w:rsidR="0001421B" w:rsidRDefault="0001421B" w:rsidP="000266CA">
      <w:pPr>
        <w:pStyle w:val="Paragraphedeliste"/>
        <w:numPr>
          <w:ilvl w:val="0"/>
          <w:numId w:val="1"/>
        </w:numPr>
        <w:spacing w:line="240" w:lineRule="auto"/>
        <w:ind w:left="360"/>
        <w:rPr>
          <w:lang w:eastAsia="ja-JP"/>
        </w:rPr>
      </w:pPr>
      <w:r>
        <w:rPr>
          <w:lang w:eastAsia="ja-JP"/>
        </w:rPr>
        <w:t>Créer un centre de ressources partagé (SharePoint…)</w:t>
      </w:r>
    </w:p>
    <w:p w14:paraId="2E178445" w14:textId="77777777" w:rsidR="0001421B" w:rsidRDefault="0001421B" w:rsidP="000266CA">
      <w:pPr>
        <w:pStyle w:val="Paragraphedeliste"/>
        <w:numPr>
          <w:ilvl w:val="0"/>
          <w:numId w:val="1"/>
        </w:numPr>
        <w:spacing w:line="240" w:lineRule="auto"/>
        <w:ind w:left="360"/>
        <w:rPr>
          <w:lang w:eastAsia="ja-JP"/>
        </w:rPr>
      </w:pPr>
      <w:r>
        <w:rPr>
          <w:lang w:eastAsia="ja-JP"/>
        </w:rPr>
        <w:t>Octroyer des droits</w:t>
      </w:r>
    </w:p>
    <w:p w14:paraId="573A09A1" w14:textId="77777777" w:rsidR="0001421B" w:rsidRDefault="0001421B" w:rsidP="000266CA">
      <w:pPr>
        <w:pStyle w:val="Paragraphedeliste"/>
        <w:numPr>
          <w:ilvl w:val="0"/>
          <w:numId w:val="1"/>
        </w:numPr>
        <w:spacing w:line="240" w:lineRule="auto"/>
        <w:ind w:left="360"/>
        <w:rPr>
          <w:lang w:eastAsia="ja-JP"/>
        </w:rPr>
      </w:pPr>
      <w:r>
        <w:rPr>
          <w:lang w:eastAsia="ja-JP"/>
        </w:rPr>
        <w:t xml:space="preserve">Produire un article sur un espace collaboratif </w:t>
      </w:r>
    </w:p>
    <w:p w14:paraId="68905907" w14:textId="77777777" w:rsidR="0001421B" w:rsidRDefault="0001421B" w:rsidP="000266CA">
      <w:pPr>
        <w:pStyle w:val="Paragraphedeliste"/>
        <w:numPr>
          <w:ilvl w:val="0"/>
          <w:numId w:val="1"/>
        </w:numPr>
        <w:spacing w:line="240" w:lineRule="auto"/>
        <w:ind w:left="360"/>
        <w:rPr>
          <w:lang w:eastAsia="ja-JP"/>
        </w:rPr>
      </w:pPr>
      <w:r>
        <w:rPr>
          <w:lang w:eastAsia="ja-JP"/>
        </w:rPr>
        <w:t>Piloter les espaces de travail</w:t>
      </w:r>
    </w:p>
    <w:p w14:paraId="04B43ED5" w14:textId="77777777" w:rsidR="0001421B" w:rsidRPr="0041078B" w:rsidRDefault="0001421B" w:rsidP="000266CA">
      <w:pPr>
        <w:spacing w:line="240" w:lineRule="auto"/>
        <w:rPr>
          <w:lang w:eastAsia="ja-JP"/>
        </w:rPr>
      </w:pPr>
      <w:r>
        <w:rPr>
          <w:lang w:eastAsia="ja-JP"/>
        </w:rPr>
        <w:t>Programmer, répartir et suivre les activités clefs d’un gestion de projet</w:t>
      </w:r>
    </w:p>
    <w:p w14:paraId="28C44EC9" w14:textId="77777777" w:rsidR="000266CA" w:rsidRDefault="000266CA">
      <w:pPr>
        <w:rPr>
          <w:rFonts w:asciiTheme="majorHAnsi" w:eastAsiaTheme="majorEastAsia" w:hAnsiTheme="majorHAnsi" w:cstheme="majorBidi"/>
          <w:b/>
          <w:color w:val="44546A" w:themeColor="text2"/>
          <w:sz w:val="24"/>
          <w:lang w:eastAsia="ja-JP"/>
        </w:rPr>
      </w:pPr>
      <w:r>
        <w:br w:type="page"/>
      </w:r>
    </w:p>
    <w:p w14:paraId="11DB2A54" w14:textId="019413B2" w:rsidR="0001421B" w:rsidRPr="00591262" w:rsidRDefault="0001421B" w:rsidP="00004626">
      <w:pPr>
        <w:pStyle w:val="Titre3"/>
      </w:pPr>
      <w:r w:rsidRPr="00591262">
        <w:t xml:space="preserve">Modalités de collaboration et rôles </w:t>
      </w:r>
    </w:p>
    <w:p w14:paraId="1FF38DCB" w14:textId="77777777" w:rsidR="0001421B" w:rsidRDefault="0001421B" w:rsidP="0001421B">
      <w:pPr>
        <w:pStyle w:val="Paragraphedeliste"/>
        <w:numPr>
          <w:ilvl w:val="0"/>
          <w:numId w:val="1"/>
        </w:numPr>
        <w:ind w:left="360"/>
        <w:rPr>
          <w:lang w:eastAsia="ja-JP"/>
        </w:rPr>
      </w:pPr>
      <w:r w:rsidRPr="006731F4">
        <w:rPr>
          <w:lang w:eastAsia="ja-JP"/>
        </w:rPr>
        <w:t>Modalités de collaboration entre étudiants et constitution d'une communauté dans une activité à distance</w:t>
      </w:r>
      <w:r>
        <w:rPr>
          <w:lang w:eastAsia="ja-JP"/>
        </w:rPr>
        <w:t xml:space="preserve"> : </w:t>
      </w:r>
      <w:hyperlink r:id="rId84" w:anchor="tocto2n9" w:history="1">
        <w:r w:rsidRPr="000B5528">
          <w:rPr>
            <w:rStyle w:val="Lienhypertexte"/>
            <w:lang w:eastAsia="ja-JP"/>
          </w:rPr>
          <w:t>https://journals.openedition.org/alsic/803#tocto2n9</w:t>
        </w:r>
      </w:hyperlink>
    </w:p>
    <w:p w14:paraId="5D935DD7" w14:textId="77777777" w:rsidR="0001421B" w:rsidRDefault="0001421B" w:rsidP="0001421B">
      <w:pPr>
        <w:pStyle w:val="Paragraphedeliste"/>
        <w:numPr>
          <w:ilvl w:val="0"/>
          <w:numId w:val="1"/>
        </w:numPr>
        <w:ind w:left="360"/>
        <w:rPr>
          <w:lang w:eastAsia="ja-JP"/>
        </w:rPr>
      </w:pPr>
      <w:r>
        <w:rPr>
          <w:lang w:eastAsia="ja-JP"/>
        </w:rPr>
        <w:t xml:space="preserve">Collaborer et échanger à distance : </w:t>
      </w:r>
      <w:hyperlink r:id="rId85" w:history="1">
        <w:r w:rsidRPr="000B5528">
          <w:rPr>
            <w:rStyle w:val="Lienhypertexte"/>
            <w:lang w:eastAsia="ja-JP"/>
          </w:rPr>
          <w:t>http://atel-tn.org/2cn/D2/D23_web_gen_web%20(1)/co/module_D23.html</w:t>
        </w:r>
      </w:hyperlink>
    </w:p>
    <w:p w14:paraId="7983EAAD" w14:textId="77777777" w:rsidR="0001421B" w:rsidRPr="00B202C8" w:rsidRDefault="0001421B" w:rsidP="0001421B">
      <w:pPr>
        <w:pStyle w:val="Paragraphedeliste"/>
        <w:numPr>
          <w:ilvl w:val="0"/>
          <w:numId w:val="1"/>
        </w:numPr>
        <w:ind w:left="360"/>
        <w:rPr>
          <w:rStyle w:val="Lienhypertexte"/>
          <w:lang w:eastAsia="ja-JP"/>
        </w:rPr>
      </w:pPr>
      <w:r w:rsidRPr="006B3BAE">
        <w:rPr>
          <w:b/>
        </w:rPr>
        <w:t>Lab-</w:t>
      </w:r>
      <w:r w:rsidRPr="006B3BAE">
        <w:rPr>
          <w:lang w:eastAsia="ja-JP"/>
        </w:rPr>
        <w:t>Créativité</w:t>
      </w:r>
      <w:r w:rsidRPr="006B3BAE">
        <w:rPr>
          <w:b/>
        </w:rPr>
        <w:t xml:space="preserve"> numérique : de nouvelles modalités de collaboration</w:t>
      </w:r>
      <w:r>
        <w:rPr>
          <w:lang w:eastAsia="ja-JP"/>
        </w:rPr>
        <w:t xml:space="preserve"> : </w:t>
      </w:r>
      <w:hyperlink r:id="rId86" w:history="1">
        <w:r w:rsidRPr="000B5528">
          <w:rPr>
            <w:rStyle w:val="Lienhypertexte"/>
            <w:lang w:eastAsia="ja-JP"/>
          </w:rPr>
          <w:t>http://eduvideo.fr/lab-creativite-numerique-de-nouvelles-modalites-de-collaboration/</w:t>
        </w:r>
      </w:hyperlink>
    </w:p>
    <w:p w14:paraId="54CEEC6D" w14:textId="77777777" w:rsidR="0001421B" w:rsidRDefault="0001421B" w:rsidP="00004626">
      <w:pPr>
        <w:pStyle w:val="Titre3"/>
      </w:pPr>
      <w:r>
        <w:t>Applications et services de partage de document et d'édition en ligne :</w:t>
      </w:r>
    </w:p>
    <w:p w14:paraId="2150FBEC" w14:textId="77777777" w:rsidR="0001421B" w:rsidRPr="00004626" w:rsidRDefault="0001421B" w:rsidP="00004626">
      <w:pPr>
        <w:rPr>
          <w:sz w:val="20"/>
          <w:szCs w:val="20"/>
        </w:rPr>
      </w:pPr>
      <w:r w:rsidRPr="00004626">
        <w:rPr>
          <w:sz w:val="20"/>
          <w:szCs w:val="20"/>
        </w:rPr>
        <w:t xml:space="preserve">Versions et révisions </w:t>
      </w:r>
    </w:p>
    <w:p w14:paraId="3ADD5CE9" w14:textId="77777777" w:rsidR="0001421B" w:rsidRPr="00004626" w:rsidRDefault="0001421B" w:rsidP="00004626">
      <w:pPr>
        <w:rPr>
          <w:sz w:val="20"/>
          <w:szCs w:val="20"/>
        </w:rPr>
      </w:pPr>
      <w:r w:rsidRPr="00004626">
        <w:rPr>
          <w:sz w:val="20"/>
          <w:szCs w:val="20"/>
        </w:rPr>
        <w:t>Vie privée et confidentialité</w:t>
      </w:r>
    </w:p>
    <w:p w14:paraId="594217C2" w14:textId="77777777" w:rsidR="0001421B" w:rsidRDefault="00EF3DD1" w:rsidP="00E8573D">
      <w:pPr>
        <w:tabs>
          <w:tab w:val="right" w:pos="14004"/>
        </w:tabs>
        <w:spacing w:after="0" w:line="240" w:lineRule="auto"/>
      </w:pPr>
      <w:hyperlink r:id="rId87" w:history="1">
        <w:r w:rsidR="0001421B" w:rsidRPr="00AC6BCB">
          <w:rPr>
            <w:rStyle w:val="Lienhypertexte"/>
          </w:rPr>
          <w:t>https://edumedia.lu/wp-content/uploads/2019/11/Medienkompass_FR_HIGH-RES.pdf</w:t>
        </w:r>
      </w:hyperlink>
    </w:p>
    <w:p w14:paraId="57964165" w14:textId="77777777" w:rsidR="0001421B" w:rsidRPr="00004626" w:rsidRDefault="0001421B" w:rsidP="00E8573D">
      <w:pPr>
        <w:tabs>
          <w:tab w:val="right" w:pos="14004"/>
        </w:tabs>
        <w:spacing w:after="0" w:line="240" w:lineRule="auto"/>
        <w:rPr>
          <w:sz w:val="20"/>
          <w:szCs w:val="20"/>
        </w:rPr>
      </w:pPr>
      <w:r w:rsidRPr="00004626">
        <w:rPr>
          <w:noProof/>
          <w:sz w:val="20"/>
          <w:szCs w:val="20"/>
        </w:rPr>
        <w:drawing>
          <wp:inline distT="0" distB="0" distL="0" distR="0" wp14:anchorId="69439738" wp14:editId="610D3B80">
            <wp:extent cx="3581400" cy="32248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592767" cy="3235095"/>
                    </a:xfrm>
                    <a:prstGeom prst="rect">
                      <a:avLst/>
                    </a:prstGeom>
                    <a:noFill/>
                    <a:ln>
                      <a:noFill/>
                    </a:ln>
                  </pic:spPr>
                </pic:pic>
              </a:graphicData>
            </a:graphic>
          </wp:inline>
        </w:drawing>
      </w:r>
    </w:p>
    <w:p w14:paraId="3A57AA51" w14:textId="77777777" w:rsidR="0001421B" w:rsidRPr="00004626" w:rsidRDefault="00EF3DD1" w:rsidP="00E8573D">
      <w:pPr>
        <w:tabs>
          <w:tab w:val="right" w:pos="14004"/>
        </w:tabs>
        <w:spacing w:after="0" w:line="240" w:lineRule="auto"/>
        <w:rPr>
          <w:sz w:val="20"/>
          <w:szCs w:val="20"/>
        </w:rPr>
      </w:pPr>
      <w:hyperlink r:id="rId89" w:history="1">
        <w:r w:rsidR="0001421B" w:rsidRPr="00004626">
          <w:rPr>
            <w:rStyle w:val="Lienhypertexte"/>
            <w:sz w:val="20"/>
            <w:szCs w:val="20"/>
          </w:rPr>
          <w:t>https://www.mindomo.com/fr/mindmap/digcomp-085ece21b1f04809a5f64805bb0b8ff3</w:t>
        </w:r>
      </w:hyperlink>
      <w:r w:rsidR="0001421B" w:rsidRPr="00004626">
        <w:rPr>
          <w:sz w:val="20"/>
          <w:szCs w:val="20"/>
        </w:rPr>
        <w:t xml:space="preserve"> (mindmap DIGCOMP2.0 et 2.1)</w:t>
      </w:r>
    </w:p>
    <w:p w14:paraId="502DAB1C" w14:textId="77777777" w:rsidR="0001421B" w:rsidRPr="009F7074" w:rsidRDefault="0001421B" w:rsidP="00E8573D">
      <w:pPr>
        <w:tabs>
          <w:tab w:val="right" w:pos="14004"/>
        </w:tabs>
        <w:spacing w:after="0" w:line="240" w:lineRule="auto"/>
      </w:pPr>
    </w:p>
    <w:p w14:paraId="7860387C" w14:textId="77777777" w:rsidR="000266CA" w:rsidRDefault="000266CA">
      <w:pPr>
        <w:rPr>
          <w:rFonts w:asciiTheme="majorHAnsi" w:eastAsiaTheme="majorEastAsia" w:hAnsiTheme="majorHAnsi" w:cstheme="majorBidi"/>
          <w:b/>
          <w:color w:val="2F5496" w:themeColor="accent1" w:themeShade="BF"/>
          <w:sz w:val="26"/>
          <w:szCs w:val="26"/>
          <w:lang w:eastAsia="ja-JP"/>
        </w:rPr>
      </w:pPr>
      <w:r>
        <w:br w:type="page"/>
      </w:r>
    </w:p>
    <w:p w14:paraId="030A282B" w14:textId="0E0F3490" w:rsidR="0001421B" w:rsidRDefault="0001421B" w:rsidP="00C74AD5">
      <w:pPr>
        <w:pStyle w:val="Titre2"/>
      </w:pPr>
      <w:r>
        <w:t>Les outils de la collaboration</w:t>
      </w:r>
    </w:p>
    <w:p w14:paraId="37B3A8AD" w14:textId="77777777" w:rsidR="0001421B" w:rsidRPr="00004626" w:rsidRDefault="00EF3DD1" w:rsidP="00C74AD5">
      <w:pPr>
        <w:rPr>
          <w:sz w:val="20"/>
          <w:szCs w:val="20"/>
        </w:rPr>
      </w:pPr>
      <w:hyperlink r:id="rId90" w:history="1">
        <w:r w:rsidR="0001421B" w:rsidRPr="00004626">
          <w:rPr>
            <w:rStyle w:val="Lienhypertexte"/>
            <w:sz w:val="20"/>
            <w:szCs w:val="20"/>
          </w:rPr>
          <w:t>https://www.wikipreneurs.be/fr/fiches/entreprendre-organisation/outils-de-gestion-de-projet</w:t>
        </w:r>
      </w:hyperlink>
    </w:p>
    <w:tbl>
      <w:tblPr>
        <w:tblStyle w:val="Grilledutableau"/>
        <w:tblW w:w="0" w:type="auto"/>
        <w:tblLook w:val="04A0" w:firstRow="1" w:lastRow="0" w:firstColumn="1" w:lastColumn="0" w:noHBand="0" w:noVBand="1"/>
      </w:tblPr>
      <w:tblGrid>
        <w:gridCol w:w="3498"/>
        <w:gridCol w:w="3498"/>
        <w:gridCol w:w="3499"/>
        <w:gridCol w:w="3499"/>
      </w:tblGrid>
      <w:tr w:rsidR="0001421B" w:rsidRPr="00004626" w14:paraId="009DEFF3" w14:textId="77777777" w:rsidTr="00EC0C62">
        <w:tc>
          <w:tcPr>
            <w:tcW w:w="3498" w:type="dxa"/>
          </w:tcPr>
          <w:p w14:paraId="025AD164" w14:textId="77777777" w:rsidR="0001421B" w:rsidRPr="00004626" w:rsidRDefault="0001421B" w:rsidP="00EC0C62">
            <w:r w:rsidRPr="00004626">
              <w:t xml:space="preserve">Maitriser les outils de gestion de projet </w:t>
            </w:r>
          </w:p>
          <w:p w14:paraId="711F99F4" w14:textId="77777777" w:rsidR="0001421B" w:rsidRPr="00004626" w:rsidRDefault="0001421B" w:rsidP="0001421B">
            <w:pPr>
              <w:pStyle w:val="Paragraphedeliste"/>
              <w:numPr>
                <w:ilvl w:val="0"/>
                <w:numId w:val="27"/>
              </w:numPr>
              <w:spacing w:after="0" w:line="240" w:lineRule="auto"/>
            </w:pPr>
            <w:r w:rsidRPr="00004626">
              <w:t>trello</w:t>
            </w:r>
          </w:p>
          <w:p w14:paraId="6462216C" w14:textId="77777777" w:rsidR="0001421B" w:rsidRPr="00004626" w:rsidRDefault="0001421B" w:rsidP="0001421B">
            <w:pPr>
              <w:pStyle w:val="Paragraphedeliste"/>
              <w:numPr>
                <w:ilvl w:val="0"/>
                <w:numId w:val="27"/>
              </w:numPr>
              <w:spacing w:after="0" w:line="240" w:lineRule="auto"/>
            </w:pPr>
            <w:r w:rsidRPr="00004626">
              <w:t>asana</w:t>
            </w:r>
          </w:p>
          <w:p w14:paraId="23A91FDA" w14:textId="77777777" w:rsidR="0001421B" w:rsidRPr="00004626" w:rsidRDefault="0001421B" w:rsidP="0001421B">
            <w:pPr>
              <w:pStyle w:val="Paragraphedeliste"/>
              <w:numPr>
                <w:ilvl w:val="0"/>
                <w:numId w:val="27"/>
              </w:numPr>
              <w:spacing w:after="0" w:line="240" w:lineRule="auto"/>
            </w:pPr>
            <w:r w:rsidRPr="00004626">
              <w:t>planzone</w:t>
            </w:r>
          </w:p>
          <w:p w14:paraId="2A37AC16" w14:textId="77777777" w:rsidR="0001421B" w:rsidRPr="00004626" w:rsidRDefault="0001421B" w:rsidP="0001421B">
            <w:pPr>
              <w:pStyle w:val="Paragraphedeliste"/>
              <w:numPr>
                <w:ilvl w:val="0"/>
                <w:numId w:val="27"/>
              </w:numPr>
              <w:spacing w:after="0" w:line="240" w:lineRule="auto"/>
            </w:pPr>
            <w:r w:rsidRPr="00004626">
              <w:t>tuzzit</w:t>
            </w:r>
          </w:p>
          <w:p w14:paraId="34D1A32E" w14:textId="77777777" w:rsidR="0001421B" w:rsidRPr="00004626" w:rsidRDefault="0001421B" w:rsidP="0001421B">
            <w:pPr>
              <w:pStyle w:val="Paragraphedeliste"/>
              <w:numPr>
                <w:ilvl w:val="0"/>
                <w:numId w:val="27"/>
              </w:numPr>
              <w:spacing w:after="0" w:line="240" w:lineRule="auto"/>
            </w:pPr>
            <w:r w:rsidRPr="00004626">
              <w:t>scoro</w:t>
            </w:r>
          </w:p>
          <w:p w14:paraId="696DF7B8" w14:textId="77777777" w:rsidR="0001421B" w:rsidRPr="00004626" w:rsidRDefault="0001421B" w:rsidP="00EC0C62"/>
        </w:tc>
        <w:tc>
          <w:tcPr>
            <w:tcW w:w="3498" w:type="dxa"/>
          </w:tcPr>
          <w:p w14:paraId="3AC55025" w14:textId="77777777" w:rsidR="0001421B" w:rsidRPr="00004626" w:rsidRDefault="0001421B" w:rsidP="00EC0C62">
            <w:r w:rsidRPr="00004626">
              <w:t>Automatiser les tâches</w:t>
            </w:r>
          </w:p>
          <w:p w14:paraId="3EA07069" w14:textId="77777777" w:rsidR="0001421B" w:rsidRPr="00004626" w:rsidRDefault="0001421B" w:rsidP="0001421B">
            <w:pPr>
              <w:pStyle w:val="Paragraphedeliste"/>
              <w:numPr>
                <w:ilvl w:val="0"/>
                <w:numId w:val="27"/>
              </w:numPr>
              <w:spacing w:after="0" w:line="240" w:lineRule="auto"/>
            </w:pPr>
            <w:r w:rsidRPr="00004626">
              <w:t>IFTTT (if then…)</w:t>
            </w:r>
          </w:p>
          <w:p w14:paraId="2C05453C" w14:textId="77777777" w:rsidR="0001421B" w:rsidRPr="00004626" w:rsidRDefault="0001421B" w:rsidP="0001421B">
            <w:pPr>
              <w:pStyle w:val="Paragraphedeliste"/>
              <w:numPr>
                <w:ilvl w:val="0"/>
                <w:numId w:val="28"/>
              </w:numPr>
              <w:spacing w:after="0" w:line="240" w:lineRule="auto"/>
            </w:pPr>
            <w:r w:rsidRPr="00004626">
              <w:t>Automatiser l’archivage des mails</w:t>
            </w:r>
          </w:p>
          <w:p w14:paraId="613DE783" w14:textId="77777777" w:rsidR="0001421B" w:rsidRPr="00004626" w:rsidRDefault="0001421B" w:rsidP="0001421B">
            <w:pPr>
              <w:pStyle w:val="Paragraphedeliste"/>
              <w:numPr>
                <w:ilvl w:val="0"/>
                <w:numId w:val="28"/>
              </w:numPr>
              <w:spacing w:after="0" w:line="240" w:lineRule="auto"/>
            </w:pPr>
            <w:r w:rsidRPr="00004626">
              <w:t>Créer des alertes sur des sites</w:t>
            </w:r>
          </w:p>
          <w:p w14:paraId="1EE768D4" w14:textId="77777777" w:rsidR="0001421B" w:rsidRPr="00004626" w:rsidRDefault="0001421B" w:rsidP="0001421B">
            <w:pPr>
              <w:pStyle w:val="Paragraphedeliste"/>
              <w:numPr>
                <w:ilvl w:val="0"/>
                <w:numId w:val="27"/>
              </w:numPr>
              <w:spacing w:after="0" w:line="240" w:lineRule="auto"/>
            </w:pPr>
            <w:r w:rsidRPr="00004626">
              <w:t>ZAPIER</w:t>
            </w:r>
          </w:p>
        </w:tc>
        <w:tc>
          <w:tcPr>
            <w:tcW w:w="3499" w:type="dxa"/>
          </w:tcPr>
          <w:p w14:paraId="2EAD577F" w14:textId="77777777" w:rsidR="0001421B" w:rsidRPr="00004626" w:rsidRDefault="0001421B" w:rsidP="00EC0C62">
            <w:r w:rsidRPr="00004626">
              <w:t>Communiquer en équipe</w:t>
            </w:r>
          </w:p>
          <w:p w14:paraId="4B026BBE" w14:textId="77777777" w:rsidR="0001421B" w:rsidRPr="00004626" w:rsidRDefault="0001421B" w:rsidP="0001421B">
            <w:pPr>
              <w:pStyle w:val="Paragraphedeliste"/>
              <w:numPr>
                <w:ilvl w:val="0"/>
                <w:numId w:val="27"/>
              </w:numPr>
              <w:spacing w:after="0" w:line="240" w:lineRule="auto"/>
            </w:pPr>
            <w:r w:rsidRPr="00004626">
              <w:t>SLACK</w:t>
            </w:r>
          </w:p>
          <w:p w14:paraId="36EC323D" w14:textId="77777777" w:rsidR="0001421B" w:rsidRPr="00004626" w:rsidRDefault="0001421B" w:rsidP="0001421B">
            <w:pPr>
              <w:pStyle w:val="Paragraphedeliste"/>
              <w:numPr>
                <w:ilvl w:val="0"/>
                <w:numId w:val="27"/>
              </w:numPr>
              <w:spacing w:after="0" w:line="240" w:lineRule="auto"/>
            </w:pPr>
            <w:r w:rsidRPr="00004626">
              <w:t>SKYPE</w:t>
            </w:r>
          </w:p>
          <w:p w14:paraId="1E501C50" w14:textId="77777777" w:rsidR="0001421B" w:rsidRPr="00004626" w:rsidRDefault="0001421B" w:rsidP="0001421B">
            <w:pPr>
              <w:pStyle w:val="Paragraphedeliste"/>
              <w:numPr>
                <w:ilvl w:val="0"/>
                <w:numId w:val="27"/>
              </w:numPr>
              <w:spacing w:after="0" w:line="240" w:lineRule="auto"/>
            </w:pPr>
            <w:r w:rsidRPr="00004626">
              <w:t>ZOOM</w:t>
            </w:r>
          </w:p>
          <w:p w14:paraId="025AEDDA" w14:textId="77777777" w:rsidR="0001421B" w:rsidRPr="00004626" w:rsidRDefault="0001421B" w:rsidP="0001421B">
            <w:pPr>
              <w:pStyle w:val="Paragraphedeliste"/>
              <w:numPr>
                <w:ilvl w:val="0"/>
                <w:numId w:val="27"/>
              </w:numPr>
              <w:spacing w:after="0" w:line="240" w:lineRule="auto"/>
            </w:pPr>
            <w:r w:rsidRPr="00004626">
              <w:t>TEAMS</w:t>
            </w:r>
          </w:p>
          <w:p w14:paraId="75636DED" w14:textId="77777777" w:rsidR="0001421B" w:rsidRPr="00004626" w:rsidRDefault="0001421B" w:rsidP="00EC0C62"/>
        </w:tc>
        <w:tc>
          <w:tcPr>
            <w:tcW w:w="3499" w:type="dxa"/>
          </w:tcPr>
          <w:p w14:paraId="027D23FA" w14:textId="77777777" w:rsidR="0001421B" w:rsidRPr="00004626" w:rsidRDefault="0001421B" w:rsidP="00EC0C62">
            <w:r w:rsidRPr="00004626">
              <w:t>Planifier et gérer son temps</w:t>
            </w:r>
          </w:p>
          <w:p w14:paraId="15D9D037" w14:textId="77777777" w:rsidR="0001421B" w:rsidRPr="00004626" w:rsidRDefault="0001421B" w:rsidP="0001421B">
            <w:pPr>
              <w:pStyle w:val="Paragraphedeliste"/>
              <w:numPr>
                <w:ilvl w:val="0"/>
                <w:numId w:val="27"/>
              </w:numPr>
              <w:spacing w:after="0" w:line="240" w:lineRule="auto"/>
            </w:pPr>
            <w:r w:rsidRPr="00004626">
              <w:t>RESCUE TIME</w:t>
            </w:r>
          </w:p>
          <w:p w14:paraId="60158FC5" w14:textId="77777777" w:rsidR="0001421B" w:rsidRPr="00004626" w:rsidRDefault="0001421B" w:rsidP="0001421B">
            <w:pPr>
              <w:pStyle w:val="Paragraphedeliste"/>
              <w:numPr>
                <w:ilvl w:val="0"/>
                <w:numId w:val="27"/>
              </w:numPr>
              <w:spacing w:after="0" w:line="240" w:lineRule="auto"/>
            </w:pPr>
            <w:r w:rsidRPr="00004626">
              <w:t>TOGGL</w:t>
            </w:r>
          </w:p>
          <w:p w14:paraId="3639557A" w14:textId="77777777" w:rsidR="0001421B" w:rsidRPr="00004626" w:rsidRDefault="0001421B" w:rsidP="0001421B">
            <w:pPr>
              <w:pStyle w:val="Paragraphedeliste"/>
              <w:numPr>
                <w:ilvl w:val="0"/>
                <w:numId w:val="27"/>
              </w:numPr>
              <w:spacing w:after="0" w:line="240" w:lineRule="auto"/>
            </w:pPr>
            <w:r w:rsidRPr="00004626">
              <w:t>CLOCKINGIT</w:t>
            </w:r>
          </w:p>
          <w:p w14:paraId="50910C26" w14:textId="77777777" w:rsidR="0001421B" w:rsidRPr="00004626" w:rsidRDefault="0001421B" w:rsidP="0001421B">
            <w:pPr>
              <w:pStyle w:val="Paragraphedeliste"/>
              <w:numPr>
                <w:ilvl w:val="0"/>
                <w:numId w:val="27"/>
              </w:numPr>
              <w:spacing w:after="0" w:line="240" w:lineRule="auto"/>
            </w:pPr>
            <w:r w:rsidRPr="00004626">
              <w:t>DOODLE</w:t>
            </w:r>
          </w:p>
          <w:p w14:paraId="678BFE0C" w14:textId="77777777" w:rsidR="0001421B" w:rsidRPr="00004626" w:rsidRDefault="0001421B" w:rsidP="00EC0C62"/>
        </w:tc>
      </w:tr>
    </w:tbl>
    <w:p w14:paraId="460AEBBC" w14:textId="77777777" w:rsidR="0001421B" w:rsidRPr="00004626" w:rsidRDefault="00EF3DD1" w:rsidP="00C74AD5">
      <w:pPr>
        <w:rPr>
          <w:sz w:val="20"/>
          <w:szCs w:val="20"/>
        </w:rPr>
      </w:pPr>
      <w:hyperlink r:id="rId91" w:history="1">
        <w:r w:rsidR="0001421B" w:rsidRPr="00004626">
          <w:rPr>
            <w:rStyle w:val="Lienhypertexte"/>
            <w:sz w:val="20"/>
            <w:szCs w:val="20"/>
          </w:rPr>
          <w:t>https://www.wimi-teamwork.com/fr/gestion-projet/gestion-taches/</w:t>
        </w:r>
      </w:hyperlink>
    </w:p>
    <w:p w14:paraId="2C025674" w14:textId="77777777" w:rsidR="0001421B" w:rsidRDefault="0001421B" w:rsidP="001F027E">
      <w:pPr>
        <w:pStyle w:val="Titre2"/>
      </w:pPr>
      <w:r>
        <w:t>Définition de la collaboration</w:t>
      </w:r>
    </w:p>
    <w:p w14:paraId="70BB6632" w14:textId="77777777" w:rsidR="0001421B" w:rsidRPr="00004626" w:rsidRDefault="00EF3DD1" w:rsidP="001F027E">
      <w:pPr>
        <w:rPr>
          <w:sz w:val="20"/>
          <w:szCs w:val="20"/>
        </w:rPr>
      </w:pPr>
      <w:hyperlink r:id="rId92" w:history="1">
        <w:r w:rsidR="0001421B" w:rsidRPr="00004626">
          <w:rPr>
            <w:rStyle w:val="Lienhypertexte"/>
            <w:sz w:val="20"/>
            <w:szCs w:val="20"/>
          </w:rPr>
          <w:t>https://ordrecrha.org/ressources/revue-rh/volume-21-no-1/travailler-ensemble-cooperer-ce-nest-pas-collaborer</w:t>
        </w:r>
      </w:hyperlink>
    </w:p>
    <w:p w14:paraId="604C85FF" w14:textId="77777777" w:rsidR="0001421B" w:rsidRPr="00004626" w:rsidRDefault="00EF3DD1" w:rsidP="001F027E">
      <w:pPr>
        <w:rPr>
          <w:sz w:val="20"/>
          <w:szCs w:val="20"/>
        </w:rPr>
      </w:pPr>
      <w:hyperlink r:id="rId93" w:history="1">
        <w:r w:rsidR="0001421B" w:rsidRPr="00004626">
          <w:rPr>
            <w:rStyle w:val="Lienhypertexte"/>
            <w:sz w:val="20"/>
            <w:szCs w:val="20"/>
          </w:rPr>
          <w:t>http://conseilsrhcoaching.com/cooperer-et-collaborer-article/</w:t>
        </w:r>
      </w:hyperlink>
    </w:p>
    <w:p w14:paraId="72BD6EF6" w14:textId="77777777" w:rsidR="0001421B" w:rsidRPr="00004626" w:rsidRDefault="00EF3DD1" w:rsidP="001F027E">
      <w:pPr>
        <w:rPr>
          <w:sz w:val="20"/>
          <w:szCs w:val="20"/>
        </w:rPr>
      </w:pPr>
      <w:hyperlink r:id="rId94" w:history="1">
        <w:r w:rsidR="0001421B" w:rsidRPr="00004626">
          <w:rPr>
            <w:rStyle w:val="Lienhypertexte"/>
            <w:sz w:val="20"/>
            <w:szCs w:val="20"/>
          </w:rPr>
          <w:t>https://www.lesechos.fr/idees-debats/cercle/mettre-les-technologies-collaboratives-au-coeur-dun-environnement-de-travail-connecte-un-challenge-pour-la-fonction-rh-1010866</w:t>
        </w:r>
      </w:hyperlink>
    </w:p>
    <w:p w14:paraId="6856BFB6" w14:textId="77777777" w:rsidR="0001421B" w:rsidRPr="00004626" w:rsidRDefault="0001421B" w:rsidP="001F027E">
      <w:pPr>
        <w:rPr>
          <w:sz w:val="20"/>
          <w:szCs w:val="20"/>
        </w:rPr>
      </w:pPr>
      <w:r w:rsidRPr="00004626">
        <w:rPr>
          <w:sz w:val="20"/>
          <w:szCs w:val="20"/>
        </w:rPr>
        <w:t>Collaborer signifie partager des idées créatives et des connaissances de façon fluide pour tendre vers un but commun, et exploiter au sein d’une équipe le potentiel de tous avec des objectifs clairs.</w:t>
      </w:r>
    </w:p>
    <w:p w14:paraId="63059C21" w14:textId="77777777" w:rsidR="0001421B" w:rsidRDefault="0001421B"/>
    <w:p w14:paraId="45BDD1A5" w14:textId="77777777" w:rsidR="0001421B" w:rsidRDefault="0001421B">
      <w:pPr>
        <w:rPr>
          <w:rFonts w:asciiTheme="majorHAnsi" w:eastAsiaTheme="majorEastAsia" w:hAnsiTheme="majorHAnsi" w:cstheme="majorBidi"/>
          <w:b/>
          <w:color w:val="2F5496" w:themeColor="accent1" w:themeShade="BF"/>
          <w:sz w:val="32"/>
          <w:szCs w:val="32"/>
          <w:lang w:eastAsia="ja-JP"/>
        </w:rPr>
      </w:pPr>
      <w:r>
        <w:br w:type="page"/>
      </w:r>
    </w:p>
    <w:p w14:paraId="37B7F139" w14:textId="711B7754" w:rsidR="0001421B" w:rsidRDefault="0001421B" w:rsidP="00E418E8">
      <w:pPr>
        <w:pStyle w:val="Titre1"/>
      </w:pPr>
      <w:bookmarkStart w:id="8" w:name="_Toc87450283"/>
      <w:r>
        <w:t>DigComp 2.5 Netiquette</w:t>
      </w:r>
      <w:bookmarkEnd w:id="8"/>
    </w:p>
    <w:p w14:paraId="26ADDE97" w14:textId="77777777" w:rsidR="0001421B" w:rsidRPr="00E418E8" w:rsidRDefault="0001421B" w:rsidP="00E418E8">
      <w:pPr>
        <w:rPr>
          <w:lang w:eastAsia="ja-JP"/>
        </w:rPr>
      </w:pPr>
      <w:r w:rsidRPr="00D23C95">
        <w:rPr>
          <w:lang w:eastAsia="ja-JP"/>
        </w:rPr>
        <w:t xml:space="preserve">Auteur : </w:t>
      </w:r>
      <w:r>
        <w:rPr>
          <w:lang w:eastAsia="ja-JP"/>
        </w:rPr>
        <w:t xml:space="preserve">Fabienne </w:t>
      </w:r>
      <w:r>
        <w:rPr>
          <w:smallCaps/>
          <w:lang w:eastAsia="ja-JP"/>
        </w:rPr>
        <w:t>Langelez</w:t>
      </w:r>
      <w:r w:rsidRPr="00D23C95">
        <w:rPr>
          <w:lang w:eastAsia="ja-JP"/>
        </w:rPr>
        <w:t xml:space="preserve">, </w:t>
      </w:r>
      <w:r>
        <w:rPr>
          <w:lang w:eastAsia="ja-JP"/>
        </w:rPr>
        <w:t>IFAPME.</w:t>
      </w:r>
    </w:p>
    <w:p w14:paraId="77411A3F" w14:textId="77777777" w:rsidR="0001421B" w:rsidRPr="00971A6F" w:rsidRDefault="0001421B" w:rsidP="00971A6F">
      <w:pPr>
        <w:pStyle w:val="Titre2"/>
      </w:pPr>
      <w:r w:rsidRPr="00971A6F">
        <w:t xml:space="preserve">Objectifs </w:t>
      </w:r>
    </w:p>
    <w:p w14:paraId="1798E976" w14:textId="77777777" w:rsidR="0001421B" w:rsidRDefault="0001421B" w:rsidP="00004626">
      <w:pPr>
        <w:pStyle w:val="Titre3"/>
      </w:pPr>
      <w:r>
        <w:t>Définition PIX</w:t>
      </w:r>
    </w:p>
    <w:p w14:paraId="60411008" w14:textId="77777777" w:rsidR="0001421B" w:rsidRDefault="0001421B" w:rsidP="00977677">
      <w:pPr>
        <w:rPr>
          <w:lang w:eastAsia="ja-JP"/>
        </w:rPr>
      </w:pPr>
      <w:r w:rsidRPr="00CF6862">
        <w:rPr>
          <w:lang w:eastAsia="ja-JP"/>
        </w:rPr>
        <w:t>Cette compétence n’est pas présente dans le document PIX</w:t>
      </w:r>
    </w:p>
    <w:p w14:paraId="3B10FDA4" w14:textId="77777777" w:rsidR="0001421B" w:rsidRPr="00CF6862" w:rsidRDefault="0001421B" w:rsidP="00004626">
      <w:pPr>
        <w:pStyle w:val="Titre3"/>
      </w:pPr>
      <w:r>
        <w:t>Traduction littérale DigComp</w:t>
      </w:r>
    </w:p>
    <w:p w14:paraId="15DF444A" w14:textId="77777777" w:rsidR="0001421B" w:rsidRPr="004F7751" w:rsidRDefault="0001421B" w:rsidP="0001421B">
      <w:pPr>
        <w:numPr>
          <w:ilvl w:val="0"/>
          <w:numId w:val="17"/>
        </w:numPr>
        <w:spacing w:after="200" w:line="276" w:lineRule="auto"/>
        <w:contextualSpacing/>
        <w:rPr>
          <w:rFonts w:cstheme="minorHAnsi"/>
          <w:lang w:eastAsia="ja-JP"/>
        </w:rPr>
      </w:pPr>
      <w:r w:rsidRPr="00971A6F">
        <w:rPr>
          <w:rFonts w:cstheme="minorHAnsi"/>
        </w:rPr>
        <w:t xml:space="preserve">Être conscient des normes comportementales et du savoir-faire lors de l'utilisation des technologies numériques et de l'interaction dans les environnements numériques. </w:t>
      </w:r>
    </w:p>
    <w:p w14:paraId="314B77D7" w14:textId="77777777" w:rsidR="0001421B" w:rsidRPr="00354A81" w:rsidRDefault="0001421B" w:rsidP="0001421B">
      <w:pPr>
        <w:numPr>
          <w:ilvl w:val="0"/>
          <w:numId w:val="17"/>
        </w:numPr>
        <w:spacing w:after="200" w:line="276" w:lineRule="auto"/>
        <w:contextualSpacing/>
        <w:rPr>
          <w:rFonts w:cstheme="minorHAnsi"/>
          <w:lang w:eastAsia="ja-JP"/>
        </w:rPr>
      </w:pPr>
      <w:r w:rsidRPr="00971A6F">
        <w:rPr>
          <w:rFonts w:cstheme="minorHAnsi"/>
        </w:rPr>
        <w:t>Adapter les stratégies de communication au public spécifique et être conscient de la diversité culturelle et générationnelle dans les environnements numériques</w:t>
      </w:r>
    </w:p>
    <w:p w14:paraId="5F1AB29E" w14:textId="77777777" w:rsidR="0001421B" w:rsidRPr="002A4FA6" w:rsidRDefault="0001421B" w:rsidP="00004626">
      <w:pPr>
        <w:pStyle w:val="Titre3"/>
      </w:pPr>
      <w:r w:rsidRPr="002A4FA6">
        <w:t>Note</w:t>
      </w:r>
    </w:p>
    <w:p w14:paraId="1E4351C2" w14:textId="77777777" w:rsidR="0001421B" w:rsidRPr="0079015D" w:rsidRDefault="0001421B" w:rsidP="00A57F3A">
      <w:pPr>
        <w:rPr>
          <w:lang w:eastAsia="ja-JP"/>
        </w:rPr>
      </w:pPr>
      <w:r w:rsidRPr="0079015D">
        <w:rPr>
          <w:lang w:eastAsia="ja-JP"/>
        </w:rPr>
        <w:t xml:space="preserve">Sources qui ont permis de distinguer les niveaux d’autonomie, de complexité (A, B et C) : </w:t>
      </w:r>
    </w:p>
    <w:p w14:paraId="17A44AB5"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DigComp 2.1</w:t>
      </w:r>
      <w:r>
        <w:rPr>
          <w:lang w:eastAsia="ja-JP"/>
        </w:rPr>
        <w:t> ;</w:t>
      </w:r>
    </w:p>
    <w:p w14:paraId="14D2C352"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Description Europass</w:t>
      </w:r>
      <w:r>
        <w:rPr>
          <w:lang w:eastAsia="ja-JP"/>
        </w:rPr>
        <w:t> ;</w:t>
      </w:r>
    </w:p>
    <w:p w14:paraId="749BD1CA"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Diverses descriptions de formations qui distinguaient des niveaux basiques et avancés (par exemple : PMTIC)</w:t>
      </w:r>
      <w:r>
        <w:rPr>
          <w:lang w:eastAsia="ja-JP"/>
        </w:rPr>
        <w:t> ;</w:t>
      </w:r>
    </w:p>
    <w:p w14:paraId="18CC2AA5"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Divers référentiels de compétences (métier, éducatif)</w:t>
      </w:r>
      <w:r>
        <w:rPr>
          <w:lang w:eastAsia="ja-JP"/>
        </w:rPr>
        <w:t> ;</w:t>
      </w:r>
    </w:p>
    <w:p w14:paraId="6B8CC3F2" w14:textId="77777777" w:rsidR="0001421B" w:rsidRDefault="0001421B" w:rsidP="0001421B">
      <w:pPr>
        <w:numPr>
          <w:ilvl w:val="0"/>
          <w:numId w:val="9"/>
        </w:numPr>
        <w:spacing w:after="200" w:line="276" w:lineRule="auto"/>
        <w:contextualSpacing/>
        <w:rPr>
          <w:lang w:eastAsia="ja-JP"/>
        </w:rPr>
      </w:pPr>
      <w:r w:rsidRPr="0079015D">
        <w:rPr>
          <w:lang w:eastAsia="ja-JP"/>
        </w:rPr>
        <w:t xml:space="preserve">Travail antérieur sur DigComp </w:t>
      </w:r>
      <w:hyperlink r:id="rId95" w:history="1">
        <w:r w:rsidRPr="0079015D">
          <w:rPr>
            <w:color w:val="0000FF"/>
            <w:u w:val="single"/>
          </w:rPr>
          <w:t>https://ec.europa.eu/jrc/sites/jrcsh/files/digcomp-information-2.pdf</w:t>
        </w:r>
      </w:hyperlink>
      <w:r>
        <w:rPr>
          <w:color w:val="0000FF"/>
          <w:u w:val="single"/>
        </w:rPr>
        <w:t xml:space="preserve"> ;</w:t>
      </w:r>
    </w:p>
    <w:p w14:paraId="12460A1C" w14:textId="1E2071CC" w:rsidR="0001421B" w:rsidRDefault="0001421B">
      <w:pPr>
        <w:rPr>
          <w:lang w:eastAsia="ja-JP"/>
        </w:rPr>
      </w:pPr>
      <w:r>
        <w:rPr>
          <w:lang w:eastAsia="ja-JP"/>
        </w:rPr>
        <w:br w:type="page"/>
      </w:r>
    </w:p>
    <w:tbl>
      <w:tblPr>
        <w:tblStyle w:val="Tableausimple3"/>
        <w:tblW w:w="0" w:type="auto"/>
        <w:tblLook w:val="06A0" w:firstRow="1" w:lastRow="0" w:firstColumn="1" w:lastColumn="0" w:noHBand="1" w:noVBand="1"/>
      </w:tblPr>
      <w:tblGrid>
        <w:gridCol w:w="2127"/>
        <w:gridCol w:w="1559"/>
        <w:gridCol w:w="4678"/>
        <w:gridCol w:w="5630"/>
      </w:tblGrid>
      <w:tr w:rsidR="0001421B" w:rsidRPr="00CF6862" w14:paraId="1DE6A3E4" w14:textId="77777777" w:rsidTr="00E851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000000" w:themeColor="text1"/>
            </w:tcBorders>
          </w:tcPr>
          <w:p w14:paraId="23FE9CEE" w14:textId="77777777" w:rsidR="0001421B" w:rsidRPr="00CF6862" w:rsidRDefault="0001421B" w:rsidP="00E85182">
            <w:pPr>
              <w:rPr>
                <w:rFonts w:cstheme="minorHAnsi"/>
              </w:rPr>
            </w:pPr>
            <w:r w:rsidRPr="00CF6862">
              <w:rPr>
                <w:rFonts w:cstheme="minorHAnsi"/>
              </w:rPr>
              <w:t>Compétence</w:t>
            </w:r>
          </w:p>
        </w:tc>
        <w:tc>
          <w:tcPr>
            <w:tcW w:w="1559" w:type="dxa"/>
            <w:tcBorders>
              <w:bottom w:val="single" w:sz="12" w:space="0" w:color="000000" w:themeColor="text1"/>
            </w:tcBorders>
          </w:tcPr>
          <w:p w14:paraId="79D7183F" w14:textId="77777777" w:rsidR="0001421B" w:rsidRPr="00CF6862" w:rsidRDefault="0001421B" w:rsidP="00E85182">
            <w:pPr>
              <w:cnfStyle w:val="100000000000" w:firstRow="1" w:lastRow="0" w:firstColumn="0" w:lastColumn="0" w:oddVBand="0" w:evenVBand="0" w:oddHBand="0" w:evenHBand="0" w:firstRowFirstColumn="0" w:firstRowLastColumn="0" w:lastRowFirstColumn="0" w:lastRowLastColumn="0"/>
              <w:rPr>
                <w:rFonts w:cstheme="minorHAnsi"/>
              </w:rPr>
            </w:pPr>
            <w:r w:rsidRPr="00CF6862">
              <w:rPr>
                <w:rFonts w:cstheme="minorHAnsi"/>
              </w:rPr>
              <w:t>Autonomie / Complexité</w:t>
            </w:r>
          </w:p>
        </w:tc>
        <w:tc>
          <w:tcPr>
            <w:tcW w:w="4678" w:type="dxa"/>
            <w:tcBorders>
              <w:bottom w:val="single" w:sz="12" w:space="0" w:color="000000" w:themeColor="text1"/>
            </w:tcBorders>
          </w:tcPr>
          <w:p w14:paraId="4BCA1528" w14:textId="77777777" w:rsidR="0001421B" w:rsidRPr="00CF6862" w:rsidRDefault="0001421B" w:rsidP="00E85182">
            <w:pPr>
              <w:cnfStyle w:val="100000000000" w:firstRow="1" w:lastRow="0" w:firstColumn="0" w:lastColumn="0" w:oddVBand="0" w:evenVBand="0" w:oddHBand="0" w:evenHBand="0" w:firstRowFirstColumn="0" w:firstRowLastColumn="0" w:lastRowFirstColumn="0" w:lastRowLastColumn="0"/>
              <w:rPr>
                <w:rFonts w:cstheme="minorHAnsi"/>
              </w:rPr>
            </w:pPr>
            <w:r w:rsidRPr="00CF6862">
              <w:rPr>
                <w:rFonts w:cstheme="minorHAnsi"/>
              </w:rPr>
              <w:t>Savoir</w:t>
            </w:r>
          </w:p>
        </w:tc>
        <w:tc>
          <w:tcPr>
            <w:tcW w:w="5630" w:type="dxa"/>
            <w:tcBorders>
              <w:bottom w:val="single" w:sz="12" w:space="0" w:color="000000" w:themeColor="text1"/>
            </w:tcBorders>
          </w:tcPr>
          <w:p w14:paraId="229A8B81" w14:textId="77777777" w:rsidR="0001421B" w:rsidRPr="00CF6862" w:rsidRDefault="0001421B" w:rsidP="00E85182">
            <w:pPr>
              <w:cnfStyle w:val="100000000000" w:firstRow="1" w:lastRow="0" w:firstColumn="0" w:lastColumn="0" w:oddVBand="0" w:evenVBand="0" w:oddHBand="0" w:evenHBand="0" w:firstRowFirstColumn="0" w:firstRowLastColumn="0" w:lastRowFirstColumn="0" w:lastRowLastColumn="0"/>
              <w:rPr>
                <w:rFonts w:cstheme="minorHAnsi"/>
              </w:rPr>
            </w:pPr>
            <w:r w:rsidRPr="00CF6862">
              <w:rPr>
                <w:rFonts w:cstheme="minorHAnsi"/>
              </w:rPr>
              <w:t>Savoir-faire / aptitude</w:t>
            </w:r>
          </w:p>
        </w:tc>
      </w:tr>
      <w:tr w:rsidR="0001421B" w:rsidRPr="00CF6862" w14:paraId="55BD0D78" w14:textId="77777777" w:rsidTr="00211C10">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000000" w:themeColor="text1"/>
              <w:right w:val="single" w:sz="12" w:space="0" w:color="000000" w:themeColor="text1"/>
            </w:tcBorders>
          </w:tcPr>
          <w:p w14:paraId="342A1501" w14:textId="77777777" w:rsidR="0001421B" w:rsidRPr="00CF6862" w:rsidRDefault="0001421B" w:rsidP="00E85182">
            <w:pPr>
              <w:rPr>
                <w:rFonts w:cstheme="minorHAnsi"/>
                <w:b w:val="0"/>
                <w:bCs w:val="0"/>
                <w:caps w:val="0"/>
              </w:rPr>
            </w:pPr>
            <w:r>
              <w:rPr>
                <w:rFonts w:cstheme="minorHAnsi"/>
              </w:rPr>
              <w:t>Netiquette</w:t>
            </w:r>
            <w:r w:rsidRPr="00CF6862">
              <w:rPr>
                <w:rFonts w:cstheme="minorHAnsi"/>
              </w:rPr>
              <w:br/>
            </w:r>
            <w:r w:rsidRPr="00CF6862">
              <w:rPr>
                <w:rFonts w:cstheme="minorHAnsi"/>
                <w:sz w:val="18"/>
                <w:szCs w:val="18"/>
              </w:rPr>
              <w:t>(DigComp 2.</w:t>
            </w:r>
            <w:r>
              <w:rPr>
                <w:rFonts w:cstheme="minorHAnsi"/>
                <w:sz w:val="18"/>
                <w:szCs w:val="18"/>
              </w:rPr>
              <w:t>5</w:t>
            </w:r>
            <w:r w:rsidRPr="00CF6862">
              <w:rPr>
                <w:rFonts w:cstheme="minorHAnsi"/>
                <w:sz w:val="18"/>
                <w:szCs w:val="18"/>
              </w:rPr>
              <w:t>)</w:t>
            </w:r>
          </w:p>
        </w:tc>
        <w:tc>
          <w:tcPr>
            <w:tcW w:w="1559"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4D74A386" w14:textId="77777777" w:rsidR="0001421B" w:rsidRPr="00CF6862" w:rsidRDefault="0001421B" w:rsidP="00082682">
            <w:pPr>
              <w:cnfStyle w:val="000000000000" w:firstRow="0" w:lastRow="0" w:firstColumn="0" w:lastColumn="0" w:oddVBand="0" w:evenVBand="0" w:oddHBand="0" w:evenHBand="0" w:firstRowFirstColumn="0" w:firstRowLastColumn="0" w:lastRowFirstColumn="0" w:lastRowLastColumn="0"/>
              <w:rPr>
                <w:rFonts w:cstheme="minorHAnsi"/>
              </w:rPr>
            </w:pPr>
            <w:r w:rsidRPr="00CF6862">
              <w:rPr>
                <w:rFonts w:cstheme="minorHAnsi"/>
              </w:rPr>
              <w:t xml:space="preserve">« A » </w:t>
            </w:r>
            <w:r w:rsidRPr="00CF6862">
              <w:rPr>
                <w:rFonts w:cstheme="minorHAnsi"/>
              </w:rPr>
              <w:br/>
            </w:r>
            <w:r w:rsidRPr="00CF6862">
              <w:rPr>
                <w:rFonts w:cstheme="minorHAnsi"/>
                <w:sz w:val="14"/>
                <w:szCs w:val="14"/>
              </w:rPr>
              <w:t>(Ou 2 DigComp 2.1)</w:t>
            </w:r>
          </w:p>
        </w:tc>
        <w:tc>
          <w:tcPr>
            <w:tcW w:w="4678"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0EB2358F" w14:textId="77777777" w:rsidR="0001421B" w:rsidRDefault="0001421B" w:rsidP="00482DAA">
            <w:pPr>
              <w:cnfStyle w:val="000000000000" w:firstRow="0" w:lastRow="0" w:firstColumn="0" w:lastColumn="0" w:oddVBand="0" w:evenVBand="0" w:oddHBand="0" w:evenHBand="0" w:firstRowFirstColumn="0" w:firstRowLastColumn="0" w:lastRowFirstColumn="0" w:lastRowLastColumn="0"/>
              <w:rPr>
                <w:rFonts w:cstheme="minorHAnsi"/>
              </w:rPr>
            </w:pPr>
            <w:r>
              <w:t>E</w:t>
            </w:r>
            <w:r w:rsidRPr="00B00728">
              <w:t>xiste</w:t>
            </w:r>
            <w:r>
              <w:t>nce</w:t>
            </w:r>
            <w:r w:rsidRPr="00B00728">
              <w:t xml:space="preserve"> des bonnes pratiques dans l’expression en ligne </w:t>
            </w:r>
            <w:r>
              <w:rPr>
                <w:rFonts w:cstheme="minorHAnsi"/>
              </w:rPr>
              <w:t>– la netiquette</w:t>
            </w:r>
          </w:p>
          <w:p w14:paraId="65BD554F" w14:textId="77777777" w:rsidR="0001421B" w:rsidRPr="005075D5" w:rsidRDefault="0001421B" w:rsidP="000743B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 B.A. BA</w:t>
            </w:r>
            <w:r w:rsidRPr="005075D5">
              <w:rPr>
                <w:rFonts w:cstheme="minorHAnsi"/>
              </w:rPr>
              <w:t xml:space="preserve"> </w:t>
            </w:r>
            <w:r>
              <w:rPr>
                <w:rFonts w:cstheme="minorHAnsi"/>
              </w:rPr>
              <w:t xml:space="preserve">- </w:t>
            </w:r>
            <w:r w:rsidRPr="005075D5">
              <w:rPr>
                <w:rFonts w:cstheme="minorHAnsi"/>
              </w:rPr>
              <w:t>Principes de base de l’Éthique et la déontologie numérique</w:t>
            </w:r>
          </w:p>
          <w:p w14:paraId="2B7EB7E7" w14:textId="77777777" w:rsidR="0001421B" w:rsidRDefault="0001421B" w:rsidP="00482DAA">
            <w:pPr>
              <w:cnfStyle w:val="000000000000" w:firstRow="0" w:lastRow="0" w:firstColumn="0" w:lastColumn="0" w:oddVBand="0" w:evenVBand="0" w:oddHBand="0" w:evenHBand="0" w:firstRowFirstColumn="0" w:firstRowLastColumn="0" w:lastRowFirstColumn="0" w:lastRowLastColumn="0"/>
              <w:rPr>
                <w:rFonts w:cstheme="minorHAnsi"/>
              </w:rPr>
            </w:pPr>
          </w:p>
          <w:p w14:paraId="3761EA97" w14:textId="77777777" w:rsidR="0001421B" w:rsidRDefault="0001421B" w:rsidP="00482DA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Mode d’emploi et utilisation de canevas pour</w:t>
            </w:r>
          </w:p>
          <w:p w14:paraId="42717C3F" w14:textId="77777777" w:rsidR="0001421B"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L’envoi de courriel</w:t>
            </w:r>
          </w:p>
          <w:p w14:paraId="16B84B1D" w14:textId="77777777" w:rsidR="0001421B" w:rsidRPr="00715099"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Les travaux collaboratifs</w:t>
            </w:r>
          </w:p>
          <w:p w14:paraId="3726634A" w14:textId="77777777" w:rsidR="0001421B" w:rsidRPr="004F7751" w:rsidRDefault="0001421B" w:rsidP="004F7751">
            <w:pPr>
              <w:cnfStyle w:val="000000000000" w:firstRow="0" w:lastRow="0" w:firstColumn="0" w:lastColumn="0" w:oddVBand="0" w:evenVBand="0" w:oddHBand="0" w:evenHBand="0" w:firstRowFirstColumn="0" w:firstRowLastColumn="0" w:lastRowFirstColumn="0" w:lastRowLastColumn="0"/>
              <w:rPr>
                <w:rFonts w:cstheme="minorHAnsi"/>
              </w:rPr>
            </w:pPr>
          </w:p>
          <w:p w14:paraId="56BBD9DC" w14:textId="77777777" w:rsidR="0001421B" w:rsidRPr="005075D5" w:rsidRDefault="0001421B" w:rsidP="005349C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w:t>
            </w:r>
            <w:r w:rsidRPr="005075D5">
              <w:rPr>
                <w:rFonts w:cstheme="minorHAnsi"/>
              </w:rPr>
              <w:t>roits et responsabilités des citoyens numériques</w:t>
            </w:r>
            <w:r>
              <w:rPr>
                <w:rFonts w:cstheme="minorHAnsi"/>
              </w:rPr>
              <w:t xml:space="preserve"> (</w:t>
            </w:r>
            <w:r w:rsidRPr="005075D5">
              <w:rPr>
                <w:rFonts w:cstheme="minorHAnsi"/>
              </w:rPr>
              <w:t>Internet n’est pas un espace sans droits</w:t>
            </w:r>
            <w:r>
              <w:rPr>
                <w:rFonts w:cstheme="minorHAnsi"/>
              </w:rPr>
              <w:t>)</w:t>
            </w:r>
          </w:p>
          <w:p w14:paraId="7FA1ADCD" w14:textId="77777777" w:rsidR="0001421B" w:rsidRPr="005075D5" w:rsidRDefault="0001421B" w:rsidP="005349CA">
            <w:pPr>
              <w:cnfStyle w:val="000000000000" w:firstRow="0" w:lastRow="0" w:firstColumn="0" w:lastColumn="0" w:oddVBand="0" w:evenVBand="0" w:oddHBand="0" w:evenHBand="0" w:firstRowFirstColumn="0" w:firstRowLastColumn="0" w:lastRowFirstColumn="0" w:lastRowLastColumn="0"/>
              <w:rPr>
                <w:rFonts w:cstheme="minorHAnsi"/>
              </w:rPr>
            </w:pPr>
          </w:p>
          <w:p w14:paraId="78958C5A" w14:textId="77777777" w:rsidR="0001421B" w:rsidRPr="005075D5" w:rsidRDefault="0001421B" w:rsidP="004F7751">
            <w:pPr>
              <w:cnfStyle w:val="000000000000" w:firstRow="0" w:lastRow="0" w:firstColumn="0" w:lastColumn="0" w:oddVBand="0" w:evenVBand="0" w:oddHBand="0" w:evenHBand="0" w:firstRowFirstColumn="0" w:firstRowLastColumn="0" w:lastRowFirstColumn="0" w:lastRowLastColumn="0"/>
              <w:rPr>
                <w:rFonts w:cstheme="minorHAnsi"/>
              </w:rPr>
            </w:pPr>
            <w:r w:rsidRPr="005075D5">
              <w:rPr>
                <w:rFonts w:cstheme="minorHAnsi"/>
              </w:rPr>
              <w:t>Quatre/Cinq générations se côtoient sur le Web</w:t>
            </w:r>
          </w:p>
          <w:p w14:paraId="1C3654B4" w14:textId="77777777" w:rsidR="0001421B" w:rsidRPr="005075D5"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5075D5">
              <w:rPr>
                <w:rFonts w:cstheme="minorHAnsi"/>
              </w:rPr>
              <w:t>Impact sur la façon de communiquer</w:t>
            </w:r>
          </w:p>
          <w:p w14:paraId="6B5C488B" w14:textId="77777777" w:rsidR="0001421B" w:rsidRPr="00B55803" w:rsidRDefault="0001421B" w:rsidP="00B55803">
            <w:pPr>
              <w:cnfStyle w:val="000000000000" w:firstRow="0" w:lastRow="0" w:firstColumn="0" w:lastColumn="0" w:oddVBand="0" w:evenVBand="0" w:oddHBand="0" w:evenHBand="0" w:firstRowFirstColumn="0" w:firstRowLastColumn="0" w:lastRowFirstColumn="0" w:lastRowLastColumn="0"/>
              <w:rPr>
                <w:rFonts w:cstheme="minorHAnsi"/>
              </w:rPr>
            </w:pPr>
          </w:p>
        </w:tc>
        <w:tc>
          <w:tcPr>
            <w:tcW w:w="5630"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57DD74" w14:textId="77777777" w:rsidR="0001421B" w:rsidRPr="00815ABA" w:rsidRDefault="0001421B" w:rsidP="00317B59">
            <w:pPr>
              <w:cnfStyle w:val="000000000000" w:firstRow="0" w:lastRow="0" w:firstColumn="0" w:lastColumn="0" w:oddVBand="0" w:evenVBand="0" w:oddHBand="0" w:evenHBand="0" w:firstRowFirstColumn="0" w:firstRowLastColumn="0" w:lastRowFirstColumn="0" w:lastRowLastColumn="0"/>
              <w:rPr>
                <w:rFonts w:cstheme="minorHAnsi"/>
                <w:b/>
                <w:bCs/>
              </w:rPr>
            </w:pPr>
            <w:r w:rsidRPr="00815ABA">
              <w:rPr>
                <w:rFonts w:cstheme="minorHAnsi"/>
                <w:b/>
                <w:bCs/>
              </w:rPr>
              <w:t>Avec ou sans aide, pouvoir</w:t>
            </w:r>
          </w:p>
          <w:p w14:paraId="1BD786C8" w14:textId="77777777" w:rsidR="0001421B" w:rsidRPr="0086045D" w:rsidRDefault="0001421B" w:rsidP="0086045D">
            <w:pPr>
              <w:cnfStyle w:val="000000000000" w:firstRow="0" w:lastRow="0" w:firstColumn="0" w:lastColumn="0" w:oddVBand="0" w:evenVBand="0" w:oddHBand="0" w:evenHBand="0" w:firstRowFirstColumn="0" w:firstRowLastColumn="0" w:lastRowFirstColumn="0" w:lastRowLastColumn="0"/>
              <w:rPr>
                <w:rFonts w:cstheme="minorHAnsi"/>
              </w:rPr>
            </w:pPr>
          </w:p>
          <w:p w14:paraId="365A5FC1" w14:textId="77777777" w:rsidR="0001421B" w:rsidRPr="006A5470"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A5470">
              <w:rPr>
                <w:rFonts w:cstheme="minorHAnsi"/>
              </w:rPr>
              <w:t>Identifier les aspects de la diversité culturelle et générationnelle à prendre en compte dans les environnements numériques pour une communication respectueuse de toutes et tous.</w:t>
            </w:r>
          </w:p>
          <w:p w14:paraId="44183253" w14:textId="77777777" w:rsidR="0001421B" w:rsidRPr="006A5470"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A5470">
              <w:rPr>
                <w:rFonts w:cstheme="minorHAnsi"/>
              </w:rPr>
              <w:t xml:space="preserve">Utiliser des modes et des stratégies de communication adaptés et respectueux de </w:t>
            </w:r>
            <w:r w:rsidRPr="006A5470">
              <w:rPr>
                <w:rFonts w:cstheme="minorHAnsi"/>
                <w:b/>
              </w:rPr>
              <w:t xml:space="preserve">tout public </w:t>
            </w:r>
            <w:r w:rsidRPr="006A5470">
              <w:rPr>
                <w:rFonts w:cstheme="minorHAnsi"/>
              </w:rPr>
              <w:t>(communication générique respectant les sensibilités des différentes générations, cultures, religion, origine).</w:t>
            </w:r>
          </w:p>
          <w:p w14:paraId="6F4F715E" w14:textId="77777777" w:rsidR="0001421B" w:rsidRPr="00815ABA" w:rsidRDefault="0001421B" w:rsidP="00F47866">
            <w:pPr>
              <w:cnfStyle w:val="000000000000" w:firstRow="0" w:lastRow="0" w:firstColumn="0" w:lastColumn="0" w:oddVBand="0" w:evenVBand="0" w:oddHBand="0" w:evenHBand="0" w:firstRowFirstColumn="0" w:firstRowLastColumn="0" w:lastRowFirstColumn="0" w:lastRowLastColumn="0"/>
              <w:rPr>
                <w:rFonts w:cstheme="minorHAnsi"/>
              </w:rPr>
            </w:pPr>
          </w:p>
        </w:tc>
      </w:tr>
      <w:tr w:rsidR="0001421B" w:rsidRPr="00CF6862" w14:paraId="24A80F8C" w14:textId="77777777" w:rsidTr="00E85182">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2446D856" w14:textId="77777777" w:rsidR="0001421B" w:rsidRPr="00CF6862" w:rsidRDefault="0001421B" w:rsidP="009B5A1F">
            <w:pPr>
              <w:rPr>
                <w:rFonts w:cstheme="minorHAnsi"/>
              </w:rPr>
            </w:pPr>
          </w:p>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4CE62B0A" w14:textId="77777777" w:rsidR="0001421B" w:rsidRPr="009B5A1F" w:rsidRDefault="0001421B" w:rsidP="009B5A1F">
            <w:pPr>
              <w:cnfStyle w:val="000000000000" w:firstRow="0" w:lastRow="0" w:firstColumn="0" w:lastColumn="0" w:oddVBand="0" w:evenVBand="0" w:oddHBand="0" w:evenHBand="0" w:firstRowFirstColumn="0" w:firstRowLastColumn="0" w:lastRowFirstColumn="0" w:lastRowLastColumn="0"/>
              <w:rPr>
                <w:rFonts w:cstheme="minorHAnsi"/>
                <w:b/>
                <w:bCs/>
                <w:caps/>
              </w:rPr>
            </w:pPr>
            <w:r w:rsidRPr="009B5A1F">
              <w:rPr>
                <w:rFonts w:cstheme="minorHAnsi"/>
              </w:rPr>
              <w:t>« B »</w:t>
            </w:r>
            <w:r w:rsidRPr="009B5A1F">
              <w:rPr>
                <w:rFonts w:cstheme="minorHAnsi"/>
              </w:rPr>
              <w:br/>
            </w:r>
            <w:r w:rsidRPr="009B5A1F">
              <w:rPr>
                <w:rFonts w:cstheme="minorHAnsi"/>
                <w:sz w:val="14"/>
                <w:szCs w:val="14"/>
              </w:rPr>
              <w:t>(ou 3-4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0E09A2" w14:textId="77777777" w:rsidR="0001421B" w:rsidRPr="009B5A1F" w:rsidRDefault="0001421B" w:rsidP="009B5A1F">
            <w:pPr>
              <w:cnfStyle w:val="000000000000" w:firstRow="0" w:lastRow="0" w:firstColumn="0" w:lastColumn="0" w:oddVBand="0" w:evenVBand="0" w:oddHBand="0" w:evenHBand="0" w:firstRowFirstColumn="0" w:firstRowLastColumn="0" w:lastRowFirstColumn="0" w:lastRowLastColumn="0"/>
              <w:rPr>
                <w:b/>
                <w:bCs/>
                <w:caps/>
              </w:rPr>
            </w:pPr>
            <w:r w:rsidRPr="009B5A1F">
              <w:t>Netiquette</w:t>
            </w:r>
          </w:p>
          <w:p w14:paraId="76944E03" w14:textId="77777777" w:rsidR="0001421B" w:rsidRPr="009B5A1F"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b/>
                <w:bCs/>
                <w:caps/>
              </w:rPr>
            </w:pPr>
            <w:r w:rsidRPr="009B5A1F">
              <w:t xml:space="preserve">Les travaux </w:t>
            </w:r>
            <w:r>
              <w:t>collaboratifs</w:t>
            </w:r>
          </w:p>
          <w:p w14:paraId="3281B1D7" w14:textId="77777777" w:rsidR="0001421B" w:rsidRPr="009B5A1F"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b/>
                <w:bCs/>
                <w:caps/>
              </w:rPr>
            </w:pPr>
            <w:r w:rsidRPr="009B5A1F">
              <w:t>Le courriel</w:t>
            </w:r>
          </w:p>
          <w:p w14:paraId="34905C8C" w14:textId="77777777" w:rsidR="0001421B" w:rsidRPr="009B5A1F"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b/>
                <w:bCs/>
                <w:caps/>
              </w:rPr>
            </w:pPr>
            <w:r w:rsidRPr="009B5A1F">
              <w:t>Les réseaux sociaux</w:t>
            </w:r>
          </w:p>
          <w:p w14:paraId="213B3FBA" w14:textId="77777777" w:rsidR="0001421B" w:rsidRPr="009B5A1F"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b/>
                <w:bCs/>
                <w:caps/>
              </w:rPr>
            </w:pPr>
            <w:r w:rsidRPr="009B5A1F">
              <w:t>Les forums</w:t>
            </w:r>
          </w:p>
          <w:p w14:paraId="79088661" w14:textId="77777777" w:rsidR="0001421B" w:rsidRPr="009B5A1F"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b/>
                <w:bCs/>
                <w:caps/>
              </w:rPr>
            </w:pPr>
            <w:r w:rsidRPr="009B5A1F">
              <w:t>Les blogs</w:t>
            </w:r>
          </w:p>
          <w:p w14:paraId="57181FD6" w14:textId="77777777" w:rsidR="0001421B" w:rsidRPr="009B5A1F"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b/>
                <w:bCs/>
                <w:caps/>
              </w:rPr>
            </w:pPr>
            <w:r w:rsidRPr="009B5A1F">
              <w:t>Les chats</w:t>
            </w:r>
          </w:p>
          <w:p w14:paraId="538A4476" w14:textId="77777777" w:rsidR="0001421B" w:rsidRPr="009B5A1F"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b/>
                <w:bCs/>
                <w:caps/>
              </w:rPr>
            </w:pPr>
            <w:r>
              <w:t>…</w:t>
            </w:r>
          </w:p>
          <w:p w14:paraId="7A713609" w14:textId="77777777" w:rsidR="0001421B" w:rsidRPr="009B5A1F" w:rsidRDefault="0001421B" w:rsidP="009B5A1F">
            <w:pPr>
              <w:cnfStyle w:val="000000000000" w:firstRow="0" w:lastRow="0" w:firstColumn="0" w:lastColumn="0" w:oddVBand="0" w:evenVBand="0" w:oddHBand="0" w:evenHBand="0" w:firstRowFirstColumn="0" w:firstRowLastColumn="0" w:lastRowFirstColumn="0" w:lastRowLastColumn="0"/>
              <w:rPr>
                <w:b/>
                <w:bCs/>
                <w:caps/>
              </w:rPr>
            </w:pP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2E8EF" w14:textId="77777777" w:rsidR="0001421B" w:rsidRPr="005075D5" w:rsidRDefault="0001421B" w:rsidP="009B5A1F">
            <w:pPr>
              <w:cnfStyle w:val="000000000000" w:firstRow="0" w:lastRow="0" w:firstColumn="0" w:lastColumn="0" w:oddVBand="0" w:evenVBand="0" w:oddHBand="0" w:evenHBand="0" w:firstRowFirstColumn="0" w:firstRowLastColumn="0" w:lastRowFirstColumn="0" w:lastRowLastColumn="0"/>
              <w:rPr>
                <w:caps/>
              </w:rPr>
            </w:pPr>
            <w:r w:rsidRPr="005075D5">
              <w:t>De façon autonome, pouvoir</w:t>
            </w:r>
          </w:p>
          <w:p w14:paraId="101F07CC" w14:textId="77777777" w:rsidR="0001421B" w:rsidRPr="005075D5"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b/>
                <w:bCs/>
                <w:caps/>
              </w:rPr>
            </w:pPr>
            <w:r w:rsidRPr="005075D5">
              <w:t>Exprimer/discuter de stratégies de communication bien définies et routinières, adaptées à un public et</w:t>
            </w:r>
          </w:p>
          <w:p w14:paraId="117AD0F7" w14:textId="77777777" w:rsidR="0001421B" w:rsidRPr="005075D5"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b/>
                <w:bCs/>
                <w:caps/>
              </w:rPr>
            </w:pPr>
            <w:r w:rsidRPr="005075D5">
              <w:t>Décrire/ discuter des aspects bien définis et courants de la diversité culturelle et générationnelle à prendre en compte dans les environnements numériques.</w:t>
            </w:r>
          </w:p>
          <w:p w14:paraId="2FAF3B85" w14:textId="77777777" w:rsidR="0001421B" w:rsidRPr="005075D5" w:rsidRDefault="0001421B" w:rsidP="0001421B">
            <w:pPr>
              <w:pStyle w:val="Paragraphedeliste"/>
              <w:numPr>
                <w:ilvl w:val="0"/>
                <w:numId w:val="17"/>
              </w:numPr>
              <w:cnfStyle w:val="000000000000" w:firstRow="0" w:lastRow="0" w:firstColumn="0" w:lastColumn="0" w:oddVBand="0" w:evenVBand="0" w:oddHBand="0" w:evenHBand="0" w:firstRowFirstColumn="0" w:firstRowLastColumn="0" w:lastRowFirstColumn="0" w:lastRowLastColumn="0"/>
              <w:rPr>
                <w:b/>
                <w:bCs/>
                <w:caps/>
              </w:rPr>
            </w:pPr>
            <w:r w:rsidRPr="005075D5">
              <w:t>Identifier les aspects de la diversité culturelle et générationnelle à prendre en compte dans les environnements numériques pour une communication ciblant un public spécifique.</w:t>
            </w:r>
          </w:p>
          <w:p w14:paraId="708B2219" w14:textId="77777777" w:rsidR="0001421B" w:rsidRPr="005075D5" w:rsidRDefault="0001421B" w:rsidP="0001421B">
            <w:pPr>
              <w:pStyle w:val="Paragraphedeliste"/>
              <w:numPr>
                <w:ilvl w:val="0"/>
                <w:numId w:val="17"/>
              </w:numPr>
              <w:cnfStyle w:val="000000000000" w:firstRow="0" w:lastRow="0" w:firstColumn="0" w:lastColumn="0" w:oddVBand="0" w:evenVBand="0" w:oddHBand="0" w:evenHBand="0" w:firstRowFirstColumn="0" w:firstRowLastColumn="0" w:lastRowFirstColumn="0" w:lastRowLastColumn="0"/>
              <w:rPr>
                <w:b/>
                <w:bCs/>
                <w:caps/>
              </w:rPr>
            </w:pPr>
            <w:r w:rsidRPr="005075D5">
              <w:t>Utiliser des modes et des stratégies de communication adaptés à un public spécifique (communication spécifique ciblée).</w:t>
            </w:r>
          </w:p>
        </w:tc>
      </w:tr>
    </w:tbl>
    <w:p w14:paraId="3FC6DEC8" w14:textId="77777777" w:rsidR="00004626" w:rsidRDefault="00004626">
      <w:r>
        <w:rPr>
          <w:b/>
          <w:bCs/>
          <w:caps/>
        </w:rPr>
        <w:br w:type="page"/>
      </w:r>
    </w:p>
    <w:tbl>
      <w:tblPr>
        <w:tblStyle w:val="Tableausimple3"/>
        <w:tblW w:w="0" w:type="auto"/>
        <w:tblLook w:val="06A0" w:firstRow="1" w:lastRow="0" w:firstColumn="1" w:lastColumn="0" w:noHBand="1" w:noVBand="1"/>
      </w:tblPr>
      <w:tblGrid>
        <w:gridCol w:w="2127"/>
        <w:gridCol w:w="1559"/>
        <w:gridCol w:w="4678"/>
        <w:gridCol w:w="5630"/>
      </w:tblGrid>
      <w:tr w:rsidR="0001421B" w:rsidRPr="000743B1" w14:paraId="26BD71E5" w14:textId="77777777" w:rsidTr="00E851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right w:val="single" w:sz="12" w:space="0" w:color="000000" w:themeColor="text1"/>
            </w:tcBorders>
          </w:tcPr>
          <w:p w14:paraId="5E692814" w14:textId="4124E736" w:rsidR="0001421B" w:rsidRPr="000743B1" w:rsidRDefault="0001421B" w:rsidP="00E85182">
            <w:pPr>
              <w:rPr>
                <w:rFonts w:cstheme="minorHAnsi"/>
              </w:rPr>
            </w:pPr>
          </w:p>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03336647" w14:textId="77777777" w:rsidR="0001421B" w:rsidRPr="000743B1" w:rsidRDefault="0001421B" w:rsidP="00E85182">
            <w:pPr>
              <w:cnfStyle w:val="100000000000" w:firstRow="1" w:lastRow="0" w:firstColumn="0" w:lastColumn="0" w:oddVBand="0" w:evenVBand="0" w:oddHBand="0" w:evenHBand="0" w:firstRowFirstColumn="0" w:firstRowLastColumn="0" w:lastRowFirstColumn="0" w:lastRowLastColumn="0"/>
              <w:rPr>
                <w:rFonts w:cstheme="minorHAnsi"/>
              </w:rPr>
            </w:pPr>
            <w:r w:rsidRPr="000743B1">
              <w:rPr>
                <w:rFonts w:cstheme="minorHAnsi"/>
              </w:rPr>
              <w:t xml:space="preserve">« C » </w:t>
            </w:r>
            <w:r w:rsidRPr="000743B1">
              <w:rPr>
                <w:rFonts w:cstheme="minorHAnsi"/>
              </w:rPr>
              <w:br/>
            </w:r>
            <w:r w:rsidRPr="000743B1">
              <w:rPr>
                <w:rFonts w:cstheme="minorHAnsi"/>
                <w:sz w:val="14"/>
                <w:szCs w:val="14"/>
              </w:rPr>
              <w:t>(ou 5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E7718E" w14:textId="77777777" w:rsidR="0001421B" w:rsidRPr="000743B1" w:rsidRDefault="0001421B" w:rsidP="0001421B">
            <w:pPr>
              <w:pStyle w:val="Paragraphedeliste"/>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pPr>
            <w:r>
              <w:t>L</w:t>
            </w:r>
            <w:r w:rsidRPr="000743B1">
              <w:t>es normes comportementales</w:t>
            </w:r>
          </w:p>
          <w:p w14:paraId="7AFC4487" w14:textId="77777777" w:rsidR="0001421B" w:rsidRPr="000743B1" w:rsidRDefault="0001421B" w:rsidP="0001421B">
            <w:pPr>
              <w:pStyle w:val="Paragraphedeliste"/>
              <w:numPr>
                <w:ilvl w:val="1"/>
                <w:numId w:val="17"/>
              </w:numPr>
              <w:spacing w:after="0" w:line="240" w:lineRule="auto"/>
              <w:cnfStyle w:val="100000000000" w:firstRow="1" w:lastRow="0" w:firstColumn="0" w:lastColumn="0" w:oddVBand="0" w:evenVBand="0" w:oddHBand="0" w:evenHBand="0" w:firstRowFirstColumn="0" w:firstRowLastColumn="0" w:lastRowFirstColumn="0" w:lastRowLastColumn="0"/>
            </w:pPr>
            <w:r w:rsidRPr="000743B1">
              <w:t>Les contenus inacceptables</w:t>
            </w:r>
          </w:p>
          <w:p w14:paraId="3ADDEE1F" w14:textId="77777777" w:rsidR="0001421B" w:rsidRPr="000743B1" w:rsidRDefault="0001421B" w:rsidP="0001421B">
            <w:pPr>
              <w:pStyle w:val="Paragraphedeliste"/>
              <w:numPr>
                <w:ilvl w:val="1"/>
                <w:numId w:val="17"/>
              </w:numPr>
              <w:spacing w:after="0" w:line="240" w:lineRule="auto"/>
              <w:cnfStyle w:val="100000000000" w:firstRow="1" w:lastRow="0" w:firstColumn="0" w:lastColumn="0" w:oddVBand="0" w:evenVBand="0" w:oddHBand="0" w:evenHBand="0" w:firstRowFirstColumn="0" w:firstRowLastColumn="0" w:lastRowFirstColumn="0" w:lastRowLastColumn="0"/>
            </w:pPr>
            <w:r w:rsidRPr="000743B1">
              <w:t>Les sanctions encourues</w:t>
            </w:r>
          </w:p>
          <w:p w14:paraId="6F04F77F" w14:textId="77777777" w:rsidR="0001421B" w:rsidRPr="000743B1" w:rsidRDefault="0001421B" w:rsidP="0001421B">
            <w:pPr>
              <w:pStyle w:val="Paragraphedeliste"/>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pPr>
            <w:r w:rsidRPr="000743B1">
              <w:t>L’évolution du Web</w:t>
            </w:r>
          </w:p>
          <w:p w14:paraId="2C97B3FB" w14:textId="77777777" w:rsidR="0001421B" w:rsidRPr="000743B1" w:rsidRDefault="0001421B" w:rsidP="0001421B">
            <w:pPr>
              <w:pStyle w:val="Paragraphedeliste"/>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pPr>
            <w:r w:rsidRPr="000743B1">
              <w:t>…</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E06CF0" w14:textId="77777777" w:rsidR="0001421B" w:rsidRPr="000743B1" w:rsidRDefault="0001421B" w:rsidP="00317B5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0743B1">
              <w:rPr>
                <w:rFonts w:cstheme="minorHAnsi"/>
              </w:rPr>
              <w:t>En plus de guider les autres, pouvoir</w:t>
            </w:r>
          </w:p>
          <w:p w14:paraId="06C01B57" w14:textId="77777777" w:rsidR="0001421B" w:rsidRPr="000743B1" w:rsidRDefault="0001421B" w:rsidP="00571668">
            <w:pPr>
              <w:pStyle w:val="Paragraphedeliste"/>
              <w:numPr>
                <w:ilvl w:val="0"/>
                <w:numId w:val="1"/>
              </w:numPr>
              <w:cnfStyle w:val="100000000000" w:firstRow="1" w:lastRow="0" w:firstColumn="0" w:lastColumn="0" w:oddVBand="0" w:evenVBand="0" w:oddHBand="0" w:evenHBand="0" w:firstRowFirstColumn="0" w:firstRowLastColumn="0" w:lastRowFirstColumn="0" w:lastRowLastColumn="0"/>
              <w:rPr>
                <w:rFonts w:cstheme="minorHAnsi"/>
              </w:rPr>
            </w:pPr>
            <w:r w:rsidRPr="000743B1">
              <w:rPr>
                <w:rFonts w:cstheme="minorHAnsi"/>
              </w:rPr>
              <w:t>Appliquer des normes comportementales et un savoir-faire différent lors de l'utilisation des technologies numériques et de l'interaction dans les environnements numériques.</w:t>
            </w:r>
          </w:p>
          <w:p w14:paraId="12E59E84" w14:textId="77777777" w:rsidR="0001421B" w:rsidRPr="000743B1" w:rsidRDefault="0001421B" w:rsidP="00EA2322">
            <w:pPr>
              <w:pStyle w:val="Paragraphedeliste"/>
              <w:numPr>
                <w:ilvl w:val="0"/>
                <w:numId w:val="1"/>
              </w:numPr>
              <w:cnfStyle w:val="100000000000" w:firstRow="1" w:lastRow="0" w:firstColumn="0" w:lastColumn="0" w:oddVBand="0" w:evenVBand="0" w:oddHBand="0" w:evenHBand="0" w:firstRowFirstColumn="0" w:firstRowLastColumn="0" w:lastRowFirstColumn="0" w:lastRowLastColumn="0"/>
              <w:rPr>
                <w:rFonts w:cstheme="minorHAnsi"/>
              </w:rPr>
            </w:pPr>
            <w:r w:rsidRPr="000743B1">
              <w:rPr>
                <w:rFonts w:cstheme="minorHAnsi"/>
              </w:rPr>
              <w:t>Appliquer différentes stratégies de communication dans des environnements numériques adaptés à un public</w:t>
            </w:r>
          </w:p>
          <w:p w14:paraId="0DFEF37D" w14:textId="77777777" w:rsidR="0001421B" w:rsidRPr="000743B1" w:rsidRDefault="0001421B" w:rsidP="00571668">
            <w:pPr>
              <w:pStyle w:val="Paragraphedeliste"/>
              <w:numPr>
                <w:ilvl w:val="0"/>
                <w:numId w:val="1"/>
              </w:numPr>
              <w:cnfStyle w:val="100000000000" w:firstRow="1" w:lastRow="0" w:firstColumn="0" w:lastColumn="0" w:oddVBand="0" w:evenVBand="0" w:oddHBand="0" w:evenHBand="0" w:firstRowFirstColumn="0" w:firstRowLastColumn="0" w:lastRowFirstColumn="0" w:lastRowLastColumn="0"/>
              <w:rPr>
                <w:rFonts w:cstheme="minorHAnsi"/>
              </w:rPr>
            </w:pPr>
            <w:r w:rsidRPr="000743B1">
              <w:rPr>
                <w:rFonts w:cstheme="minorHAnsi"/>
              </w:rPr>
              <w:t>Appliquer les différents aspects de la diversité culturelle et générationnelle à prendre en compte dans les environnements numériques.</w:t>
            </w:r>
          </w:p>
          <w:p w14:paraId="08CFCB78" w14:textId="77777777" w:rsidR="0001421B" w:rsidRPr="000743B1" w:rsidRDefault="0001421B" w:rsidP="00571668">
            <w:pPr>
              <w:pStyle w:val="Paragraphedeliste"/>
              <w:numPr>
                <w:ilvl w:val="0"/>
                <w:numId w:val="1"/>
              </w:numPr>
              <w:cnfStyle w:val="100000000000" w:firstRow="1" w:lastRow="0" w:firstColumn="0" w:lastColumn="0" w:oddVBand="0" w:evenVBand="0" w:oddHBand="0" w:evenHBand="0" w:firstRowFirstColumn="0" w:firstRowLastColumn="0" w:lastRowFirstColumn="0" w:lastRowLastColumn="0"/>
              <w:rPr>
                <w:rFonts w:cstheme="minorHAnsi"/>
              </w:rPr>
            </w:pPr>
            <w:r w:rsidRPr="000743B1">
              <w:rPr>
                <w:rFonts w:cstheme="minorHAnsi"/>
              </w:rPr>
              <w:t>Diffusion de « bonnes pratiques » ou « normes comportementales »</w:t>
            </w:r>
          </w:p>
        </w:tc>
      </w:tr>
    </w:tbl>
    <w:p w14:paraId="4CC7139D" w14:textId="77777777" w:rsidR="0001421B" w:rsidRPr="000743B1" w:rsidRDefault="0001421B" w:rsidP="0053320A">
      <w:pPr>
        <w:rPr>
          <w:rFonts w:cstheme="minorHAnsi"/>
          <w:highlight w:val="yellow"/>
          <w:lang w:eastAsia="ja-JP"/>
        </w:rPr>
      </w:pPr>
    </w:p>
    <w:p w14:paraId="0C485B6F" w14:textId="77777777" w:rsidR="0001421B" w:rsidRPr="00CF6862" w:rsidRDefault="0001421B" w:rsidP="00FB638B">
      <w:pPr>
        <w:rPr>
          <w:rFonts w:cstheme="minorHAnsi"/>
          <w:b/>
          <w:bCs/>
          <w:color w:val="00B0F0"/>
          <w:lang w:eastAsia="ja-JP"/>
        </w:rPr>
      </w:pPr>
      <w:r w:rsidRPr="00CF6862">
        <w:rPr>
          <w:rFonts w:cstheme="minorHAnsi"/>
          <w:b/>
          <w:bCs/>
          <w:color w:val="00B0F0"/>
          <w:lang w:eastAsia="ja-JP"/>
        </w:rPr>
        <w:t xml:space="preserve">En lien avec DigComp </w:t>
      </w:r>
      <w:r>
        <w:rPr>
          <w:rFonts w:cstheme="minorHAnsi"/>
          <w:b/>
          <w:bCs/>
          <w:color w:val="00B0F0"/>
          <w:lang w:eastAsia="ja-JP"/>
        </w:rPr>
        <w:t>2.3 et 3.3</w:t>
      </w:r>
    </w:p>
    <w:p w14:paraId="4EE86C4B" w14:textId="77777777" w:rsidR="0001421B" w:rsidRDefault="0001421B" w:rsidP="00FB638B">
      <w:pPr>
        <w:rPr>
          <w:rFonts w:eastAsiaTheme="majorEastAsia" w:cstheme="minorHAnsi"/>
          <w:b/>
          <w:color w:val="8496B0" w:themeColor="text2" w:themeTint="99"/>
          <w:sz w:val="24"/>
          <w:lang w:eastAsia="ja-JP"/>
        </w:rPr>
      </w:pPr>
      <w:r>
        <w:br w:type="page"/>
      </w:r>
    </w:p>
    <w:p w14:paraId="458F5136" w14:textId="77777777" w:rsidR="0001421B" w:rsidRPr="00971A6F" w:rsidRDefault="0001421B" w:rsidP="00971A6F">
      <w:pPr>
        <w:pStyle w:val="Titre2"/>
      </w:pPr>
      <w:r w:rsidRPr="00971A6F">
        <w:t xml:space="preserve">Contenus associés : </w:t>
      </w:r>
    </w:p>
    <w:p w14:paraId="262B67E6" w14:textId="77777777" w:rsidR="0001421B" w:rsidRDefault="0001421B" w:rsidP="00971A6F">
      <w:pPr>
        <w:autoSpaceDE w:val="0"/>
        <w:autoSpaceDN w:val="0"/>
        <w:adjustRightInd w:val="0"/>
        <w:spacing w:after="0" w:line="240" w:lineRule="auto"/>
      </w:pPr>
      <w:r>
        <w:rPr>
          <w:rFonts w:cstheme="minorHAnsi"/>
          <w:b/>
          <w:bCs/>
        </w:rPr>
        <w:t>Netiquette</w:t>
      </w:r>
      <w:r w:rsidRPr="00CF6862">
        <w:rPr>
          <w:rFonts w:cstheme="minorHAnsi"/>
          <w:b/>
          <w:bCs/>
        </w:rPr>
        <w:t xml:space="preserve"> </w:t>
      </w:r>
      <w:r w:rsidRPr="00CF6862">
        <w:rPr>
          <w:rFonts w:cstheme="minorHAnsi"/>
        </w:rPr>
        <w:t xml:space="preserve">– </w:t>
      </w:r>
      <w:r>
        <w:t>Ensemble des règles de bonne conduite à observer sur Internet (définition Larousse).</w:t>
      </w:r>
    </w:p>
    <w:p w14:paraId="6A3DAFE1" w14:textId="77777777" w:rsidR="0001421B" w:rsidRPr="00CF6862" w:rsidRDefault="0001421B" w:rsidP="00004626">
      <w:pPr>
        <w:pStyle w:val="Titre3"/>
      </w:pPr>
      <w:r w:rsidRPr="00CF6862">
        <w:t xml:space="preserve">Niveau A : </w:t>
      </w:r>
    </w:p>
    <w:p w14:paraId="5B9135F6" w14:textId="77777777" w:rsidR="0001421B" w:rsidRDefault="0001421B" w:rsidP="0001421B">
      <w:pPr>
        <w:pStyle w:val="Paragraphedeliste"/>
        <w:numPr>
          <w:ilvl w:val="0"/>
          <w:numId w:val="25"/>
        </w:numPr>
      </w:pPr>
      <w:r w:rsidRPr="00B00728">
        <w:t xml:space="preserve">La manière de s’exprimer sur le Web </w:t>
      </w:r>
      <w:r>
        <w:br/>
      </w:r>
      <w:r w:rsidRPr="00B00728">
        <w:t xml:space="preserve">Il existe des bonnes pratiques dans l’expression en ligne : c’est la nétiquette. </w:t>
      </w:r>
      <w:r>
        <w:br/>
      </w:r>
      <w:r w:rsidRPr="00B00728">
        <w:t xml:space="preserve">La nétiquette met en avant le respect des autres, la politesse, la tolérance. </w:t>
      </w:r>
    </w:p>
    <w:p w14:paraId="6CCFF56E" w14:textId="77777777" w:rsidR="0001421B" w:rsidRDefault="0001421B" w:rsidP="0001421B">
      <w:pPr>
        <w:pStyle w:val="Paragraphedeliste"/>
        <w:numPr>
          <w:ilvl w:val="0"/>
          <w:numId w:val="25"/>
        </w:numPr>
      </w:pPr>
      <w:r>
        <w:t xml:space="preserve">S’il ne fallait retenir qu’une règle disent les auteurs de Netiquette sur </w:t>
      </w:r>
      <w:hyperlink r:id="rId96" w:tgtFrame="_blank" w:history="1">
        <w:r w:rsidRPr="00482DAA">
          <w:t xml:space="preserve">Wikipédia </w:t>
        </w:r>
      </w:hyperlink>
      <w:r>
        <w:t xml:space="preserve">: </w:t>
      </w:r>
      <w:r>
        <w:br/>
        <w:t>« Ce que vous ne feriez pas lors d’une conversation réelle face à votre correspondant, ne prenez pas l’Internet comme bouclier pour le faire. »</w:t>
      </w:r>
      <w:r w:rsidRPr="00482DAA">
        <w:rPr>
          <w:rFonts w:cstheme="minorHAnsi"/>
          <w:vertAlign w:val="superscript"/>
          <w:lang w:eastAsia="ja-JP"/>
        </w:rPr>
        <w:t xml:space="preserve"> </w:t>
      </w:r>
      <w:r w:rsidRPr="00CF6862">
        <w:rPr>
          <w:rFonts w:cstheme="minorHAnsi"/>
          <w:vertAlign w:val="superscript"/>
          <w:lang w:eastAsia="ja-JP"/>
        </w:rPr>
        <w:footnoteReference w:id="14"/>
      </w:r>
      <w:r w:rsidRPr="00F47866">
        <w:rPr>
          <w:rFonts w:cstheme="minorHAnsi"/>
          <w:lang w:eastAsia="ja-JP"/>
        </w:rPr>
        <w:t>.</w:t>
      </w:r>
    </w:p>
    <w:p w14:paraId="01077FB7" w14:textId="77777777" w:rsidR="0001421B" w:rsidRDefault="0001421B" w:rsidP="0001421B">
      <w:pPr>
        <w:pStyle w:val="Paragraphedeliste"/>
        <w:numPr>
          <w:ilvl w:val="0"/>
          <w:numId w:val="25"/>
        </w:numPr>
      </w:pPr>
      <w:r>
        <w:t>Application d’un mode d’emploi et utilisation de canevas pour :</w:t>
      </w:r>
    </w:p>
    <w:p w14:paraId="17BB419C" w14:textId="77777777" w:rsidR="0001421B" w:rsidRDefault="0001421B" w:rsidP="0001421B">
      <w:pPr>
        <w:pStyle w:val="Paragraphedeliste"/>
        <w:numPr>
          <w:ilvl w:val="1"/>
          <w:numId w:val="25"/>
        </w:numPr>
      </w:pPr>
      <w:r>
        <w:t>Les travaux collaboratifs ;</w:t>
      </w:r>
    </w:p>
    <w:p w14:paraId="05D0C502" w14:textId="77777777" w:rsidR="0001421B" w:rsidRDefault="0001421B" w:rsidP="0001421B">
      <w:pPr>
        <w:pStyle w:val="Paragraphedeliste"/>
        <w:numPr>
          <w:ilvl w:val="1"/>
          <w:numId w:val="25"/>
        </w:numPr>
      </w:pPr>
      <w:r>
        <w:t>L’envoi d’un courriel (email)</w:t>
      </w:r>
    </w:p>
    <w:p w14:paraId="352299B5" w14:textId="77777777" w:rsidR="0001421B" w:rsidRDefault="0001421B" w:rsidP="0001421B">
      <w:pPr>
        <w:pStyle w:val="Paragraphedeliste"/>
        <w:numPr>
          <w:ilvl w:val="0"/>
          <w:numId w:val="25"/>
        </w:numPr>
      </w:pPr>
      <w:r>
        <w:t>Quelques règles générales :</w:t>
      </w:r>
    </w:p>
    <w:p w14:paraId="0B6F8AE3" w14:textId="77777777" w:rsidR="0001421B" w:rsidRPr="00B85AB9" w:rsidRDefault="0001421B" w:rsidP="0001421B">
      <w:pPr>
        <w:pStyle w:val="Paragraphedeliste"/>
        <w:numPr>
          <w:ilvl w:val="1"/>
          <w:numId w:val="25"/>
        </w:numPr>
      </w:pPr>
      <w:r w:rsidRPr="00B85AB9">
        <w:t xml:space="preserve">Ne pas faire suivre les chaînes de messages ! Elles ont pour seul effet d'encombrer les réseaux... et d'ennuyer la plupart des destinataires. </w:t>
      </w:r>
    </w:p>
    <w:p w14:paraId="512FE54B" w14:textId="77777777" w:rsidR="0001421B" w:rsidRPr="00B85AB9" w:rsidRDefault="0001421B" w:rsidP="0001421B">
      <w:pPr>
        <w:pStyle w:val="Paragraphedeliste"/>
        <w:numPr>
          <w:ilvl w:val="1"/>
          <w:numId w:val="25"/>
        </w:numPr>
      </w:pPr>
      <w:r w:rsidRPr="00B85AB9">
        <w:t>Ne pas répondre à chaud sous le coup d'une émotion face à une attaque.</w:t>
      </w:r>
      <w:r>
        <w:br/>
      </w:r>
      <w:r w:rsidRPr="00B85AB9">
        <w:t>Prendre le temps de rédiger une réponse constructive à tête reposée.</w:t>
      </w:r>
    </w:p>
    <w:p w14:paraId="357C40A1" w14:textId="77777777" w:rsidR="0001421B" w:rsidRDefault="0001421B" w:rsidP="0001421B">
      <w:pPr>
        <w:pStyle w:val="Paragraphedeliste"/>
        <w:numPr>
          <w:ilvl w:val="1"/>
          <w:numId w:val="25"/>
        </w:numPr>
      </w:pPr>
      <w:r>
        <w:t>Ne jamais partir du principe que tout ce qu’on trouve sur le Web est vrai ou à jour.</w:t>
      </w:r>
      <w:r>
        <w:br/>
      </w:r>
      <w:r w:rsidRPr="00B04D3D">
        <w:t>Avoir l'esprit critique : est-ce probable, possible... ou complètement invraisemblable ?</w:t>
      </w:r>
    </w:p>
    <w:p w14:paraId="7AC8427E" w14:textId="77777777" w:rsidR="0001421B" w:rsidRDefault="0001421B" w:rsidP="0001421B">
      <w:pPr>
        <w:pStyle w:val="Paragraphedeliste"/>
        <w:numPr>
          <w:ilvl w:val="1"/>
          <w:numId w:val="25"/>
        </w:numPr>
      </w:pPr>
      <w:r>
        <w:t>Ne pas envoyer de grandes quantités d'information non demandées : voilà qui devrait limiter le SPAM et les pubs lourdingues.</w:t>
      </w:r>
    </w:p>
    <w:p w14:paraId="6FABCC17" w14:textId="77777777" w:rsidR="0001421B" w:rsidRDefault="0001421B" w:rsidP="0001421B">
      <w:pPr>
        <w:pStyle w:val="Paragraphedeliste"/>
        <w:numPr>
          <w:ilvl w:val="1"/>
          <w:numId w:val="25"/>
        </w:numPr>
      </w:pPr>
      <w:r>
        <w:t>Lorsque des échanges se font avec des outils censés garder les conversations privées (mails, messageries privées des réseaux sociaux...), on fera attention à ne pas communiquer d'échanges privés à des tiers sans autorisation de l'autre partie.</w:t>
      </w:r>
    </w:p>
    <w:p w14:paraId="2CC172FC" w14:textId="77777777" w:rsidR="0001421B" w:rsidRDefault="0001421B" w:rsidP="0001421B">
      <w:pPr>
        <w:pStyle w:val="Paragraphedeliste"/>
        <w:numPr>
          <w:ilvl w:val="1"/>
          <w:numId w:val="25"/>
        </w:numPr>
      </w:pPr>
      <w:r>
        <w:t xml:space="preserve">Laisser le temps de répondre avant de supposer que le destinataire n'a rien reçu et de le relancer trop vite. </w:t>
      </w:r>
      <w:r>
        <w:br/>
        <w:t>Si un message est vraiment urgent, le préciser dans le courriel initial ou indiquer un délai.</w:t>
      </w:r>
    </w:p>
    <w:p w14:paraId="1465054A" w14:textId="77777777" w:rsidR="0001421B" w:rsidRDefault="0001421B" w:rsidP="0001421B">
      <w:pPr>
        <w:pStyle w:val="Paragraphedeliste"/>
        <w:numPr>
          <w:ilvl w:val="1"/>
          <w:numId w:val="25"/>
        </w:numPr>
      </w:pPr>
      <w:r>
        <w:t>N</w:t>
      </w:r>
      <w:r w:rsidRPr="00A80BC0">
        <w:t>e pas oublier de lire les règles d'utilisation fixées par les webmasters pour être sûr d'être dans les clous.</w:t>
      </w:r>
    </w:p>
    <w:p w14:paraId="0288B643" w14:textId="77777777" w:rsidR="0001421B" w:rsidRPr="00CF6862" w:rsidRDefault="0001421B" w:rsidP="00004626">
      <w:pPr>
        <w:pStyle w:val="Titre3"/>
      </w:pPr>
      <w:r w:rsidRPr="00CF6862">
        <w:t>Niveau B :  niveau précédent +</w:t>
      </w:r>
    </w:p>
    <w:p w14:paraId="51C4DBAA" w14:textId="77777777" w:rsidR="0001421B" w:rsidRDefault="0001421B" w:rsidP="0001421B">
      <w:pPr>
        <w:pStyle w:val="Paragraphedeliste"/>
        <w:numPr>
          <w:ilvl w:val="0"/>
          <w:numId w:val="25"/>
        </w:numPr>
      </w:pPr>
      <w:r>
        <w:t>Les r</w:t>
      </w:r>
      <w:r w:rsidRPr="00741DF2">
        <w:t>ègles d'usages généralement admises</w:t>
      </w:r>
      <w:r>
        <w:t xml:space="preserve"> en fonction de l’outil :</w:t>
      </w:r>
    </w:p>
    <w:p w14:paraId="082BF2DD" w14:textId="77777777" w:rsidR="0001421B" w:rsidRDefault="0001421B" w:rsidP="0001421B">
      <w:pPr>
        <w:pStyle w:val="Paragraphedeliste"/>
        <w:numPr>
          <w:ilvl w:val="1"/>
          <w:numId w:val="25"/>
        </w:numPr>
      </w:pPr>
      <w:r>
        <w:t>Règles relatives aux travaux collaboratifs</w:t>
      </w:r>
    </w:p>
    <w:p w14:paraId="1910B432" w14:textId="77777777" w:rsidR="0001421B" w:rsidRDefault="0001421B" w:rsidP="0001421B">
      <w:pPr>
        <w:pStyle w:val="Paragraphedeliste"/>
        <w:numPr>
          <w:ilvl w:val="1"/>
          <w:numId w:val="25"/>
        </w:numPr>
      </w:pPr>
      <w:r>
        <w:t>Règles relatives au courriel (email)</w:t>
      </w:r>
    </w:p>
    <w:p w14:paraId="30DDA693" w14:textId="77777777" w:rsidR="0001421B" w:rsidRDefault="0001421B" w:rsidP="0001421B">
      <w:pPr>
        <w:pStyle w:val="Paragraphedeliste"/>
        <w:numPr>
          <w:ilvl w:val="1"/>
          <w:numId w:val="25"/>
        </w:numPr>
      </w:pPr>
      <w:r>
        <w:t>Règles relatives aux réseaux sociaux</w:t>
      </w:r>
    </w:p>
    <w:p w14:paraId="424C2906" w14:textId="77777777" w:rsidR="0001421B" w:rsidRDefault="0001421B" w:rsidP="0001421B">
      <w:pPr>
        <w:pStyle w:val="Paragraphedeliste"/>
        <w:numPr>
          <w:ilvl w:val="1"/>
          <w:numId w:val="25"/>
        </w:numPr>
      </w:pPr>
      <w:r>
        <w:t>Règles relatives au forum</w:t>
      </w:r>
    </w:p>
    <w:p w14:paraId="7ECE99ED" w14:textId="77777777" w:rsidR="0001421B" w:rsidRDefault="0001421B" w:rsidP="0001421B">
      <w:pPr>
        <w:pStyle w:val="Paragraphedeliste"/>
        <w:numPr>
          <w:ilvl w:val="1"/>
          <w:numId w:val="25"/>
        </w:numPr>
      </w:pPr>
      <w:r>
        <w:t>Règles relatives au blog</w:t>
      </w:r>
    </w:p>
    <w:p w14:paraId="56F415A1" w14:textId="77777777" w:rsidR="0001421B" w:rsidRDefault="0001421B" w:rsidP="0001421B">
      <w:pPr>
        <w:pStyle w:val="Paragraphedeliste"/>
        <w:numPr>
          <w:ilvl w:val="1"/>
          <w:numId w:val="25"/>
        </w:numPr>
      </w:pPr>
      <w:r>
        <w:t>Règles relatives au chat</w:t>
      </w:r>
    </w:p>
    <w:p w14:paraId="6CEE9721" w14:textId="77777777" w:rsidR="0001421B" w:rsidRDefault="0001421B" w:rsidP="0001421B">
      <w:pPr>
        <w:pStyle w:val="Paragraphedeliste"/>
        <w:numPr>
          <w:ilvl w:val="0"/>
          <w:numId w:val="25"/>
        </w:numPr>
      </w:pPr>
      <w:r>
        <w:t>Règles d’usage en fonction de l’environnement culturel, générationnel, etc.</w:t>
      </w:r>
    </w:p>
    <w:p w14:paraId="1828BE6F" w14:textId="77777777" w:rsidR="0001421B" w:rsidRPr="00CF6862" w:rsidRDefault="0001421B" w:rsidP="00004626">
      <w:pPr>
        <w:pStyle w:val="Titre3"/>
      </w:pPr>
      <w:r w:rsidRPr="00CF6862">
        <w:t>Niveau C :  niveaux précédents +</w:t>
      </w:r>
    </w:p>
    <w:p w14:paraId="6E1E5C19" w14:textId="77777777" w:rsidR="0001421B" w:rsidRDefault="0001421B" w:rsidP="0001421B">
      <w:pPr>
        <w:pStyle w:val="Paragraphedeliste"/>
        <w:numPr>
          <w:ilvl w:val="0"/>
          <w:numId w:val="26"/>
        </w:numPr>
        <w:spacing w:after="160" w:line="259" w:lineRule="auto"/>
        <w:rPr>
          <w:rFonts w:cstheme="minorHAnsi"/>
        </w:rPr>
      </w:pPr>
      <w:r>
        <w:rPr>
          <w:rFonts w:cstheme="minorHAnsi"/>
        </w:rPr>
        <w:t>Réflexion autour de l’évolution d’Internet</w:t>
      </w:r>
    </w:p>
    <w:p w14:paraId="1DC018A1" w14:textId="77777777" w:rsidR="0001421B" w:rsidRPr="000A277A" w:rsidRDefault="0001421B" w:rsidP="0001421B">
      <w:pPr>
        <w:pStyle w:val="Paragraphedeliste"/>
        <w:numPr>
          <w:ilvl w:val="1"/>
          <w:numId w:val="26"/>
        </w:numPr>
        <w:spacing w:after="160" w:line="259" w:lineRule="auto"/>
        <w:rPr>
          <w:rStyle w:val="Lienhypertexte"/>
          <w:rFonts w:cstheme="minorHAnsi"/>
        </w:rPr>
      </w:pPr>
      <w:r>
        <w:rPr>
          <w:rFonts w:cstheme="minorHAnsi"/>
        </w:rPr>
        <w:t xml:space="preserve">Les </w:t>
      </w:r>
      <w:hyperlink r:id="rId97" w:tgtFrame="_blank" w:tooltip="Netiquette Guidelines" w:history="1">
        <w:r w:rsidRPr="00313518">
          <w:rPr>
            <w:rFonts w:cstheme="minorHAnsi"/>
          </w:rPr>
          <w:t>règles officielles de la netiquette</w:t>
        </w:r>
      </w:hyperlink>
      <w:r w:rsidRPr="00313518">
        <w:rPr>
          <w:rFonts w:cstheme="minorHAnsi"/>
        </w:rPr>
        <w:t xml:space="preserve"> </w:t>
      </w:r>
      <w:r>
        <w:rPr>
          <w:rFonts w:cstheme="minorHAnsi"/>
        </w:rPr>
        <w:t xml:space="preserve">ont été </w:t>
      </w:r>
      <w:r w:rsidRPr="00313518">
        <w:rPr>
          <w:rFonts w:cstheme="minorHAnsi"/>
        </w:rPr>
        <w:t>rédigée</w:t>
      </w:r>
      <w:r>
        <w:rPr>
          <w:rFonts w:cstheme="minorHAnsi"/>
        </w:rPr>
        <w:t>s</w:t>
      </w:r>
      <w:r w:rsidRPr="00313518">
        <w:rPr>
          <w:rFonts w:cstheme="minorHAnsi"/>
        </w:rPr>
        <w:t xml:space="preserve"> en 1995 par Sally Hambridge </w:t>
      </w:r>
      <w:r>
        <w:rPr>
          <w:rFonts w:cstheme="minorHAnsi"/>
        </w:rPr>
        <w:t xml:space="preserve"> </w:t>
      </w:r>
      <w:hyperlink r:id="rId98" w:history="1">
        <w:r w:rsidRPr="00EE6188">
          <w:rPr>
            <w:rStyle w:val="Lienhypertexte"/>
          </w:rPr>
          <w:t>https://tools.ietf.org/html/rfc1855</w:t>
        </w:r>
      </w:hyperlink>
    </w:p>
    <w:p w14:paraId="6D7DA18A" w14:textId="77777777" w:rsidR="0001421B" w:rsidRDefault="0001421B" w:rsidP="00004626">
      <w:pPr>
        <w:pStyle w:val="Titre2"/>
        <w:rPr>
          <w:rFonts w:eastAsia="Times New Roman"/>
        </w:rPr>
      </w:pPr>
      <w:r>
        <w:t>Internet n'est pas un espace sans droits</w:t>
      </w:r>
    </w:p>
    <w:p w14:paraId="07AB2F29" w14:textId="77777777" w:rsidR="0001421B" w:rsidRPr="00EB0A13" w:rsidRDefault="0001421B" w:rsidP="0055081E">
      <w:pPr>
        <w:rPr>
          <w:rFonts w:cstheme="minorHAnsi"/>
          <w:b/>
          <w:bCs/>
          <w:color w:val="00B0F0"/>
        </w:rPr>
      </w:pPr>
      <w:r w:rsidRPr="00EB0A13">
        <w:rPr>
          <w:rFonts w:cstheme="minorHAnsi"/>
          <w:b/>
          <w:bCs/>
          <w:color w:val="00B0F0"/>
        </w:rPr>
        <w:t>Lien avec DigComp 2.3 et 3.3</w:t>
      </w:r>
    </w:p>
    <w:p w14:paraId="4D3CED78" w14:textId="77777777" w:rsidR="0001421B" w:rsidRPr="00CF6862" w:rsidRDefault="0001421B" w:rsidP="00004626">
      <w:pPr>
        <w:pStyle w:val="Titre3"/>
      </w:pPr>
      <w:r w:rsidRPr="00CF6862">
        <w:t>Niveau A</w:t>
      </w:r>
      <w:r>
        <w:t>/B</w:t>
      </w:r>
      <w:r w:rsidRPr="00CF6862">
        <w:t xml:space="preserve"> : </w:t>
      </w:r>
    </w:p>
    <w:p w14:paraId="356EE990" w14:textId="77777777" w:rsidR="0001421B" w:rsidRPr="004A1C05" w:rsidRDefault="0001421B" w:rsidP="0001421B">
      <w:pPr>
        <w:pStyle w:val="Paragraphedeliste"/>
        <w:numPr>
          <w:ilvl w:val="0"/>
          <w:numId w:val="26"/>
        </w:numPr>
        <w:spacing w:after="160" w:line="259" w:lineRule="auto"/>
        <w:rPr>
          <w:rFonts w:cstheme="minorHAnsi"/>
        </w:rPr>
      </w:pPr>
      <w:r w:rsidRPr="004A1C05">
        <w:rPr>
          <w:rFonts w:cstheme="minorHAnsi"/>
        </w:rPr>
        <w:t xml:space="preserve">Les lois et règles nationales et internationales s'appliquent également aux médias sociaux. </w:t>
      </w:r>
      <w:r w:rsidRPr="004A1C05">
        <w:rPr>
          <w:rFonts w:cstheme="minorHAnsi"/>
        </w:rPr>
        <w:br/>
        <w:t xml:space="preserve">En tant qu'utilisateur, vous avez une certaine responsabilité. </w:t>
      </w:r>
    </w:p>
    <w:p w14:paraId="7B031266" w14:textId="77777777" w:rsidR="0001421B" w:rsidRPr="00CF6862" w:rsidRDefault="0001421B" w:rsidP="00004626">
      <w:pPr>
        <w:pStyle w:val="Titre3"/>
      </w:pPr>
      <w:r w:rsidRPr="00CF6862">
        <w:t>Niveau C :  niveaux précédents +</w:t>
      </w:r>
    </w:p>
    <w:p w14:paraId="3FE5D222" w14:textId="77777777" w:rsidR="0001421B" w:rsidRDefault="0001421B" w:rsidP="0001421B">
      <w:pPr>
        <w:pStyle w:val="Paragraphedeliste"/>
        <w:numPr>
          <w:ilvl w:val="0"/>
          <w:numId w:val="26"/>
        </w:numPr>
        <w:spacing w:before="100" w:beforeAutospacing="1" w:after="100" w:afterAutospacing="1" w:line="240" w:lineRule="auto"/>
      </w:pPr>
      <w:r w:rsidRPr="00FB193E">
        <w:t xml:space="preserve">Réflexion autour </w:t>
      </w:r>
    </w:p>
    <w:p w14:paraId="6EBB3E96" w14:textId="77777777" w:rsidR="0001421B" w:rsidRDefault="0001421B" w:rsidP="0001421B">
      <w:pPr>
        <w:pStyle w:val="Paragraphedeliste"/>
        <w:numPr>
          <w:ilvl w:val="1"/>
          <w:numId w:val="26"/>
        </w:numPr>
        <w:spacing w:before="100" w:beforeAutospacing="1" w:after="100" w:afterAutospacing="1" w:line="240" w:lineRule="auto"/>
      </w:pPr>
      <w:r>
        <w:t>Les</w:t>
      </w:r>
      <w:r w:rsidRPr="00FB193E">
        <w:t xml:space="preserve"> contenu</w:t>
      </w:r>
      <w:r>
        <w:t>s</w:t>
      </w:r>
      <w:r w:rsidRPr="00FB193E">
        <w:t xml:space="preserve"> inacceptables</w:t>
      </w:r>
    </w:p>
    <w:p w14:paraId="205CF156" w14:textId="77777777" w:rsidR="0001421B" w:rsidRDefault="0001421B" w:rsidP="0001421B">
      <w:pPr>
        <w:pStyle w:val="Paragraphedeliste"/>
        <w:numPr>
          <w:ilvl w:val="2"/>
          <w:numId w:val="26"/>
        </w:numPr>
        <w:spacing w:before="100" w:beforeAutospacing="1" w:after="100" w:afterAutospacing="1" w:line="240" w:lineRule="auto"/>
      </w:pPr>
      <w:r>
        <w:t xml:space="preserve">Les contenus </w:t>
      </w:r>
      <w:r w:rsidRPr="00FB193E">
        <w:rPr>
          <w:b/>
          <w:bCs/>
        </w:rPr>
        <w:t>illégaux</w:t>
      </w:r>
      <w:r>
        <w:t>, tels que des publications racistes, discriminatoires, sexistes, pornographiques ou incitant à la violence, la haine ou aux injures</w:t>
      </w:r>
    </w:p>
    <w:p w14:paraId="28A33900" w14:textId="77777777" w:rsidR="0001421B" w:rsidRDefault="0001421B" w:rsidP="0001421B">
      <w:pPr>
        <w:numPr>
          <w:ilvl w:val="2"/>
          <w:numId w:val="26"/>
        </w:numPr>
        <w:spacing w:before="100" w:beforeAutospacing="1" w:after="100" w:afterAutospacing="1" w:line="240" w:lineRule="auto"/>
      </w:pPr>
      <w:r>
        <w:t xml:space="preserve">Les contenus </w:t>
      </w:r>
      <w:r w:rsidRPr="00FB193E">
        <w:rPr>
          <w:b/>
          <w:bCs/>
        </w:rPr>
        <w:t>inappropriés</w:t>
      </w:r>
      <w:r>
        <w:t xml:space="preserve">, tels que des atteintes obscènes et personnelles ; </w:t>
      </w:r>
    </w:p>
    <w:p w14:paraId="18CE76CA" w14:textId="77777777" w:rsidR="0001421B" w:rsidRDefault="0001421B" w:rsidP="0001421B">
      <w:pPr>
        <w:numPr>
          <w:ilvl w:val="2"/>
          <w:numId w:val="26"/>
        </w:numPr>
        <w:spacing w:before="100" w:beforeAutospacing="1" w:after="100" w:afterAutospacing="1" w:line="240" w:lineRule="auto"/>
      </w:pPr>
      <w:r>
        <w:t>Les spams, les petites annonces, les publicités, et autres contenus commerciaux ou fausses informations.</w:t>
      </w:r>
    </w:p>
    <w:p w14:paraId="43AFE94A" w14:textId="77777777" w:rsidR="0001421B" w:rsidRPr="00CF6862" w:rsidRDefault="0001421B" w:rsidP="0001421B">
      <w:pPr>
        <w:pStyle w:val="Paragraphedeliste"/>
        <w:numPr>
          <w:ilvl w:val="1"/>
          <w:numId w:val="26"/>
        </w:numPr>
        <w:spacing w:after="160" w:line="259" w:lineRule="auto"/>
        <w:rPr>
          <w:rFonts w:cstheme="minorHAnsi"/>
        </w:rPr>
      </w:pPr>
      <w:r>
        <w:rPr>
          <w:rFonts w:cstheme="minorHAnsi"/>
        </w:rPr>
        <w:t>L</w:t>
      </w:r>
      <w:r w:rsidRPr="00CF6862">
        <w:rPr>
          <w:rFonts w:cstheme="minorHAnsi"/>
        </w:rPr>
        <w:t>es</w:t>
      </w:r>
      <w:r>
        <w:rPr>
          <w:rFonts w:cstheme="minorHAnsi"/>
        </w:rPr>
        <w:t xml:space="preserve"> sanctions encourues - exemples lus sur des sites : </w:t>
      </w:r>
      <w:r w:rsidRPr="008F408D">
        <w:rPr>
          <w:rFonts w:cstheme="minorHAnsi"/>
          <w:i/>
          <w:iCs/>
        </w:rPr>
        <w:t>Nous nous réservons le droit de</w:t>
      </w:r>
    </w:p>
    <w:p w14:paraId="4E95A7C7" w14:textId="77777777" w:rsidR="0001421B" w:rsidRPr="008F408D" w:rsidRDefault="0001421B" w:rsidP="0001421B">
      <w:pPr>
        <w:pStyle w:val="Paragraphedeliste"/>
        <w:numPr>
          <w:ilvl w:val="2"/>
          <w:numId w:val="26"/>
        </w:numPr>
        <w:spacing w:before="100" w:beforeAutospacing="1" w:after="100" w:afterAutospacing="1" w:line="240" w:lineRule="auto"/>
        <w:rPr>
          <w:i/>
          <w:iCs/>
        </w:rPr>
      </w:pPr>
      <w:r w:rsidRPr="008F408D">
        <w:rPr>
          <w:i/>
          <w:iCs/>
        </w:rPr>
        <w:t>Avertir les personnes responsables de s'abstenir de publier de tels commentaires</w:t>
      </w:r>
      <w:r>
        <w:rPr>
          <w:i/>
          <w:iCs/>
        </w:rPr>
        <w:t xml:space="preserve"> ;</w:t>
      </w:r>
    </w:p>
    <w:p w14:paraId="5E526CB6" w14:textId="77777777" w:rsidR="0001421B" w:rsidRPr="008F408D" w:rsidRDefault="0001421B" w:rsidP="0001421B">
      <w:pPr>
        <w:pStyle w:val="Paragraphedeliste"/>
        <w:numPr>
          <w:ilvl w:val="2"/>
          <w:numId w:val="26"/>
        </w:numPr>
        <w:spacing w:before="100" w:beforeAutospacing="1" w:after="100" w:afterAutospacing="1" w:line="240" w:lineRule="auto"/>
        <w:rPr>
          <w:i/>
          <w:iCs/>
        </w:rPr>
      </w:pPr>
      <w:r w:rsidRPr="008F408D">
        <w:rPr>
          <w:i/>
          <w:iCs/>
        </w:rPr>
        <w:t xml:space="preserve">Ne pas publier ces publications, de les éditer, cacher ou supprimer ; </w:t>
      </w:r>
    </w:p>
    <w:p w14:paraId="1B215FC8" w14:textId="77777777" w:rsidR="0001421B" w:rsidRPr="008F408D" w:rsidRDefault="0001421B" w:rsidP="0001421B">
      <w:pPr>
        <w:pStyle w:val="Paragraphedeliste"/>
        <w:numPr>
          <w:ilvl w:val="2"/>
          <w:numId w:val="26"/>
        </w:numPr>
        <w:spacing w:before="100" w:beforeAutospacing="1" w:after="100" w:afterAutospacing="1" w:line="240" w:lineRule="auto"/>
        <w:rPr>
          <w:i/>
          <w:iCs/>
        </w:rPr>
      </w:pPr>
      <w:r w:rsidRPr="008F408D">
        <w:rPr>
          <w:i/>
          <w:iCs/>
        </w:rPr>
        <w:t xml:space="preserve">Bloquer l'accès à notre page à la personne responsable ; </w:t>
      </w:r>
    </w:p>
    <w:p w14:paraId="6A643114" w14:textId="77777777" w:rsidR="0001421B" w:rsidRPr="008F408D" w:rsidRDefault="0001421B" w:rsidP="0001421B">
      <w:pPr>
        <w:pStyle w:val="Paragraphedeliste"/>
        <w:numPr>
          <w:ilvl w:val="2"/>
          <w:numId w:val="26"/>
        </w:numPr>
        <w:spacing w:before="100" w:beforeAutospacing="1" w:after="100" w:afterAutospacing="1" w:line="240" w:lineRule="auto"/>
        <w:rPr>
          <w:i/>
          <w:iCs/>
        </w:rPr>
      </w:pPr>
      <w:r w:rsidRPr="008F408D">
        <w:rPr>
          <w:i/>
          <w:iCs/>
        </w:rPr>
        <w:t xml:space="preserve">Entreprendre toute mesure appropriée, même juridique. </w:t>
      </w:r>
    </w:p>
    <w:p w14:paraId="5A43A48F" w14:textId="77777777" w:rsidR="00004626" w:rsidRDefault="00004626">
      <w:pPr>
        <w:rPr>
          <w:rFonts w:asciiTheme="majorHAnsi" w:eastAsiaTheme="majorEastAsia" w:hAnsiTheme="majorHAnsi" w:cstheme="majorBidi"/>
          <w:b/>
          <w:color w:val="2F5496" w:themeColor="accent1" w:themeShade="BF"/>
          <w:sz w:val="26"/>
          <w:szCs w:val="26"/>
          <w:lang w:eastAsia="ja-JP"/>
        </w:rPr>
      </w:pPr>
      <w:r>
        <w:br w:type="page"/>
      </w:r>
    </w:p>
    <w:p w14:paraId="20BBB9AA" w14:textId="4B5D6DA1" w:rsidR="0001421B" w:rsidRDefault="0001421B" w:rsidP="00004626">
      <w:pPr>
        <w:pStyle w:val="Titre2"/>
      </w:pPr>
      <w:r>
        <w:t>Trouver les mots justes pour mieux se comprendre</w:t>
      </w:r>
    </w:p>
    <w:p w14:paraId="5CCE69BA" w14:textId="77777777" w:rsidR="0001421B" w:rsidRPr="00B55803" w:rsidRDefault="0001421B" w:rsidP="00B55803">
      <w:pPr>
        <w:rPr>
          <w:lang w:eastAsia="ja-JP"/>
        </w:rPr>
      </w:pPr>
      <w:r w:rsidRPr="00B55803">
        <w:rPr>
          <w:lang w:eastAsia="ja-JP"/>
        </w:rPr>
        <w:t>Adapter les stratégies et canaux de communication en fonction des participants</w:t>
      </w:r>
      <w:r>
        <w:rPr>
          <w:lang w:eastAsia="ja-JP"/>
        </w:rPr>
        <w:t>.</w:t>
      </w:r>
    </w:p>
    <w:p w14:paraId="75BADC88" w14:textId="77777777" w:rsidR="0001421B" w:rsidRPr="00CF6862" w:rsidRDefault="0001421B" w:rsidP="00004626">
      <w:pPr>
        <w:pStyle w:val="Titre3"/>
      </w:pPr>
      <w:r w:rsidRPr="00CF6862">
        <w:t>Niveau A</w:t>
      </w:r>
      <w:r>
        <w:t>/B/C</w:t>
      </w:r>
      <w:r w:rsidRPr="00CF6862">
        <w:t xml:space="preserve"> : </w:t>
      </w:r>
    </w:p>
    <w:p w14:paraId="1CAB570D" w14:textId="77777777" w:rsidR="0001421B" w:rsidRPr="00450345" w:rsidRDefault="0001421B" w:rsidP="00450345">
      <w:pPr>
        <w:ind w:left="360"/>
        <w:rPr>
          <w:rFonts w:cstheme="minorHAnsi"/>
        </w:rPr>
      </w:pPr>
      <w:r w:rsidRPr="00450345">
        <w:rPr>
          <w:rFonts w:cstheme="minorHAnsi"/>
          <w:b/>
          <w:bCs/>
        </w:rPr>
        <w:t>4 types de générations</w:t>
      </w:r>
      <w:r>
        <w:t xml:space="preserve"> </w:t>
      </w:r>
      <w:r>
        <w:br/>
      </w:r>
      <w:r w:rsidRPr="00450345">
        <w:rPr>
          <w:rFonts w:cstheme="minorHAnsi"/>
        </w:rPr>
        <w:t>Les sociologues distinguent la société du 21ème siècle en 4 types de générations</w:t>
      </w:r>
      <w:r>
        <w:t xml:space="preserve"> : les baby-boomers, les générations X, Y et Z. </w:t>
      </w:r>
      <w:r>
        <w:br/>
        <w:t>Les générations ont des valeurs et des façons de fonctionner qui les caractérisent.</w:t>
      </w:r>
      <w:r>
        <w:br/>
        <w:t>Cela s’applique aussi à leur façon d’appréhender les technologies numériques :</w:t>
      </w:r>
    </w:p>
    <w:p w14:paraId="74375B1F" w14:textId="77777777" w:rsidR="0001421B" w:rsidRPr="00BC2FFF" w:rsidRDefault="0001421B" w:rsidP="00004626">
      <w:pPr>
        <w:pStyle w:val="Paragraphedeliste"/>
        <w:numPr>
          <w:ilvl w:val="0"/>
          <w:numId w:val="25"/>
        </w:numPr>
        <w:spacing w:after="160" w:line="259" w:lineRule="auto"/>
      </w:pPr>
      <w:r w:rsidRPr="00BC2FFF">
        <w:rPr>
          <w:rFonts w:cstheme="minorHAnsi"/>
        </w:rPr>
        <w:t>les baby-boomers</w:t>
      </w:r>
      <w:r>
        <w:rPr>
          <w:rFonts w:cstheme="minorHAnsi"/>
        </w:rPr>
        <w:t xml:space="preserve"> et avant</w:t>
      </w:r>
      <w:r>
        <w:rPr>
          <w:rFonts w:cstheme="minorHAnsi"/>
        </w:rPr>
        <w:br/>
      </w:r>
      <w:r>
        <w:t>Cette génération a passé une grande partie de leur vie sans le numérique.</w:t>
      </w:r>
    </w:p>
    <w:p w14:paraId="0AAFA675" w14:textId="77777777" w:rsidR="0001421B" w:rsidRPr="004A4051" w:rsidRDefault="0001421B" w:rsidP="00004626">
      <w:pPr>
        <w:pStyle w:val="Paragraphedeliste"/>
        <w:numPr>
          <w:ilvl w:val="0"/>
          <w:numId w:val="25"/>
        </w:numPr>
        <w:spacing w:after="160" w:line="259" w:lineRule="auto"/>
      </w:pPr>
      <w:r w:rsidRPr="00BC2FFF">
        <w:rPr>
          <w:rFonts w:cstheme="minorHAnsi"/>
        </w:rPr>
        <w:t xml:space="preserve">la génération X </w:t>
      </w:r>
      <w:r w:rsidRPr="00BC2FFF">
        <w:rPr>
          <w:rFonts w:cstheme="minorHAnsi"/>
        </w:rPr>
        <w:br/>
      </w:r>
      <w:r>
        <w:t xml:space="preserve">Cette génération est marquée par de nombreux </w:t>
      </w:r>
      <w:hyperlink r:id="rId99" w:tooltip="Progrès technique" w:history="1">
        <w:r w:rsidRPr="004A4051">
          <w:t>progrès techniques</w:t>
        </w:r>
      </w:hyperlink>
      <w:r>
        <w:t xml:space="preserve"> ayant eu lieu durant la fin du </w:t>
      </w:r>
      <w:r w:rsidRPr="004A4051">
        <w:t>XXe</w:t>
      </w:r>
      <w:r>
        <w:t xml:space="preserve"> siècle, de la </w:t>
      </w:r>
      <w:hyperlink r:id="rId100" w:tooltip="Histoire du vol spatial" w:history="1">
        <w:r w:rsidRPr="004A4051">
          <w:t>conquête spatiale</w:t>
        </w:r>
      </w:hyperlink>
      <w:r>
        <w:t xml:space="preserve"> aux prémices de l'</w:t>
      </w:r>
      <w:hyperlink r:id="rId101" w:history="1">
        <w:r w:rsidRPr="004A4051">
          <w:t>internet</w:t>
        </w:r>
      </w:hyperlink>
      <w:r>
        <w:t>.</w:t>
      </w:r>
    </w:p>
    <w:p w14:paraId="0F918317" w14:textId="77777777" w:rsidR="0001421B" w:rsidRDefault="0001421B" w:rsidP="00004626">
      <w:pPr>
        <w:pStyle w:val="Paragraphedeliste"/>
        <w:numPr>
          <w:ilvl w:val="0"/>
          <w:numId w:val="25"/>
        </w:numPr>
        <w:spacing w:after="160" w:line="259" w:lineRule="auto"/>
        <w:rPr>
          <w:rFonts w:cstheme="minorHAnsi"/>
        </w:rPr>
      </w:pPr>
      <w:r w:rsidRPr="00733B30">
        <w:rPr>
          <w:rFonts w:cstheme="minorHAnsi"/>
        </w:rPr>
        <w:t xml:space="preserve">la génération </w:t>
      </w:r>
      <w:r>
        <w:rPr>
          <w:rFonts w:cstheme="minorHAnsi"/>
        </w:rPr>
        <w:t xml:space="preserve">Y ou </w:t>
      </w:r>
      <w:r w:rsidRPr="00BC2FFF">
        <w:rPr>
          <w:rFonts w:cstheme="minorHAnsi"/>
        </w:rPr>
        <w:t>milléniaux</w:t>
      </w:r>
      <w:r>
        <w:rPr>
          <w:rFonts w:cstheme="minorHAnsi"/>
        </w:rPr>
        <w:br/>
      </w:r>
      <w:r w:rsidRPr="00BC2FFF">
        <w:rPr>
          <w:rFonts w:cstheme="minorHAnsi"/>
        </w:rPr>
        <w:t>Ils étaient suffisamment jeunes lors de l'introduction massive de l'informatique grand public pour en avoir acquis une maîtrise intuitive qui dépasse généralement celle de leurs parents. Ils ont cependant connu l'informatique sans internet pour certains</w:t>
      </w:r>
      <w:r>
        <w:rPr>
          <w:rFonts w:cstheme="minorHAnsi"/>
        </w:rPr>
        <w:t>.</w:t>
      </w:r>
    </w:p>
    <w:p w14:paraId="5C5EBFC1" w14:textId="77777777" w:rsidR="0001421B" w:rsidRPr="00367A4E" w:rsidRDefault="0001421B" w:rsidP="00004626">
      <w:pPr>
        <w:pStyle w:val="Paragraphedeliste"/>
        <w:numPr>
          <w:ilvl w:val="0"/>
          <w:numId w:val="25"/>
        </w:numPr>
        <w:spacing w:after="160" w:line="259" w:lineRule="auto"/>
      </w:pPr>
      <w:r w:rsidRPr="00ED7208">
        <w:rPr>
          <w:rFonts w:cstheme="minorHAnsi"/>
        </w:rPr>
        <w:t xml:space="preserve">la génération Z ou C, </w:t>
      </w:r>
      <w:r w:rsidRPr="00ED7208">
        <w:rPr>
          <w:rFonts w:cstheme="minorHAnsi"/>
        </w:rPr>
        <w:br/>
      </w:r>
      <w:r w:rsidRPr="00367A4E">
        <w:t>La technologie domine leur quotidien. Ils sont nés avec et ne savent pas vivre sans. L'internet est leur outil principal de communication pour interagir que ce soit dans le privé ou le travail. Cette génération est connectée en permanence. Elle ne s’identifie qu’avec et par les réseaux sociaux.</w:t>
      </w:r>
    </w:p>
    <w:p w14:paraId="39EF2402" w14:textId="77777777" w:rsidR="0001421B" w:rsidRPr="00CF6862" w:rsidRDefault="0001421B" w:rsidP="00E85182">
      <w:pPr>
        <w:pStyle w:val="Titre2"/>
      </w:pPr>
      <w:r w:rsidRPr="00E85182">
        <w:t>Orientations</w:t>
      </w:r>
      <w:r w:rsidRPr="00CF6862">
        <w:t>/sélections bibliographiques</w:t>
      </w:r>
    </w:p>
    <w:p w14:paraId="264532DA" w14:textId="77777777" w:rsidR="0001421B" w:rsidRDefault="0001421B" w:rsidP="0001421B">
      <w:pPr>
        <w:pStyle w:val="Paragraphedeliste"/>
        <w:numPr>
          <w:ilvl w:val="0"/>
          <w:numId w:val="18"/>
        </w:numPr>
        <w:rPr>
          <w:rFonts w:cstheme="minorHAnsi"/>
          <w:lang w:eastAsia="ja-JP"/>
        </w:rPr>
      </w:pPr>
      <w:r w:rsidRPr="00FB638B">
        <w:rPr>
          <w:rFonts w:cstheme="minorHAnsi"/>
          <w:i/>
        </w:rPr>
        <w:t>Connaître les règles d'usage des outils numériques</w:t>
      </w:r>
      <w:r>
        <w:rPr>
          <w:rFonts w:cstheme="minorHAnsi"/>
          <w:i/>
        </w:rPr>
        <w:t xml:space="preserve"> (Boîte à outils MITIC)</w:t>
      </w:r>
      <w:r w:rsidRPr="00CF6862">
        <w:rPr>
          <w:rFonts w:cstheme="minorHAnsi"/>
          <w:i/>
        </w:rPr>
        <w:t xml:space="preserve"> </w:t>
      </w:r>
      <w:r w:rsidRPr="00CF6862">
        <w:rPr>
          <w:rFonts w:cstheme="minorHAnsi"/>
          <w:color w:val="0563C1" w:themeColor="hyperlink"/>
          <w:u w:val="single"/>
        </w:rPr>
        <w:t xml:space="preserve"> </w:t>
      </w:r>
      <w:r w:rsidRPr="00CF6862">
        <w:rPr>
          <w:rFonts w:cstheme="minorHAnsi"/>
          <w:color w:val="0563C1" w:themeColor="hyperlink"/>
          <w:u w:val="single"/>
        </w:rPr>
        <w:br/>
      </w:r>
      <w:hyperlink r:id="rId102" w:history="1">
        <w:r w:rsidRPr="00380655">
          <w:rPr>
            <w:rStyle w:val="Lienhypertexte"/>
            <w:rFonts w:cstheme="minorHAnsi"/>
            <w:lang w:eastAsia="ja-JP"/>
          </w:rPr>
          <w:t>https://edu.ge.ch/sem/prestation/connaitre-les-regles-dusage-des-outils-numeriques-1062</w:t>
        </w:r>
      </w:hyperlink>
    </w:p>
    <w:p w14:paraId="47BC8BAB" w14:textId="77777777" w:rsidR="0001421B" w:rsidRPr="004B296B" w:rsidRDefault="0001421B" w:rsidP="0001421B">
      <w:pPr>
        <w:pStyle w:val="Paragraphedeliste"/>
        <w:numPr>
          <w:ilvl w:val="0"/>
          <w:numId w:val="18"/>
        </w:numPr>
        <w:rPr>
          <w:rFonts w:eastAsia="Times New Roman" w:cstheme="minorHAnsi"/>
          <w:lang w:eastAsia="fr-BE"/>
        </w:rPr>
      </w:pPr>
      <w:r>
        <w:rPr>
          <w:rFonts w:eastAsia="Times New Roman" w:cstheme="minorHAnsi"/>
          <w:i/>
          <w:iCs/>
          <w:lang w:eastAsia="fr-BE"/>
        </w:rPr>
        <w:t>Respecter les règles (aspects juridiques)</w:t>
      </w:r>
      <w:r w:rsidRPr="00CF6862">
        <w:rPr>
          <w:rFonts w:eastAsia="Times New Roman" w:cstheme="minorHAnsi"/>
          <w:lang w:eastAsia="fr-BE"/>
        </w:rPr>
        <w:br/>
      </w:r>
      <w:hyperlink r:id="rId103" w:history="1">
        <w:r w:rsidRPr="00380655">
          <w:rPr>
            <w:rStyle w:val="Lienhypertexte"/>
          </w:rPr>
          <w:t>https://eduscol.education.fr/numerique/dossier/competences/rechercher/methodologie/regles</w:t>
        </w:r>
      </w:hyperlink>
    </w:p>
    <w:p w14:paraId="2746FAFC" w14:textId="77777777" w:rsidR="0001421B" w:rsidRDefault="0001421B" w:rsidP="0001421B">
      <w:pPr>
        <w:pStyle w:val="Paragraphedeliste"/>
        <w:numPr>
          <w:ilvl w:val="0"/>
          <w:numId w:val="18"/>
        </w:numPr>
        <w:rPr>
          <w:rFonts w:eastAsia="Times New Roman" w:cstheme="minorHAnsi"/>
          <w:lang w:eastAsia="fr-BE"/>
        </w:rPr>
      </w:pPr>
      <w:r w:rsidRPr="009C27A2">
        <w:rPr>
          <w:rFonts w:eastAsia="Times New Roman" w:cstheme="minorHAnsi"/>
          <w:i/>
          <w:iCs/>
          <w:lang w:eastAsia="fr-BE"/>
        </w:rPr>
        <w:t>Qu’est-ce la netiquette ?</w:t>
      </w:r>
      <w:r>
        <w:rPr>
          <w:rFonts w:eastAsia="Times New Roman" w:cstheme="minorHAnsi"/>
          <w:lang w:eastAsia="fr-BE"/>
        </w:rPr>
        <w:br/>
      </w:r>
      <w:hyperlink r:id="rId104" w:history="1">
        <w:r w:rsidRPr="00380655">
          <w:rPr>
            <w:rStyle w:val="Lienhypertexte"/>
            <w:rFonts w:eastAsia="Times New Roman" w:cstheme="minorHAnsi"/>
            <w:lang w:eastAsia="fr-BE"/>
          </w:rPr>
          <w:t>https://primabord.eduscol.education.fr/qu-est-ce-que-la-netiquette</w:t>
        </w:r>
      </w:hyperlink>
    </w:p>
    <w:p w14:paraId="6917638C" w14:textId="77777777" w:rsidR="0001421B" w:rsidRDefault="0001421B" w:rsidP="0001421B">
      <w:pPr>
        <w:pStyle w:val="Paragraphedeliste"/>
        <w:numPr>
          <w:ilvl w:val="0"/>
          <w:numId w:val="18"/>
        </w:numPr>
        <w:rPr>
          <w:rFonts w:eastAsia="Times New Roman" w:cstheme="minorHAnsi"/>
          <w:lang w:eastAsia="fr-BE"/>
        </w:rPr>
      </w:pPr>
      <w:r w:rsidRPr="009C27A2">
        <w:rPr>
          <w:rFonts w:eastAsia="Times New Roman" w:cstheme="minorHAnsi"/>
          <w:i/>
          <w:iCs/>
          <w:lang w:eastAsia="fr-BE"/>
        </w:rPr>
        <w:t>Guide pour les utilisateurs d’Internet</w:t>
      </w:r>
      <w:r>
        <w:rPr>
          <w:rFonts w:eastAsia="Times New Roman" w:cstheme="minorHAnsi"/>
          <w:lang w:eastAsia="fr-BE"/>
        </w:rPr>
        <w:br/>
      </w:r>
      <w:hyperlink r:id="rId105" w:history="1">
        <w:r w:rsidRPr="00380655">
          <w:rPr>
            <w:rStyle w:val="Lienhypertexte"/>
            <w:rFonts w:eastAsia="Times New Roman" w:cstheme="minorHAnsi"/>
            <w:lang w:eastAsia="fr-BE"/>
          </w:rPr>
          <w:t>https://economie.fgov.be/sites/default/files/Files/Online/Guide-pour-les-utilisateurs-d-internet.pdf</w:t>
        </w:r>
      </w:hyperlink>
    </w:p>
    <w:p w14:paraId="4152CF12" w14:textId="6A374ED0" w:rsidR="0001421B" w:rsidRPr="00CF6862" w:rsidRDefault="0001421B" w:rsidP="00E85182">
      <w:pPr>
        <w:pStyle w:val="Titre2"/>
        <w:rPr>
          <w:rStyle w:val="Lienhypertexte"/>
          <w:rFonts w:asciiTheme="minorHAnsi" w:hAnsiTheme="minorHAnsi" w:cstheme="minorHAnsi"/>
        </w:rPr>
      </w:pPr>
      <w:r w:rsidRPr="00E85182">
        <w:t>Ressources</w:t>
      </w:r>
      <w:r w:rsidRPr="00CF6862">
        <w:t xml:space="preserve"> spécifiques</w:t>
      </w:r>
      <w:r w:rsidR="009268D7">
        <w:t> :</w:t>
      </w:r>
    </w:p>
    <w:p w14:paraId="20DEBDE2" w14:textId="77777777" w:rsidR="0001421B" w:rsidRPr="00A57F3A" w:rsidRDefault="00EF3DD1" w:rsidP="0001421B">
      <w:pPr>
        <w:pStyle w:val="Paragraphedeliste"/>
        <w:numPr>
          <w:ilvl w:val="0"/>
          <w:numId w:val="19"/>
        </w:numPr>
        <w:rPr>
          <w:rFonts w:eastAsia="Times New Roman" w:cstheme="minorHAnsi"/>
          <w:lang w:eastAsia="fr-BE"/>
        </w:rPr>
      </w:pPr>
      <w:hyperlink r:id="rId106" w:history="1">
        <w:r w:rsidR="0001421B" w:rsidRPr="00380655">
          <w:rPr>
            <w:rStyle w:val="Lienhypertexte"/>
          </w:rPr>
          <w:t>https://www.xmind.net/m/KTiv/</w:t>
        </w:r>
      </w:hyperlink>
      <w:r w:rsidR="0001421B" w:rsidRPr="009C27A2">
        <w:t xml:space="preserve"> </w:t>
      </w:r>
      <w:r w:rsidR="0001421B">
        <w:t xml:space="preserve">- Mindmap - </w:t>
      </w:r>
      <w:r w:rsidR="0001421B" w:rsidRPr="00741DF2">
        <w:t>bon</w:t>
      </w:r>
      <w:r w:rsidR="0001421B">
        <w:t>ne vue d’ensemble de la netiquette et qui cite ses sources</w:t>
      </w:r>
    </w:p>
    <w:p w14:paraId="0F584313" w14:textId="77777777" w:rsidR="0001421B" w:rsidRDefault="0001421B" w:rsidP="0065417B">
      <w:pPr>
        <w:pStyle w:val="Titre1"/>
      </w:pPr>
      <w:bookmarkStart w:id="9" w:name="_Toc87450284"/>
      <w:r w:rsidRPr="00E8573D">
        <w:t xml:space="preserve">DigComp </w:t>
      </w:r>
      <w:r>
        <w:t>2.6 Identité numérique</w:t>
      </w:r>
      <w:bookmarkEnd w:id="9"/>
    </w:p>
    <w:p w14:paraId="4811FBCE" w14:textId="77777777" w:rsidR="0001421B" w:rsidRPr="0065417B" w:rsidRDefault="0001421B" w:rsidP="0065417B">
      <w:pPr>
        <w:rPr>
          <w:lang w:eastAsia="ja-JP"/>
        </w:rPr>
      </w:pPr>
      <w:r w:rsidRPr="007B203D">
        <w:rPr>
          <w:lang w:eastAsia="ja-JP"/>
        </w:rPr>
        <w:t xml:space="preserve">Auteur : </w:t>
      </w:r>
      <w:r>
        <w:rPr>
          <w:lang w:eastAsia="ja-JP"/>
        </w:rPr>
        <w:t>Ken</w:t>
      </w:r>
      <w:r w:rsidRPr="007B203D">
        <w:rPr>
          <w:lang w:eastAsia="ja-JP"/>
        </w:rPr>
        <w:t xml:space="preserve"> </w:t>
      </w:r>
      <w:r>
        <w:rPr>
          <w:smallCaps/>
          <w:lang w:eastAsia="ja-JP"/>
        </w:rPr>
        <w:t>Dethier</w:t>
      </w:r>
      <w:r w:rsidRPr="007B203D">
        <w:rPr>
          <w:lang w:eastAsia="ja-JP"/>
        </w:rPr>
        <w:t xml:space="preserve">, </w:t>
      </w:r>
      <w:r>
        <w:rPr>
          <w:lang w:eastAsia="ja-JP"/>
        </w:rPr>
        <w:t>COCOF (sfpme)</w:t>
      </w:r>
    </w:p>
    <w:p w14:paraId="74F5E7BF" w14:textId="77777777" w:rsidR="0001421B" w:rsidRDefault="0001421B" w:rsidP="00E239D6">
      <w:pPr>
        <w:pStyle w:val="Titre2"/>
      </w:pPr>
      <w:r w:rsidRPr="00B44D7F">
        <w:t>Objectifs</w:t>
      </w:r>
      <w:r w:rsidRPr="00E8573D">
        <w:t xml:space="preserve"> </w:t>
      </w:r>
    </w:p>
    <w:p w14:paraId="18C88965" w14:textId="77777777" w:rsidR="0001421B" w:rsidRDefault="0001421B" w:rsidP="00004626">
      <w:pPr>
        <w:pStyle w:val="Titre3"/>
      </w:pPr>
      <w:r>
        <w:t>Définition PIX</w:t>
      </w:r>
    </w:p>
    <w:p w14:paraId="604B96AB" w14:textId="77777777" w:rsidR="0001421B" w:rsidRPr="004F7103" w:rsidRDefault="0001421B" w:rsidP="004F7103">
      <w:pPr>
        <w:rPr>
          <w:lang w:eastAsia="ja-JP"/>
        </w:rPr>
      </w:pPr>
      <w:r>
        <w:rPr>
          <w:lang w:eastAsia="ja-JP"/>
        </w:rPr>
        <w:t>Absente, assimilée à 2.1 Interagir, 2.2 Partager et publier et 2.4. S’insérer dans le monde numérique</w:t>
      </w:r>
    </w:p>
    <w:p w14:paraId="4EE01A0D" w14:textId="77777777" w:rsidR="0001421B" w:rsidRPr="007C0C09" w:rsidRDefault="0001421B" w:rsidP="00004626">
      <w:pPr>
        <w:pStyle w:val="Titre3"/>
      </w:pPr>
      <w:r>
        <w:t>Traduction littérale DigComp</w:t>
      </w:r>
    </w:p>
    <w:p w14:paraId="06544F33" w14:textId="77777777" w:rsidR="0001421B" w:rsidRDefault="0001421B" w:rsidP="0001421B">
      <w:pPr>
        <w:pStyle w:val="Paragraphedeliste"/>
        <w:numPr>
          <w:ilvl w:val="0"/>
          <w:numId w:val="30"/>
        </w:numPr>
        <w:rPr>
          <w:lang w:eastAsia="ja-JP"/>
        </w:rPr>
      </w:pPr>
      <w:r w:rsidRPr="00591895">
        <w:rPr>
          <w:lang w:eastAsia="ja-JP"/>
        </w:rPr>
        <w:t>Créer, gérer une ou p</w:t>
      </w:r>
      <w:r>
        <w:rPr>
          <w:lang w:eastAsia="ja-JP"/>
        </w:rPr>
        <w:t>lusieurs identités numériques ;</w:t>
      </w:r>
    </w:p>
    <w:p w14:paraId="6B6F0F46" w14:textId="77777777" w:rsidR="0001421B" w:rsidRDefault="0001421B" w:rsidP="0001421B">
      <w:pPr>
        <w:pStyle w:val="Paragraphedeliste"/>
        <w:numPr>
          <w:ilvl w:val="0"/>
          <w:numId w:val="30"/>
        </w:numPr>
        <w:rPr>
          <w:lang w:eastAsia="ja-JP"/>
        </w:rPr>
      </w:pPr>
      <w:r>
        <w:rPr>
          <w:lang w:eastAsia="ja-JP"/>
        </w:rPr>
        <w:t>Être capable de protéger son e-réputation ;</w:t>
      </w:r>
    </w:p>
    <w:p w14:paraId="1EA9CFAA" w14:textId="77777777" w:rsidR="0001421B" w:rsidRDefault="0001421B" w:rsidP="0001421B">
      <w:pPr>
        <w:pStyle w:val="Paragraphedeliste"/>
        <w:numPr>
          <w:ilvl w:val="0"/>
          <w:numId w:val="30"/>
        </w:numPr>
        <w:rPr>
          <w:lang w:eastAsia="ja-JP"/>
        </w:rPr>
      </w:pPr>
      <w:r>
        <w:rPr>
          <w:lang w:eastAsia="ja-JP"/>
        </w:rPr>
        <w:t>Être capable de traiter les données produites par les outils, les environnements et les services numériques.</w:t>
      </w:r>
    </w:p>
    <w:p w14:paraId="73908180" w14:textId="77777777" w:rsidR="0001421B" w:rsidRDefault="0001421B" w:rsidP="00004626">
      <w:pPr>
        <w:pStyle w:val="Titre3"/>
      </w:pPr>
      <w:r>
        <w:t>Note</w:t>
      </w:r>
    </w:p>
    <w:p w14:paraId="09C4F60D" w14:textId="77777777" w:rsidR="0001421B" w:rsidRPr="00566187" w:rsidRDefault="0001421B" w:rsidP="00604966">
      <w:pPr>
        <w:rPr>
          <w:lang w:eastAsia="ja-JP"/>
        </w:rPr>
      </w:pPr>
      <w:r w:rsidRPr="00566187">
        <w:rPr>
          <w:lang w:eastAsia="ja-JP"/>
        </w:rPr>
        <w:t>Sources qui ont permis de distinguer les niveaux d’autonomie</w:t>
      </w:r>
      <w:r>
        <w:rPr>
          <w:lang w:eastAsia="ja-JP"/>
        </w:rPr>
        <w:t xml:space="preserve"> et </w:t>
      </w:r>
      <w:r w:rsidRPr="00566187">
        <w:rPr>
          <w:lang w:eastAsia="ja-JP"/>
        </w:rPr>
        <w:t xml:space="preserve">de complexité (A, B et C) : </w:t>
      </w:r>
    </w:p>
    <w:p w14:paraId="64200F96"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DigComp 2.1 ;</w:t>
      </w:r>
    </w:p>
    <w:p w14:paraId="3D02D68B"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Description Europass ;</w:t>
      </w:r>
    </w:p>
    <w:p w14:paraId="30ED5F4D"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Diverses descriptions de formations qui distinguaient des niveaux basiques et avancés (par exemple : PMTIC) ;</w:t>
      </w:r>
    </w:p>
    <w:p w14:paraId="1D6DC76B"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Divers référentiels de compétences (métier, éducatif) ;</w:t>
      </w:r>
    </w:p>
    <w:p w14:paraId="1788216D" w14:textId="77777777" w:rsidR="0001421B" w:rsidRPr="002D2CA3" w:rsidRDefault="0001421B" w:rsidP="0001421B">
      <w:pPr>
        <w:numPr>
          <w:ilvl w:val="0"/>
          <w:numId w:val="9"/>
        </w:numPr>
        <w:spacing w:after="200" w:line="276" w:lineRule="auto"/>
        <w:contextualSpacing/>
        <w:rPr>
          <w:lang w:eastAsia="ja-JP"/>
        </w:rPr>
      </w:pPr>
      <w:r w:rsidRPr="00566187">
        <w:rPr>
          <w:lang w:eastAsia="ja-JP"/>
        </w:rPr>
        <w:t xml:space="preserve">Travail antérieur sur DigComp </w:t>
      </w:r>
      <w:hyperlink r:id="rId107" w:history="1">
        <w:r w:rsidRPr="00566187">
          <w:rPr>
            <w:color w:val="0000FF"/>
            <w:u w:val="single"/>
          </w:rPr>
          <w:t>https://ec.europa.eu/jrc/sites/jrcsh/files/digcomp-information-2.pdf</w:t>
        </w:r>
      </w:hyperlink>
    </w:p>
    <w:p w14:paraId="5C7705FF" w14:textId="77777777" w:rsidR="0001421B" w:rsidRDefault="0001421B" w:rsidP="00604966">
      <w:pPr>
        <w:contextualSpacing/>
        <w:rPr>
          <w:lang w:eastAsia="ja-JP"/>
        </w:rPr>
      </w:pPr>
    </w:p>
    <w:p w14:paraId="5D2DF8B4" w14:textId="77777777" w:rsidR="0001421B" w:rsidRDefault="0001421B" w:rsidP="00604966">
      <w:pPr>
        <w:rPr>
          <w:lang w:eastAsia="ja-JP"/>
        </w:rPr>
      </w:pPr>
      <w:r>
        <w:rPr>
          <w:lang w:eastAsia="ja-JP"/>
        </w:rPr>
        <w:t>En plus des indications émanant des sources ci-dessus, l</w:t>
      </w:r>
      <w:r w:rsidRPr="00765136">
        <w:rPr>
          <w:lang w:eastAsia="ja-JP"/>
        </w:rPr>
        <w:t>es niveaux d’autonomie/complexité sont envisagés dans cette optique :</w:t>
      </w:r>
    </w:p>
    <w:p w14:paraId="47AAEEE7" w14:textId="77777777" w:rsidR="0001421B" w:rsidRDefault="0001421B" w:rsidP="0001421B">
      <w:pPr>
        <w:pStyle w:val="Paragraphedeliste"/>
        <w:numPr>
          <w:ilvl w:val="0"/>
          <w:numId w:val="35"/>
        </w:numPr>
        <w:rPr>
          <w:lang w:eastAsia="ja-JP"/>
        </w:rPr>
      </w:pPr>
      <w:r>
        <w:rPr>
          <w:lang w:eastAsia="ja-JP"/>
        </w:rPr>
        <w:t xml:space="preserve">A : on comprend les principes et les composants de base d’une identité numérique « je suis conscient que partager ma vie privée sur internet revient à la livrer publiquement ») ; </w:t>
      </w:r>
    </w:p>
    <w:p w14:paraId="039BE1C6" w14:textId="77777777" w:rsidR="0001421B" w:rsidRDefault="0001421B" w:rsidP="0001421B">
      <w:pPr>
        <w:pStyle w:val="Paragraphedeliste"/>
        <w:numPr>
          <w:ilvl w:val="0"/>
          <w:numId w:val="35"/>
        </w:numPr>
        <w:rPr>
          <w:lang w:eastAsia="ja-JP"/>
        </w:rPr>
      </w:pPr>
      <w:r>
        <w:rPr>
          <w:lang w:eastAsia="ja-JP"/>
        </w:rPr>
        <w:t>B : on gère son ou ses identités numériques personnelles de façon responsable (e-réputation, influence, etc.) -&gt; « je sépare mes identités numériques (cercle privé, pro, etc.) et je peux appliquer des stratégies simples pour protéger ma réputation en ligne » ;</w:t>
      </w:r>
    </w:p>
    <w:p w14:paraId="0E3111D8" w14:textId="77777777" w:rsidR="0001421B" w:rsidRDefault="0001421B" w:rsidP="0001421B">
      <w:pPr>
        <w:pStyle w:val="Paragraphedeliste"/>
        <w:numPr>
          <w:ilvl w:val="0"/>
          <w:numId w:val="35"/>
        </w:numPr>
        <w:rPr>
          <w:lang w:eastAsia="ja-JP"/>
        </w:rPr>
      </w:pPr>
      <w:r>
        <w:rPr>
          <w:lang w:eastAsia="ja-JP"/>
        </w:rPr>
        <w:t xml:space="preserve">C : </w:t>
      </w:r>
      <w:r w:rsidRPr="00FE76BF">
        <w:rPr>
          <w:lang w:eastAsia="ja-JP"/>
        </w:rPr>
        <w:t>on est capable de discuter sur des questions éthiques (liberté d’expression, accès à l’information</w:t>
      </w:r>
      <w:r>
        <w:rPr>
          <w:lang w:eastAsia="ja-JP"/>
        </w:rPr>
        <w:t>, etc.</w:t>
      </w:r>
      <w:r w:rsidRPr="00FE76BF">
        <w:rPr>
          <w:lang w:eastAsia="ja-JP"/>
        </w:rPr>
        <w:t>)</w:t>
      </w:r>
      <w:r>
        <w:rPr>
          <w:lang w:eastAsia="ja-JP"/>
        </w:rPr>
        <w:t xml:space="preserve"> et,</w:t>
      </w:r>
      <w:r w:rsidRPr="00FE76BF">
        <w:rPr>
          <w:lang w:eastAsia="ja-JP"/>
        </w:rPr>
        <w:t xml:space="preserve"> </w:t>
      </w:r>
      <w:r>
        <w:rPr>
          <w:lang w:eastAsia="ja-JP"/>
        </w:rPr>
        <w:t>en plus de ses identités numériques personnelles, on utilise une variété d’autres identités numériques (entreprise, association, etc.)</w:t>
      </w:r>
    </w:p>
    <w:p w14:paraId="0B8645B1" w14:textId="77777777" w:rsidR="0001421B" w:rsidRDefault="0001421B" w:rsidP="005F7BE1">
      <w:pPr>
        <w:rPr>
          <w:lang w:eastAsia="ja-JP"/>
        </w:rPr>
      </w:pPr>
      <w:r>
        <w:rPr>
          <w:lang w:eastAsia="ja-JP"/>
        </w:rPr>
        <w:t>Chaque niveau comprend le niveau précédent.</w:t>
      </w:r>
    </w:p>
    <w:p w14:paraId="392C4FF3" w14:textId="77777777" w:rsidR="0001421B" w:rsidRPr="00591895" w:rsidRDefault="0001421B" w:rsidP="00591895">
      <w:pPr>
        <w:rPr>
          <w:lang w:eastAsia="ja-JP"/>
        </w:rPr>
      </w:pPr>
    </w:p>
    <w:tbl>
      <w:tblPr>
        <w:tblStyle w:val="Tableausimple3"/>
        <w:tblW w:w="0" w:type="auto"/>
        <w:tblLook w:val="06A0" w:firstRow="1" w:lastRow="0" w:firstColumn="1" w:lastColumn="0" w:noHBand="1" w:noVBand="1"/>
      </w:tblPr>
      <w:tblGrid>
        <w:gridCol w:w="2127"/>
        <w:gridCol w:w="1559"/>
        <w:gridCol w:w="4678"/>
        <w:gridCol w:w="5630"/>
      </w:tblGrid>
      <w:tr w:rsidR="0001421B" w:rsidRPr="00E8573D" w14:paraId="0CA62F90" w14:textId="77777777" w:rsidTr="00556F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000000" w:themeColor="text1"/>
            </w:tcBorders>
          </w:tcPr>
          <w:p w14:paraId="7403DD0A" w14:textId="77777777" w:rsidR="0001421B" w:rsidRPr="00E8573D" w:rsidRDefault="0001421B" w:rsidP="00E8573D">
            <w:r w:rsidRPr="00E8573D">
              <w:t>Compétence</w:t>
            </w:r>
          </w:p>
        </w:tc>
        <w:tc>
          <w:tcPr>
            <w:tcW w:w="1559" w:type="dxa"/>
            <w:tcBorders>
              <w:bottom w:val="single" w:sz="12" w:space="0" w:color="000000" w:themeColor="text1"/>
            </w:tcBorders>
          </w:tcPr>
          <w:p w14:paraId="5343B893"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Autonomie</w:t>
            </w:r>
            <w:r>
              <w:t xml:space="preserve"> / Complexité</w:t>
            </w:r>
          </w:p>
        </w:tc>
        <w:tc>
          <w:tcPr>
            <w:tcW w:w="4678" w:type="dxa"/>
            <w:tcBorders>
              <w:bottom w:val="single" w:sz="12" w:space="0" w:color="000000" w:themeColor="text1"/>
            </w:tcBorders>
          </w:tcPr>
          <w:p w14:paraId="680CC7A0"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w:t>
            </w:r>
          </w:p>
        </w:tc>
        <w:tc>
          <w:tcPr>
            <w:tcW w:w="5630" w:type="dxa"/>
            <w:tcBorders>
              <w:bottom w:val="single" w:sz="12" w:space="0" w:color="000000" w:themeColor="text1"/>
            </w:tcBorders>
          </w:tcPr>
          <w:p w14:paraId="4D53385D"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Savoir-faire / aptitude</w:t>
            </w:r>
          </w:p>
        </w:tc>
      </w:tr>
      <w:tr w:rsidR="0001421B" w:rsidRPr="00E8573D" w14:paraId="5145FF5C" w14:textId="77777777" w:rsidTr="00556F76">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000000" w:themeColor="text1"/>
              <w:right w:val="single" w:sz="12" w:space="0" w:color="000000" w:themeColor="text1"/>
            </w:tcBorders>
          </w:tcPr>
          <w:p w14:paraId="5E7B70BE" w14:textId="77777777" w:rsidR="0001421B" w:rsidRPr="00E8573D" w:rsidRDefault="0001421B" w:rsidP="00E8573D">
            <w:r>
              <w:t>Identité numérique</w:t>
            </w:r>
            <w:r w:rsidRPr="00E8573D">
              <w:t xml:space="preserve"> </w:t>
            </w:r>
            <w:r w:rsidRPr="00E8573D">
              <w:rPr>
                <w:sz w:val="18"/>
                <w:szCs w:val="18"/>
              </w:rPr>
              <w:t xml:space="preserve">(DigComp </w:t>
            </w:r>
            <w:r>
              <w:rPr>
                <w:sz w:val="18"/>
                <w:szCs w:val="18"/>
              </w:rPr>
              <w:t>2.6</w:t>
            </w:r>
            <w:r w:rsidRPr="00E8573D">
              <w:rPr>
                <w:sz w:val="18"/>
                <w:szCs w:val="18"/>
              </w:rPr>
              <w:t>)</w:t>
            </w:r>
          </w:p>
        </w:tc>
        <w:tc>
          <w:tcPr>
            <w:tcW w:w="1559"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40A1032A"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A » </w:t>
            </w:r>
          </w:p>
          <w:p w14:paraId="7C032970"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2 DigComp 2.1)</w:t>
            </w:r>
          </w:p>
        </w:tc>
        <w:tc>
          <w:tcPr>
            <w:tcW w:w="4678"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20599CF5" w14:textId="77777777" w:rsidR="0001421B" w:rsidRDefault="0001421B" w:rsidP="008419B7">
            <w:pPr>
              <w:cnfStyle w:val="000000000000" w:firstRow="0" w:lastRow="0" w:firstColumn="0" w:lastColumn="0" w:oddVBand="0" w:evenVBand="0" w:oddHBand="0" w:evenHBand="0" w:firstRowFirstColumn="0" w:firstRowLastColumn="0" w:lastRowFirstColumn="0" w:lastRowLastColumn="0"/>
            </w:pPr>
            <w:r>
              <w:t>Les composants d’une identité numérique :</w:t>
            </w:r>
          </w:p>
          <w:p w14:paraId="28E732CE" w14:textId="77777777" w:rsidR="0001421B" w:rsidRDefault="0001421B" w:rsidP="0001421B">
            <w:pPr>
              <w:pStyle w:val="Paragraphedeliste"/>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t>Identité ;</w:t>
            </w:r>
          </w:p>
          <w:p w14:paraId="4894CD78" w14:textId="77777777" w:rsidR="0001421B" w:rsidRDefault="0001421B" w:rsidP="0001421B">
            <w:pPr>
              <w:pStyle w:val="Paragraphedeliste"/>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t>Données personnelles ;</w:t>
            </w:r>
          </w:p>
          <w:p w14:paraId="0F9B5D1F" w14:textId="77777777" w:rsidR="0001421B" w:rsidRDefault="0001421B" w:rsidP="0001421B">
            <w:pPr>
              <w:pStyle w:val="Paragraphedeliste"/>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t>Signature.</w:t>
            </w:r>
          </w:p>
          <w:p w14:paraId="565030A6" w14:textId="77777777" w:rsidR="0001421B" w:rsidRPr="00E8573D" w:rsidRDefault="0001421B" w:rsidP="00B20176">
            <w:pPr>
              <w:cnfStyle w:val="000000000000" w:firstRow="0" w:lastRow="0" w:firstColumn="0" w:lastColumn="0" w:oddVBand="0" w:evenVBand="0" w:oddHBand="0" w:evenHBand="0" w:firstRowFirstColumn="0" w:firstRowLastColumn="0" w:lastRowFirstColumn="0" w:lastRowLastColumn="0"/>
            </w:pPr>
            <w:r>
              <w:t>La vie privée</w:t>
            </w:r>
          </w:p>
        </w:tc>
        <w:tc>
          <w:tcPr>
            <w:tcW w:w="5630"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5D672798" w14:textId="77777777" w:rsidR="0001421B" w:rsidRPr="009069A8" w:rsidRDefault="0001421B" w:rsidP="00612DC4">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Avec ou sans aide, pouvoir :</w:t>
            </w:r>
          </w:p>
          <w:p w14:paraId="5966E382" w14:textId="77777777" w:rsidR="0001421B" w:rsidRDefault="0001421B" w:rsidP="0001421B">
            <w:pPr>
              <w:pStyle w:val="Paragraphedeliste"/>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pPr>
            <w:r>
              <w:t>Pouvoir identifier une identité numérique</w:t>
            </w:r>
          </w:p>
          <w:p w14:paraId="5B32E4A4" w14:textId="77777777" w:rsidR="0001421B" w:rsidRDefault="0001421B" w:rsidP="0001421B">
            <w:pPr>
              <w:pStyle w:val="Paragraphedeliste"/>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pPr>
            <w:r>
              <w:t>Décrire des moyens simples permettant de protéger son e-réputation</w:t>
            </w:r>
          </w:p>
          <w:p w14:paraId="4A7A4F6E" w14:textId="77777777" w:rsidR="0001421B" w:rsidRPr="00E8573D" w:rsidRDefault="0001421B" w:rsidP="0001421B">
            <w:pPr>
              <w:pStyle w:val="Paragraphedeliste"/>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pPr>
            <w:r>
              <w:t>Reconnaître les données que je produis par le biais des outils, des environnements et des services numériques</w:t>
            </w:r>
          </w:p>
        </w:tc>
      </w:tr>
      <w:tr w:rsidR="0001421B" w:rsidRPr="00E8573D" w14:paraId="0C29BC69" w14:textId="77777777" w:rsidTr="00556F76">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05624272" w14:textId="77777777" w:rsidR="0001421B" w:rsidRPr="00E8573D" w:rsidRDefault="0001421B" w:rsidP="00E8573D"/>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259BB09C"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B »</w:t>
            </w:r>
          </w:p>
          <w:p w14:paraId="60D3160E"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3-4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01F892" w14:textId="77777777" w:rsidR="0001421B" w:rsidRDefault="0001421B" w:rsidP="008419B7">
            <w:pPr>
              <w:cnfStyle w:val="000000000000" w:firstRow="0" w:lastRow="0" w:firstColumn="0" w:lastColumn="0" w:oddVBand="0" w:evenVBand="0" w:oddHBand="0" w:evenHBand="0" w:firstRowFirstColumn="0" w:firstRowLastColumn="0" w:lastRowFirstColumn="0" w:lastRowLastColumn="0"/>
            </w:pPr>
            <w:r>
              <w:t>Identités numériques</w:t>
            </w:r>
          </w:p>
          <w:p w14:paraId="6FA9B893" w14:textId="77777777" w:rsidR="0001421B" w:rsidRDefault="0001421B" w:rsidP="008419B7">
            <w:pPr>
              <w:cnfStyle w:val="000000000000" w:firstRow="0" w:lastRow="0" w:firstColumn="0" w:lastColumn="0" w:oddVBand="0" w:evenVBand="0" w:oddHBand="0" w:evenHBand="0" w:firstRowFirstColumn="0" w:firstRowLastColumn="0" w:lastRowFirstColumn="0" w:lastRowLastColumn="0"/>
            </w:pPr>
            <w:r>
              <w:t>Traces numériques</w:t>
            </w:r>
          </w:p>
          <w:p w14:paraId="5D1AE0CD" w14:textId="77777777" w:rsidR="0001421B" w:rsidRDefault="0001421B" w:rsidP="008419B7">
            <w:pPr>
              <w:cnfStyle w:val="000000000000" w:firstRow="0" w:lastRow="0" w:firstColumn="0" w:lastColumn="0" w:oddVBand="0" w:evenVBand="0" w:oddHBand="0" w:evenHBand="0" w:firstRowFirstColumn="0" w:firstRowLastColumn="0" w:lastRowFirstColumn="0" w:lastRowLastColumn="0"/>
            </w:pPr>
            <w:r>
              <w:t>Moyens pour protéger son identité :</w:t>
            </w:r>
          </w:p>
          <w:p w14:paraId="6B2F0CFC" w14:textId="77777777" w:rsidR="0001421B" w:rsidRDefault="0001421B" w:rsidP="0001421B">
            <w:pPr>
              <w:pStyle w:val="Paragraphedeliste"/>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t>Authentification / identification</w:t>
            </w:r>
          </w:p>
          <w:p w14:paraId="07120AB3" w14:textId="77777777" w:rsidR="0001421B" w:rsidRDefault="0001421B" w:rsidP="001E70CC">
            <w:pPr>
              <w:cnfStyle w:val="000000000000" w:firstRow="0" w:lastRow="0" w:firstColumn="0" w:lastColumn="0" w:oddVBand="0" w:evenVBand="0" w:oddHBand="0" w:evenHBand="0" w:firstRowFirstColumn="0" w:firstRowLastColumn="0" w:lastRowFirstColumn="0" w:lastRowLastColumn="0"/>
            </w:pPr>
            <w:r>
              <w:t>Risques encourus</w:t>
            </w:r>
          </w:p>
          <w:p w14:paraId="5A311EE9" w14:textId="77777777" w:rsidR="0001421B" w:rsidRPr="00E8573D" w:rsidRDefault="0001421B" w:rsidP="000A3B03">
            <w:pPr>
              <w:cnfStyle w:val="000000000000" w:firstRow="0" w:lastRow="0" w:firstColumn="0" w:lastColumn="0" w:oddVBand="0" w:evenVBand="0" w:oddHBand="0" w:evenHBand="0" w:firstRowFirstColumn="0" w:firstRowLastColumn="0" w:lastRowFirstColumn="0" w:lastRowLastColumn="0"/>
            </w:pPr>
            <w:r>
              <w:t>Moyens de protections de sa réputation (techniques et bonnes pratiques)</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7BBF17" w14:textId="77777777" w:rsidR="0001421B" w:rsidRPr="00E024AE" w:rsidRDefault="0001421B" w:rsidP="008419B7">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De façon autonome, pouvoir :</w:t>
            </w:r>
          </w:p>
          <w:p w14:paraId="0B5EA528" w14:textId="77777777" w:rsidR="0001421B" w:rsidRDefault="0001421B" w:rsidP="0001421B">
            <w:pPr>
              <w:pStyle w:val="Paragraphedeliste"/>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pPr>
            <w:r>
              <w:t>Gérer ses identités numériques de façon responsable (e-réputation, influence, etc.)</w:t>
            </w:r>
          </w:p>
          <w:p w14:paraId="48F2B42A" w14:textId="77777777" w:rsidR="0001421B" w:rsidRDefault="0001421B" w:rsidP="0001421B">
            <w:pPr>
              <w:pStyle w:val="Paragraphedeliste"/>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pPr>
            <w:r>
              <w:t>Définir et appliquer des stratégies routinières pour protéger sa réputation en ligne</w:t>
            </w:r>
          </w:p>
          <w:p w14:paraId="21F697C9" w14:textId="77777777" w:rsidR="0001421B" w:rsidRPr="00E8573D" w:rsidRDefault="0001421B" w:rsidP="0001421B">
            <w:pPr>
              <w:pStyle w:val="Paragraphedeliste"/>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Exploiter et manipuler les données produites par l’utilisation des outils, des environnements et des service numériques </w:t>
            </w:r>
          </w:p>
        </w:tc>
      </w:tr>
      <w:tr w:rsidR="0001421B" w:rsidRPr="00E8573D" w14:paraId="30F895AD" w14:textId="77777777" w:rsidTr="00556F76">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382DB913" w14:textId="77777777" w:rsidR="0001421B" w:rsidRPr="00E8573D" w:rsidRDefault="0001421B" w:rsidP="00E8573D"/>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4D21D8D5"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C » </w:t>
            </w:r>
            <w:r w:rsidRPr="00E8573D">
              <w:br/>
            </w:r>
            <w:r w:rsidRPr="00E8573D">
              <w:rPr>
                <w:sz w:val="14"/>
                <w:szCs w:val="14"/>
              </w:rPr>
              <w:t>(ou 5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882F6F" w14:textId="77777777" w:rsidR="0001421B" w:rsidRDefault="0001421B" w:rsidP="00290B89">
            <w:pPr>
              <w:cnfStyle w:val="000000000000" w:firstRow="0" w:lastRow="0" w:firstColumn="0" w:lastColumn="0" w:oddVBand="0" w:evenVBand="0" w:oddHBand="0" w:evenHBand="0" w:firstRowFirstColumn="0" w:firstRowLastColumn="0" w:lastRowFirstColumn="0" w:lastRowLastColumn="0"/>
            </w:pPr>
            <w:r>
              <w:t>Protection des identités et de leur réputation :</w:t>
            </w:r>
          </w:p>
          <w:p w14:paraId="519076D0" w14:textId="77777777" w:rsidR="0001421B" w:rsidRDefault="0001421B" w:rsidP="0001421B">
            <w:pPr>
              <w:pStyle w:val="Paragraphedeliste"/>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t>Stratégie de communication</w:t>
            </w:r>
          </w:p>
          <w:p w14:paraId="2E2AD9F6" w14:textId="77777777" w:rsidR="0001421B" w:rsidRDefault="0001421B" w:rsidP="0001421B">
            <w:pPr>
              <w:pStyle w:val="Paragraphedeliste"/>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pPr>
            <w:r>
              <w:t>Gestion des risques et des incidents</w:t>
            </w:r>
          </w:p>
          <w:p w14:paraId="3CF88863" w14:textId="77777777" w:rsidR="0001421B" w:rsidRDefault="0001421B" w:rsidP="008E087E">
            <w:pPr>
              <w:cnfStyle w:val="000000000000" w:firstRow="0" w:lastRow="0" w:firstColumn="0" w:lastColumn="0" w:oddVBand="0" w:evenVBand="0" w:oddHBand="0" w:evenHBand="0" w:firstRowFirstColumn="0" w:firstRowLastColumn="0" w:lastRowFirstColumn="0" w:lastRowLastColumn="0"/>
            </w:pPr>
            <w:r>
              <w:t>Suivi et maîtrise des données produites par les identités numériques (modification, mise à jour, suppression, etc.)</w:t>
            </w:r>
          </w:p>
          <w:p w14:paraId="25950586" w14:textId="77777777" w:rsidR="0001421B" w:rsidRPr="00E8573D" w:rsidRDefault="0001421B" w:rsidP="008E087E">
            <w:pPr>
              <w:cnfStyle w:val="000000000000" w:firstRow="0" w:lastRow="0" w:firstColumn="0" w:lastColumn="0" w:oddVBand="0" w:evenVBand="0" w:oddHBand="0" w:evenHBand="0" w:firstRowFirstColumn="0" w:firstRowLastColumn="0" w:lastRowFirstColumn="0" w:lastRowLastColumn="0"/>
            </w:pPr>
            <w:r>
              <w:t>Actualité autour de l’identité numérique</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1AB10" w14:textId="77777777" w:rsidR="0001421B" w:rsidRPr="00B96C37" w:rsidRDefault="0001421B" w:rsidP="003852A3">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En plus de guider les autres, pouvoir :</w:t>
            </w:r>
          </w:p>
          <w:p w14:paraId="180C664C" w14:textId="77777777" w:rsidR="0001421B" w:rsidRDefault="0001421B" w:rsidP="0001421B">
            <w:pPr>
              <w:pStyle w:val="Paragraphedeliste"/>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pPr>
            <w:r>
              <w:t>Gérer des identités numériques différentes de la sienne (entreprise, association, etc.)</w:t>
            </w:r>
          </w:p>
          <w:p w14:paraId="2EBD3126" w14:textId="77777777" w:rsidR="0001421B" w:rsidRDefault="0001421B" w:rsidP="0001421B">
            <w:pPr>
              <w:pStyle w:val="Paragraphedeliste"/>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pPr>
            <w:r>
              <w:t>Appliquer différentes stratégies pour protéger leur réputation en ligne</w:t>
            </w:r>
          </w:p>
          <w:p w14:paraId="2B1359D8" w14:textId="77777777" w:rsidR="0001421B" w:rsidRDefault="0001421B" w:rsidP="0001421B">
            <w:pPr>
              <w:pStyle w:val="Paragraphedeliste"/>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pPr>
            <w:r>
              <w:t>Changer les données produites par l’utilisation des outils, des environnements et des service numériques</w:t>
            </w:r>
          </w:p>
          <w:p w14:paraId="206A818C" w14:textId="77777777" w:rsidR="0001421B" w:rsidRPr="00E8573D" w:rsidRDefault="0001421B" w:rsidP="0001421B">
            <w:pPr>
              <w:pStyle w:val="Paragraphedeliste"/>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pPr>
            <w:r>
              <w:t>Discuter sur des questions éthiques (anonymat et liberté d’expression, accès et droit à l’information, etc.)</w:t>
            </w:r>
          </w:p>
        </w:tc>
      </w:tr>
    </w:tbl>
    <w:p w14:paraId="4B92E211" w14:textId="77777777" w:rsidR="0001421B" w:rsidRDefault="0001421B" w:rsidP="00E8573D">
      <w:pPr>
        <w:rPr>
          <w:lang w:eastAsia="ja-JP"/>
        </w:rPr>
      </w:pPr>
      <w:r>
        <w:rPr>
          <w:lang w:eastAsia="ja-JP"/>
        </w:rPr>
        <w:tab/>
      </w:r>
    </w:p>
    <w:p w14:paraId="3B9760AE" w14:textId="77777777" w:rsidR="00004626" w:rsidRDefault="00004626">
      <w:pPr>
        <w:rPr>
          <w:rFonts w:asciiTheme="majorHAnsi" w:eastAsiaTheme="majorEastAsia" w:hAnsiTheme="majorHAnsi" w:cstheme="majorBidi"/>
          <w:b/>
          <w:color w:val="2F5496" w:themeColor="accent1" w:themeShade="BF"/>
          <w:sz w:val="26"/>
          <w:szCs w:val="26"/>
          <w:lang w:eastAsia="ja-JP"/>
        </w:rPr>
      </w:pPr>
      <w:r>
        <w:br w:type="page"/>
      </w:r>
    </w:p>
    <w:p w14:paraId="5CF7864F" w14:textId="700CF171" w:rsidR="0001421B" w:rsidRDefault="0001421B" w:rsidP="00B44D7F">
      <w:pPr>
        <w:pStyle w:val="Titre2"/>
      </w:pPr>
      <w:r>
        <w:t>Contenus associés</w:t>
      </w:r>
    </w:p>
    <w:p w14:paraId="1EE86044" w14:textId="77777777" w:rsidR="0001421B" w:rsidRDefault="0001421B" w:rsidP="00004626">
      <w:pPr>
        <w:pStyle w:val="Titre3"/>
      </w:pPr>
      <w:r w:rsidRPr="00531D1A">
        <w:t>Niveau A</w:t>
      </w:r>
    </w:p>
    <w:p w14:paraId="53C1C2D4" w14:textId="77777777" w:rsidR="0001421B" w:rsidRDefault="0001421B" w:rsidP="000E3378">
      <w:pPr>
        <w:rPr>
          <w:lang w:eastAsia="ja-JP"/>
        </w:rPr>
      </w:pPr>
      <w:r>
        <w:rPr>
          <w:lang w:eastAsia="ja-JP"/>
        </w:rPr>
        <w:t>Une identité numérique est une représentation d’une entité dans un contexte donné. Par similarité, elle a longtemps été associée à l’identité « réelle », comme les informations que l’on trouve sur sa carte d’identité. On la lie aussi à nos préférences et à notre réputation.</w:t>
      </w:r>
    </w:p>
    <w:p w14:paraId="4B5C2CB6" w14:textId="77777777" w:rsidR="0001421B" w:rsidRDefault="0001421B" w:rsidP="00153F54">
      <w:pPr>
        <w:pStyle w:val="Titre4"/>
        <w:rPr>
          <w:lang w:eastAsia="ja-JP"/>
        </w:rPr>
      </w:pPr>
      <w:r>
        <w:rPr>
          <w:lang w:eastAsia="ja-JP"/>
        </w:rPr>
        <w:t>Définition d’identité </w:t>
      </w:r>
    </w:p>
    <w:p w14:paraId="2A2C18F6" w14:textId="77777777" w:rsidR="0001421B" w:rsidRDefault="0001421B" w:rsidP="000E3378">
      <w:pPr>
        <w:rPr>
          <w:lang w:eastAsia="ja-JP"/>
        </w:rPr>
      </w:pPr>
      <w:r>
        <w:rPr>
          <w:lang w:eastAsia="ja-JP"/>
        </w:rPr>
        <w:t>Critères précis permettant d’identifier et d’individualiser les membres d’une société ou d’un contexte donné. L’identité légale d’un ressortissant belge se trouve sur sa carte d’identité, sur laquelle on trouve : Nom, prénom, date de naissance, lieu de naissance, numéro de registre national, signature et photo</w:t>
      </w:r>
    </w:p>
    <w:p w14:paraId="78C65CD8" w14:textId="77777777" w:rsidR="0001421B" w:rsidRDefault="0001421B" w:rsidP="000E3378">
      <w:pPr>
        <w:rPr>
          <w:lang w:eastAsia="ja-JP"/>
        </w:rPr>
      </w:pPr>
      <w:r>
        <w:rPr>
          <w:lang w:eastAsia="ja-JP"/>
        </w:rPr>
        <w:t xml:space="preserve">Les numéros uniques d’identification : </w:t>
      </w:r>
    </w:p>
    <w:p w14:paraId="6CE4D59C" w14:textId="77777777" w:rsidR="0001421B" w:rsidRDefault="0001421B" w:rsidP="0001421B">
      <w:pPr>
        <w:pStyle w:val="Paragraphedeliste"/>
        <w:numPr>
          <w:ilvl w:val="0"/>
          <w:numId w:val="36"/>
        </w:numPr>
        <w:rPr>
          <w:lang w:eastAsia="ja-JP"/>
        </w:rPr>
      </w:pPr>
      <w:r>
        <w:rPr>
          <w:lang w:eastAsia="ja-JP"/>
        </w:rPr>
        <w:t>carte d’identité belge : numéro national</w:t>
      </w:r>
    </w:p>
    <w:p w14:paraId="21E3A75A" w14:textId="77777777" w:rsidR="0001421B" w:rsidRDefault="0001421B" w:rsidP="0001421B">
      <w:pPr>
        <w:pStyle w:val="Paragraphedeliste"/>
        <w:numPr>
          <w:ilvl w:val="0"/>
          <w:numId w:val="36"/>
        </w:numPr>
        <w:rPr>
          <w:lang w:eastAsia="ja-JP"/>
        </w:rPr>
      </w:pPr>
      <w:r>
        <w:rPr>
          <w:lang w:eastAsia="ja-JP"/>
        </w:rPr>
        <w:t>compte sur un site internet : ID sous forme de nombre</w:t>
      </w:r>
    </w:p>
    <w:p w14:paraId="3597EDE7" w14:textId="77777777" w:rsidR="0001421B" w:rsidRDefault="0001421B" w:rsidP="0001421B">
      <w:pPr>
        <w:pStyle w:val="Paragraphedeliste"/>
        <w:numPr>
          <w:ilvl w:val="0"/>
          <w:numId w:val="36"/>
        </w:numPr>
        <w:rPr>
          <w:lang w:eastAsia="ja-JP"/>
        </w:rPr>
      </w:pPr>
      <w:r>
        <w:rPr>
          <w:lang w:eastAsia="ja-JP"/>
        </w:rPr>
        <w:t>etc.</w:t>
      </w:r>
    </w:p>
    <w:p w14:paraId="208E9854" w14:textId="77777777" w:rsidR="0001421B" w:rsidRDefault="0001421B" w:rsidP="005702F7">
      <w:pPr>
        <w:rPr>
          <w:lang w:eastAsia="ja-JP"/>
        </w:rPr>
      </w:pPr>
      <w:r>
        <w:rPr>
          <w:lang w:eastAsia="ja-JP"/>
        </w:rPr>
        <w:t>Donnée personnelle : toute information concernant une personne qui permet de l’identifier directement ou indirectement (</w:t>
      </w:r>
      <w:r w:rsidRPr="00AF368C">
        <w:rPr>
          <w:color w:val="00B0F0"/>
          <w:lang w:eastAsia="ja-JP"/>
        </w:rPr>
        <w:t>voir aussi DigComp 4.2 Protéger les données</w:t>
      </w:r>
      <w:r w:rsidRPr="00AF368C">
        <w:rPr>
          <w:lang w:eastAsia="ja-JP"/>
        </w:rPr>
        <w:t>)</w:t>
      </w:r>
    </w:p>
    <w:p w14:paraId="19768717" w14:textId="77777777" w:rsidR="0001421B" w:rsidRDefault="00EF3DD1" w:rsidP="0001421B">
      <w:pPr>
        <w:pStyle w:val="Paragraphedeliste"/>
        <w:numPr>
          <w:ilvl w:val="0"/>
          <w:numId w:val="37"/>
        </w:numPr>
        <w:rPr>
          <w:lang w:eastAsia="ja-JP"/>
        </w:rPr>
      </w:pPr>
      <w:hyperlink r:id="rId108" w:history="1">
        <w:r w:rsidR="0001421B" w:rsidRPr="00A87520">
          <w:rPr>
            <w:rStyle w:val="Lienhypertexte"/>
            <w:lang w:eastAsia="ja-JP"/>
          </w:rPr>
          <w:t>https://www.belgium.be/fr/justice/respect_de_la_vie_privee/protection_des_donnees_personnelles/donnees_personnelles</w:t>
        </w:r>
      </w:hyperlink>
      <w:r w:rsidR="0001421B">
        <w:rPr>
          <w:lang w:eastAsia="ja-JP"/>
        </w:rPr>
        <w:t xml:space="preserve"> </w:t>
      </w:r>
    </w:p>
    <w:p w14:paraId="73293626" w14:textId="77777777" w:rsidR="0001421B" w:rsidRDefault="00EF3DD1" w:rsidP="0001421B">
      <w:pPr>
        <w:pStyle w:val="Paragraphedeliste"/>
        <w:numPr>
          <w:ilvl w:val="0"/>
          <w:numId w:val="37"/>
        </w:numPr>
        <w:rPr>
          <w:lang w:eastAsia="ja-JP"/>
        </w:rPr>
      </w:pPr>
      <w:hyperlink r:id="rId109" w:history="1">
        <w:r w:rsidR="0001421B" w:rsidRPr="00A87520">
          <w:rPr>
            <w:rStyle w:val="Lienhypertexte"/>
            <w:lang w:eastAsia="ja-JP"/>
          </w:rPr>
          <w:t>https://www.autoriteprotectiondonnees.be/citoyen</w:t>
        </w:r>
      </w:hyperlink>
      <w:r w:rsidR="0001421B">
        <w:rPr>
          <w:lang w:eastAsia="ja-JP"/>
        </w:rPr>
        <w:t xml:space="preserve"> </w:t>
      </w:r>
    </w:p>
    <w:p w14:paraId="0F0F43DF" w14:textId="77777777" w:rsidR="0001421B" w:rsidRDefault="0001421B" w:rsidP="00EA20FF">
      <w:pPr>
        <w:pStyle w:val="Titre4"/>
        <w:rPr>
          <w:lang w:eastAsia="ja-JP"/>
        </w:rPr>
      </w:pPr>
      <w:r w:rsidRPr="008A6B83">
        <w:rPr>
          <w:lang w:eastAsia="ja-JP"/>
        </w:rPr>
        <w:t>Signature : principes de base</w:t>
      </w:r>
    </w:p>
    <w:p w14:paraId="57AB836C" w14:textId="77777777" w:rsidR="0001421B" w:rsidRDefault="0001421B" w:rsidP="00EA20FF">
      <w:pPr>
        <w:rPr>
          <w:lang w:eastAsia="ja-JP"/>
        </w:rPr>
      </w:pPr>
      <w:r w:rsidRPr="000847CA">
        <w:rPr>
          <w:lang w:eastAsia="ja-JP"/>
        </w:rPr>
        <w:t xml:space="preserve">Une signature est une marque permettant d'identifier l'auteur d'un document, d'une œuvre </w:t>
      </w:r>
      <w:r>
        <w:rPr>
          <w:lang w:eastAsia="ja-JP"/>
        </w:rPr>
        <w:t>[…]</w:t>
      </w:r>
      <w:r w:rsidRPr="000847CA">
        <w:rPr>
          <w:lang w:eastAsia="ja-JP"/>
        </w:rPr>
        <w:t>. Une signature peut aussi être apposée à la fin d'un document par une personne pour signifier son approbation de l'ensemble des informations contenues dans un document dont il n'est pas forcément l'auteur. C'est ainsi le cas des contrats ou de tout document commercial signé par tout un chacun</w:t>
      </w:r>
      <w:r>
        <w:rPr>
          <w:rStyle w:val="Appelnotedebasdep"/>
          <w:lang w:eastAsia="ja-JP"/>
        </w:rPr>
        <w:footnoteReference w:id="15"/>
      </w:r>
      <w:r w:rsidRPr="000847CA">
        <w:rPr>
          <w:lang w:eastAsia="ja-JP"/>
        </w:rPr>
        <w:t>.</w:t>
      </w:r>
    </w:p>
    <w:p w14:paraId="69DDB606" w14:textId="77777777" w:rsidR="0001421B" w:rsidRPr="00EA20FF" w:rsidRDefault="0001421B" w:rsidP="00EA20FF">
      <w:pPr>
        <w:rPr>
          <w:lang w:eastAsia="ja-JP"/>
        </w:rPr>
      </w:pPr>
      <w:r>
        <w:rPr>
          <w:lang w:eastAsia="ja-JP"/>
        </w:rPr>
        <w:t>La signature numérique ajoute, à l’identification de l’auteur, la composante « authentification », qui permet de vérifier et de confirmer l’identité de l’auteur.</w:t>
      </w:r>
    </w:p>
    <w:p w14:paraId="799D04AE" w14:textId="77777777" w:rsidR="0001421B" w:rsidRDefault="0001421B" w:rsidP="00062256">
      <w:pPr>
        <w:pStyle w:val="Titre4"/>
        <w:rPr>
          <w:lang w:eastAsia="ja-JP"/>
        </w:rPr>
      </w:pPr>
      <w:r>
        <w:rPr>
          <w:lang w:eastAsia="ja-JP"/>
        </w:rPr>
        <w:t>La vie privée</w:t>
      </w:r>
    </w:p>
    <w:p w14:paraId="17C974C2" w14:textId="77777777" w:rsidR="0001421B" w:rsidRPr="00062256" w:rsidRDefault="0001421B" w:rsidP="0001421B">
      <w:pPr>
        <w:pStyle w:val="Paragraphedeliste"/>
        <w:numPr>
          <w:ilvl w:val="0"/>
          <w:numId w:val="38"/>
        </w:numPr>
        <w:rPr>
          <w:lang w:eastAsia="ja-JP"/>
        </w:rPr>
      </w:pPr>
      <w:r>
        <w:rPr>
          <w:lang w:eastAsia="ja-JP"/>
        </w:rPr>
        <w:t xml:space="preserve">Définition : </w:t>
      </w:r>
      <w:hyperlink r:id="rId110" w:history="1">
        <w:r w:rsidRPr="00102505">
          <w:rPr>
            <w:rStyle w:val="Lienhypertexte"/>
            <w:lang w:eastAsia="ja-JP"/>
          </w:rPr>
          <w:t>https://fr.wikipedia.org/wiki/Vie_priv%C3%A9e</w:t>
        </w:r>
      </w:hyperlink>
    </w:p>
    <w:p w14:paraId="2690FF89" w14:textId="77777777" w:rsidR="0001421B" w:rsidRPr="00062256" w:rsidRDefault="0001421B" w:rsidP="0001421B">
      <w:pPr>
        <w:pStyle w:val="Paragraphedeliste"/>
        <w:numPr>
          <w:ilvl w:val="0"/>
          <w:numId w:val="38"/>
        </w:numPr>
        <w:rPr>
          <w:lang w:eastAsia="ja-JP"/>
        </w:rPr>
      </w:pPr>
      <w:r>
        <w:rPr>
          <w:lang w:eastAsia="ja-JP"/>
        </w:rPr>
        <w:t xml:space="preserve">Respect de la vie privée, en Belgique : </w:t>
      </w:r>
      <w:hyperlink r:id="rId111" w:history="1">
        <w:r w:rsidRPr="00102505">
          <w:rPr>
            <w:rStyle w:val="Lienhypertexte"/>
            <w:lang w:eastAsia="ja-JP"/>
          </w:rPr>
          <w:t>https://www.belgium.be/fr/justice/respect_de_la_vie_privee</w:t>
        </w:r>
      </w:hyperlink>
    </w:p>
    <w:p w14:paraId="23A7E212" w14:textId="77777777" w:rsidR="0001421B" w:rsidRPr="00C84D6A" w:rsidRDefault="0001421B" w:rsidP="0001421B">
      <w:pPr>
        <w:pStyle w:val="Paragraphedeliste"/>
        <w:numPr>
          <w:ilvl w:val="0"/>
          <w:numId w:val="38"/>
        </w:numPr>
        <w:rPr>
          <w:lang w:eastAsia="ja-JP"/>
        </w:rPr>
      </w:pPr>
      <w:r w:rsidRPr="006C4EB8">
        <w:rPr>
          <w:lang w:eastAsia="ja-JP"/>
        </w:rPr>
        <w:t xml:space="preserve">Art. 8 de </w:t>
      </w:r>
      <w:r>
        <w:rPr>
          <w:lang w:eastAsia="ja-JP"/>
        </w:rPr>
        <w:t xml:space="preserve">la Convention européenne des Droits de l’Homme, sur le droit au respect de la vie privée et familiale : </w:t>
      </w:r>
      <w:hyperlink r:id="rId112" w:history="1">
        <w:r w:rsidRPr="00102505">
          <w:rPr>
            <w:rStyle w:val="Lienhypertexte"/>
            <w:lang w:eastAsia="ja-JP"/>
          </w:rPr>
          <w:t>https://www.coe.int/fr/web/human-rights-convention/private-life</w:t>
        </w:r>
      </w:hyperlink>
    </w:p>
    <w:p w14:paraId="7A9881F6" w14:textId="77777777" w:rsidR="0001421B" w:rsidRDefault="0001421B" w:rsidP="00004626">
      <w:pPr>
        <w:pStyle w:val="Titre3"/>
      </w:pPr>
      <w:r w:rsidRPr="00531D1A">
        <w:t>Niveau B</w:t>
      </w:r>
    </w:p>
    <w:p w14:paraId="47BEA7C3" w14:textId="77777777" w:rsidR="0001421B" w:rsidRDefault="0001421B" w:rsidP="008A6B83">
      <w:pPr>
        <w:pStyle w:val="Titre4"/>
        <w:rPr>
          <w:lang w:eastAsia="ja-JP"/>
        </w:rPr>
      </w:pPr>
      <w:r>
        <w:rPr>
          <w:lang w:eastAsia="ja-JP"/>
        </w:rPr>
        <w:t>Protection de l’identité</w:t>
      </w:r>
    </w:p>
    <w:p w14:paraId="7836C52B" w14:textId="77777777" w:rsidR="0001421B" w:rsidRDefault="0001421B" w:rsidP="0001421B">
      <w:pPr>
        <w:pStyle w:val="Paragraphedeliste"/>
        <w:numPr>
          <w:ilvl w:val="0"/>
          <w:numId w:val="33"/>
        </w:numPr>
        <w:rPr>
          <w:lang w:eastAsia="ja-JP"/>
        </w:rPr>
      </w:pPr>
      <w:r>
        <w:rPr>
          <w:lang w:eastAsia="ja-JP"/>
        </w:rPr>
        <w:t>Signature</w:t>
      </w:r>
      <w:r>
        <w:rPr>
          <w:rStyle w:val="Appelnotedebasdep"/>
          <w:lang w:eastAsia="ja-JP"/>
        </w:rPr>
        <w:footnoteReference w:id="16"/>
      </w:r>
      <w:r>
        <w:rPr>
          <w:lang w:eastAsia="ja-JP"/>
        </w:rPr>
        <w:t xml:space="preserve"> : </w:t>
      </w:r>
    </w:p>
    <w:p w14:paraId="683700F3" w14:textId="77777777" w:rsidR="0001421B" w:rsidRDefault="0001421B" w:rsidP="0001421B">
      <w:pPr>
        <w:pStyle w:val="Paragraphedeliste"/>
        <w:numPr>
          <w:ilvl w:val="0"/>
          <w:numId w:val="32"/>
        </w:numPr>
        <w:rPr>
          <w:lang w:eastAsia="ja-JP"/>
        </w:rPr>
      </w:pPr>
      <w:r>
        <w:rPr>
          <w:lang w:eastAsia="ja-JP"/>
        </w:rPr>
        <w:t>Identification : action de d’établir l’identité de quelqu’un</w:t>
      </w:r>
    </w:p>
    <w:p w14:paraId="212C4DB6" w14:textId="77777777" w:rsidR="0001421B" w:rsidRDefault="0001421B" w:rsidP="0001421B">
      <w:pPr>
        <w:pStyle w:val="Paragraphedeliste"/>
        <w:numPr>
          <w:ilvl w:val="0"/>
          <w:numId w:val="32"/>
        </w:numPr>
        <w:rPr>
          <w:lang w:eastAsia="ja-JP"/>
        </w:rPr>
      </w:pPr>
      <w:r>
        <w:rPr>
          <w:lang w:eastAsia="ja-JP"/>
        </w:rPr>
        <w:t>Authentification : preuve de l’identité</w:t>
      </w:r>
    </w:p>
    <w:p w14:paraId="3BADF404" w14:textId="77777777" w:rsidR="0001421B" w:rsidRDefault="0001421B" w:rsidP="0001421B">
      <w:pPr>
        <w:pStyle w:val="Paragraphedeliste"/>
        <w:numPr>
          <w:ilvl w:val="1"/>
          <w:numId w:val="32"/>
        </w:numPr>
        <w:rPr>
          <w:lang w:eastAsia="ja-JP"/>
        </w:rPr>
      </w:pPr>
      <w:r>
        <w:rPr>
          <w:lang w:eastAsia="ja-JP"/>
        </w:rPr>
        <w:t>Types d’authentification communs :</w:t>
      </w:r>
    </w:p>
    <w:p w14:paraId="1B772070" w14:textId="77777777" w:rsidR="0001421B" w:rsidRDefault="0001421B" w:rsidP="0001421B">
      <w:pPr>
        <w:pStyle w:val="Paragraphedeliste"/>
        <w:numPr>
          <w:ilvl w:val="2"/>
          <w:numId w:val="32"/>
        </w:numPr>
        <w:rPr>
          <w:lang w:eastAsia="ja-JP"/>
        </w:rPr>
      </w:pPr>
      <w:r>
        <w:rPr>
          <w:lang w:eastAsia="ja-JP"/>
        </w:rPr>
        <w:t>Mot de passe (compte en ligne), code numérique (carte bancaire), etc. ;</w:t>
      </w:r>
    </w:p>
    <w:p w14:paraId="44241A24" w14:textId="77777777" w:rsidR="0001421B" w:rsidRDefault="0001421B" w:rsidP="0001421B">
      <w:pPr>
        <w:pStyle w:val="Paragraphedeliste"/>
        <w:numPr>
          <w:ilvl w:val="2"/>
          <w:numId w:val="32"/>
        </w:numPr>
        <w:rPr>
          <w:lang w:eastAsia="ja-JP"/>
        </w:rPr>
      </w:pPr>
      <w:r>
        <w:rPr>
          <w:lang w:eastAsia="ja-JP"/>
        </w:rPr>
        <w:t>Biométrique (empreinte digitale, reconnaissance faciale, etc.) ;</w:t>
      </w:r>
    </w:p>
    <w:p w14:paraId="380BAC6C" w14:textId="77777777" w:rsidR="0001421B" w:rsidRDefault="0001421B" w:rsidP="0001421B">
      <w:pPr>
        <w:pStyle w:val="Paragraphedeliste"/>
        <w:numPr>
          <w:ilvl w:val="2"/>
          <w:numId w:val="32"/>
        </w:numPr>
        <w:rPr>
          <w:lang w:eastAsia="ja-JP"/>
        </w:rPr>
      </w:pPr>
      <w:r>
        <w:rPr>
          <w:lang w:eastAsia="ja-JP"/>
        </w:rPr>
        <w:t>Combinaison de plusieurs protections : authentification multifactorielle (code + lecture d’empreinte)</w:t>
      </w:r>
    </w:p>
    <w:p w14:paraId="32E280CE" w14:textId="77777777" w:rsidR="0001421B" w:rsidRPr="00B200D5" w:rsidRDefault="0001421B" w:rsidP="0001421B">
      <w:pPr>
        <w:pStyle w:val="Paragraphedeliste"/>
        <w:numPr>
          <w:ilvl w:val="0"/>
          <w:numId w:val="34"/>
        </w:numPr>
        <w:rPr>
          <w:rStyle w:val="Accentuation"/>
          <w:i w:val="0"/>
          <w:iCs w:val="0"/>
          <w:lang w:eastAsia="ja-JP"/>
        </w:rPr>
      </w:pPr>
      <w:r>
        <w:rPr>
          <w:lang w:eastAsia="ja-JP"/>
        </w:rPr>
        <w:t>Compromission de l’identité numérique / usurpation d’identité / « vol » d’identité</w:t>
      </w:r>
    </w:p>
    <w:p w14:paraId="367422F2" w14:textId="77777777" w:rsidR="0001421B" w:rsidRDefault="0001421B" w:rsidP="0001421B">
      <w:pPr>
        <w:pStyle w:val="Paragraphedeliste"/>
        <w:numPr>
          <w:ilvl w:val="1"/>
          <w:numId w:val="34"/>
        </w:numPr>
        <w:rPr>
          <w:lang w:eastAsia="ja-JP"/>
        </w:rPr>
      </w:pPr>
      <w:r>
        <w:rPr>
          <w:lang w:eastAsia="ja-JP"/>
        </w:rPr>
        <w:t>Identité « légale » :</w:t>
      </w:r>
    </w:p>
    <w:p w14:paraId="206D7C07" w14:textId="77777777" w:rsidR="0001421B" w:rsidRDefault="0001421B" w:rsidP="0001421B">
      <w:pPr>
        <w:pStyle w:val="Paragraphedeliste"/>
        <w:numPr>
          <w:ilvl w:val="2"/>
          <w:numId w:val="34"/>
        </w:numPr>
        <w:rPr>
          <w:lang w:eastAsia="ja-JP"/>
        </w:rPr>
      </w:pPr>
      <w:r>
        <w:rPr>
          <w:lang w:eastAsia="ja-JP"/>
        </w:rPr>
        <w:t xml:space="preserve">Signaler la perte/vol sur </w:t>
      </w:r>
      <w:hyperlink r:id="rId113" w:history="1">
        <w:r w:rsidRPr="00C4240F">
          <w:rPr>
            <w:rStyle w:val="Lienhypertexte"/>
            <w:lang w:eastAsia="ja-JP"/>
          </w:rPr>
          <w:t>https://www.checkdoc.be/CheckDoc/docstop.do</w:t>
        </w:r>
      </w:hyperlink>
      <w:r>
        <w:rPr>
          <w:lang w:eastAsia="ja-JP"/>
        </w:rPr>
        <w:t xml:space="preserve"> (pour les documents d’identité belge : cartes d’identité, titres de séjour et passeports) ;</w:t>
      </w:r>
    </w:p>
    <w:p w14:paraId="233BD16A" w14:textId="77777777" w:rsidR="0001421B" w:rsidRDefault="0001421B" w:rsidP="0001421B">
      <w:pPr>
        <w:pStyle w:val="Paragraphedeliste"/>
        <w:numPr>
          <w:ilvl w:val="2"/>
          <w:numId w:val="34"/>
        </w:numPr>
        <w:rPr>
          <w:lang w:eastAsia="ja-JP"/>
        </w:rPr>
      </w:pPr>
      <w:r>
        <w:rPr>
          <w:lang w:eastAsia="ja-JP"/>
        </w:rPr>
        <w:t xml:space="preserve">Porter plainte à la police, si on constate si son identité est utilisée de façon frauduleuse (achats et crédits non sollicités, etc.) -&gt; </w:t>
      </w:r>
      <w:hyperlink r:id="rId114" w:history="1">
        <w:r w:rsidRPr="00C4240F">
          <w:rPr>
            <w:rStyle w:val="Lienhypertexte"/>
            <w:lang w:eastAsia="ja-JP"/>
          </w:rPr>
          <w:t>https://meldpunt.belgie.be/meldpunt/fr/bienvenue</w:t>
        </w:r>
      </w:hyperlink>
      <w:r>
        <w:rPr>
          <w:lang w:eastAsia="ja-JP"/>
        </w:rPr>
        <w:t xml:space="preserve"> </w:t>
      </w:r>
    </w:p>
    <w:p w14:paraId="48DDA42D" w14:textId="77777777" w:rsidR="0001421B" w:rsidRDefault="0001421B" w:rsidP="0001421B">
      <w:pPr>
        <w:pStyle w:val="Paragraphedeliste"/>
        <w:numPr>
          <w:ilvl w:val="1"/>
          <w:numId w:val="34"/>
        </w:numPr>
        <w:rPr>
          <w:lang w:eastAsia="ja-JP"/>
        </w:rPr>
      </w:pPr>
      <w:r>
        <w:rPr>
          <w:lang w:eastAsia="ja-JP"/>
        </w:rPr>
        <w:t>Identité réseau social :</w:t>
      </w:r>
    </w:p>
    <w:p w14:paraId="79F035ED" w14:textId="77777777" w:rsidR="0001421B" w:rsidRDefault="0001421B" w:rsidP="0001421B">
      <w:pPr>
        <w:pStyle w:val="Paragraphedeliste"/>
        <w:numPr>
          <w:ilvl w:val="2"/>
          <w:numId w:val="34"/>
        </w:numPr>
        <w:rPr>
          <w:lang w:eastAsia="ja-JP"/>
        </w:rPr>
      </w:pPr>
      <w:r>
        <w:rPr>
          <w:lang w:eastAsia="ja-JP"/>
        </w:rPr>
        <w:t>Récupération de compte</w:t>
      </w:r>
    </w:p>
    <w:p w14:paraId="0F51AE4D" w14:textId="77777777" w:rsidR="0001421B" w:rsidRDefault="0001421B" w:rsidP="0001421B">
      <w:pPr>
        <w:pStyle w:val="Paragraphedeliste"/>
        <w:numPr>
          <w:ilvl w:val="2"/>
          <w:numId w:val="34"/>
        </w:numPr>
        <w:rPr>
          <w:lang w:eastAsia="ja-JP"/>
        </w:rPr>
      </w:pPr>
      <w:r>
        <w:rPr>
          <w:lang w:eastAsia="ja-JP"/>
        </w:rPr>
        <w:t>Suppression de compte inutilisé ou obsolète</w:t>
      </w:r>
    </w:p>
    <w:p w14:paraId="4B987459" w14:textId="77777777" w:rsidR="0001421B" w:rsidRDefault="0001421B" w:rsidP="0001421B">
      <w:pPr>
        <w:pStyle w:val="Paragraphedeliste"/>
        <w:numPr>
          <w:ilvl w:val="0"/>
          <w:numId w:val="34"/>
        </w:numPr>
        <w:rPr>
          <w:lang w:eastAsia="ja-JP"/>
        </w:rPr>
      </w:pPr>
      <w:r>
        <w:rPr>
          <w:lang w:eastAsia="ja-JP"/>
        </w:rPr>
        <w:t>Tracking et profilages</w:t>
      </w:r>
    </w:p>
    <w:p w14:paraId="32B452E6" w14:textId="77777777" w:rsidR="0001421B" w:rsidRDefault="0001421B" w:rsidP="0001421B">
      <w:pPr>
        <w:pStyle w:val="Paragraphedeliste"/>
        <w:numPr>
          <w:ilvl w:val="1"/>
          <w:numId w:val="34"/>
        </w:numPr>
        <w:rPr>
          <w:lang w:eastAsia="ja-JP"/>
        </w:rPr>
      </w:pPr>
      <w:r>
        <w:rPr>
          <w:lang w:eastAsia="ja-JP"/>
        </w:rPr>
        <w:t xml:space="preserve">Cookies </w:t>
      </w:r>
    </w:p>
    <w:p w14:paraId="4ADD0FDB" w14:textId="77777777" w:rsidR="0001421B" w:rsidRDefault="0001421B" w:rsidP="0001421B">
      <w:pPr>
        <w:pStyle w:val="Paragraphedeliste"/>
        <w:numPr>
          <w:ilvl w:val="2"/>
          <w:numId w:val="34"/>
        </w:numPr>
        <w:rPr>
          <w:lang w:eastAsia="ja-JP"/>
        </w:rPr>
      </w:pPr>
      <w:r>
        <w:rPr>
          <w:lang w:eastAsia="ja-JP"/>
        </w:rPr>
        <w:t>« identifie un utilisateur à son dispositif d’accès » : fichier enregistré localement (sur son PC, smartphone, etc.) et qui conserve des informations sur l’utilisateur en vue d’une connexion ultérieure. Ce fichier facilite la navigation, en conservant les préférences de l’utilisateur, par ex. Ils sont cependant aussi utilisés pour pister l’utilisateur (quels sont les pages consultées sur un site, mais aussi depuis plusieurs sites, via les cookies tierce partie). Les cookies posent des problèmes d’atteinte à la vie privée</w:t>
      </w:r>
    </w:p>
    <w:p w14:paraId="1DB61748" w14:textId="77777777" w:rsidR="0001421B" w:rsidRDefault="0001421B" w:rsidP="0001421B">
      <w:pPr>
        <w:pStyle w:val="Paragraphedeliste"/>
        <w:numPr>
          <w:ilvl w:val="2"/>
          <w:numId w:val="34"/>
        </w:numPr>
        <w:rPr>
          <w:lang w:eastAsia="ja-JP"/>
        </w:rPr>
      </w:pPr>
      <w:r>
        <w:rPr>
          <w:lang w:eastAsia="ja-JP"/>
        </w:rPr>
        <w:t xml:space="preserve">Documentaire : </w:t>
      </w:r>
      <w:hyperlink r:id="rId115" w:history="1">
        <w:r w:rsidRPr="00C4240F">
          <w:rPr>
            <w:rStyle w:val="Lienhypertexte"/>
            <w:lang w:eastAsia="ja-JP"/>
          </w:rPr>
          <w:t>https://donottrack-doc.com/fr/intro/</w:t>
        </w:r>
      </w:hyperlink>
      <w:r>
        <w:rPr>
          <w:lang w:eastAsia="ja-JP"/>
        </w:rPr>
        <w:t xml:space="preserve"> </w:t>
      </w:r>
    </w:p>
    <w:p w14:paraId="6DA7ED03" w14:textId="77777777" w:rsidR="0001421B" w:rsidRDefault="0001421B" w:rsidP="0001421B">
      <w:pPr>
        <w:pStyle w:val="Paragraphedeliste"/>
        <w:numPr>
          <w:ilvl w:val="2"/>
          <w:numId w:val="34"/>
        </w:numPr>
        <w:rPr>
          <w:lang w:eastAsia="ja-JP"/>
        </w:rPr>
      </w:pPr>
      <w:r>
        <w:rPr>
          <w:lang w:eastAsia="ja-JP"/>
        </w:rPr>
        <w:t xml:space="preserve">Exercice/démo : </w:t>
      </w:r>
      <w:hyperlink r:id="rId116" w:history="1">
        <w:r w:rsidRPr="00C4240F">
          <w:rPr>
            <w:rStyle w:val="Lienhypertexte"/>
            <w:lang w:eastAsia="ja-JP"/>
          </w:rPr>
          <w:t>https://github.com/LINCnil/CookieViz/releases/tag/2.0</w:t>
        </w:r>
      </w:hyperlink>
      <w:r>
        <w:rPr>
          <w:lang w:eastAsia="ja-JP"/>
        </w:rPr>
        <w:t xml:space="preserve"> </w:t>
      </w:r>
    </w:p>
    <w:p w14:paraId="5E3C6D58" w14:textId="77777777" w:rsidR="0001421B" w:rsidRDefault="0001421B" w:rsidP="0001421B">
      <w:pPr>
        <w:pStyle w:val="Paragraphedeliste"/>
        <w:numPr>
          <w:ilvl w:val="1"/>
          <w:numId w:val="34"/>
        </w:numPr>
        <w:rPr>
          <w:lang w:eastAsia="ja-JP"/>
        </w:rPr>
      </w:pPr>
      <w:r>
        <w:rPr>
          <w:lang w:eastAsia="ja-JP"/>
        </w:rPr>
        <w:t>Croisement d’informations</w:t>
      </w:r>
    </w:p>
    <w:p w14:paraId="4F3BC07B" w14:textId="77777777" w:rsidR="0001421B" w:rsidRDefault="0001421B" w:rsidP="0001421B">
      <w:pPr>
        <w:pStyle w:val="Paragraphedeliste"/>
        <w:numPr>
          <w:ilvl w:val="2"/>
          <w:numId w:val="34"/>
        </w:numPr>
        <w:rPr>
          <w:lang w:eastAsia="ja-JP"/>
        </w:rPr>
      </w:pPr>
      <w:r>
        <w:rPr>
          <w:lang w:eastAsia="ja-JP"/>
        </w:rPr>
        <w:t>Ex. : compte facebook, le bouton like permet de vous suivre hors de facebook.</w:t>
      </w:r>
    </w:p>
    <w:p w14:paraId="7B002CFA" w14:textId="77777777" w:rsidR="000266CA" w:rsidRDefault="000266CA">
      <w:pPr>
        <w:rPr>
          <w:rFonts w:asciiTheme="majorHAnsi" w:eastAsiaTheme="majorEastAsia" w:hAnsiTheme="majorHAnsi" w:cstheme="majorBidi"/>
          <w:lang w:eastAsia="ja-JP"/>
        </w:rPr>
      </w:pPr>
      <w:r>
        <w:rPr>
          <w:lang w:eastAsia="ja-JP"/>
        </w:rPr>
        <w:br w:type="page"/>
      </w:r>
    </w:p>
    <w:p w14:paraId="4253FDA8" w14:textId="1E63F023" w:rsidR="0001421B" w:rsidRDefault="0001421B" w:rsidP="001E70CC">
      <w:pPr>
        <w:pStyle w:val="Titre4"/>
        <w:rPr>
          <w:lang w:eastAsia="ja-JP"/>
        </w:rPr>
      </w:pPr>
      <w:r>
        <w:rPr>
          <w:lang w:eastAsia="ja-JP"/>
        </w:rPr>
        <w:t xml:space="preserve">Risques </w:t>
      </w:r>
    </w:p>
    <w:p w14:paraId="2B37011B" w14:textId="77777777" w:rsidR="0001421B" w:rsidRPr="001E70CC" w:rsidRDefault="0001421B" w:rsidP="001E70CC">
      <w:pPr>
        <w:rPr>
          <w:lang w:eastAsia="ja-JP"/>
        </w:rPr>
      </w:pPr>
      <w:r>
        <w:rPr>
          <w:lang w:eastAsia="ja-JP"/>
        </w:rPr>
        <w:t>Dénigrement, image négative, perte de confiance, de respectabilité.</w:t>
      </w:r>
    </w:p>
    <w:p w14:paraId="783231EF" w14:textId="77777777" w:rsidR="0001421B" w:rsidRDefault="0001421B" w:rsidP="001E70CC">
      <w:pPr>
        <w:pStyle w:val="Titre4"/>
        <w:rPr>
          <w:lang w:eastAsia="ja-JP"/>
        </w:rPr>
      </w:pPr>
      <w:r>
        <w:rPr>
          <w:lang w:eastAsia="ja-JP"/>
        </w:rPr>
        <w:t>Moyens de protections de sa réputation :</w:t>
      </w:r>
    </w:p>
    <w:p w14:paraId="38B2A8D1" w14:textId="77777777" w:rsidR="0001421B" w:rsidRDefault="0001421B" w:rsidP="0001421B">
      <w:pPr>
        <w:pStyle w:val="Paragraphedeliste"/>
        <w:numPr>
          <w:ilvl w:val="0"/>
          <w:numId w:val="31"/>
        </w:numPr>
        <w:rPr>
          <w:lang w:eastAsia="ja-JP"/>
        </w:rPr>
      </w:pPr>
      <w:r>
        <w:rPr>
          <w:lang w:eastAsia="ja-JP"/>
        </w:rPr>
        <w:t xml:space="preserve">Vigilance et maîtrise des renseignements donnés sur le web, qui peuvent recouvrir un vaste éventail de données : </w:t>
      </w:r>
    </w:p>
    <w:p w14:paraId="390331AB" w14:textId="77777777" w:rsidR="0001421B" w:rsidRDefault="0001421B" w:rsidP="0001421B">
      <w:pPr>
        <w:pStyle w:val="Paragraphedeliste"/>
        <w:numPr>
          <w:ilvl w:val="1"/>
          <w:numId w:val="31"/>
        </w:numPr>
        <w:rPr>
          <w:lang w:eastAsia="ja-JP"/>
        </w:rPr>
      </w:pPr>
      <w:r>
        <w:rPr>
          <w:lang w:eastAsia="ja-JP"/>
        </w:rPr>
        <w:t>Publications texte (article de blog, thread Twitter, réponses à un forum, commentaire sur un produit sur un site d’e-commerce, etc.)</w:t>
      </w:r>
    </w:p>
    <w:p w14:paraId="4A953B7F" w14:textId="77777777" w:rsidR="0001421B" w:rsidRDefault="0001421B" w:rsidP="0001421B">
      <w:pPr>
        <w:pStyle w:val="Paragraphedeliste"/>
        <w:numPr>
          <w:ilvl w:val="1"/>
          <w:numId w:val="31"/>
        </w:numPr>
        <w:rPr>
          <w:lang w:eastAsia="ja-JP"/>
        </w:rPr>
      </w:pPr>
      <w:r>
        <w:rPr>
          <w:lang w:eastAsia="ja-JP"/>
        </w:rPr>
        <w:t>Publication de photos et de vidéos (photos « taguées » redirigeant vers le profil d’autres personnes, géolocalisation et horodatage, etc.)</w:t>
      </w:r>
    </w:p>
    <w:p w14:paraId="5A1850D3" w14:textId="77777777" w:rsidR="0001421B" w:rsidRDefault="0001421B" w:rsidP="0001421B">
      <w:pPr>
        <w:pStyle w:val="Paragraphedeliste"/>
        <w:numPr>
          <w:ilvl w:val="0"/>
          <w:numId w:val="31"/>
        </w:numPr>
        <w:rPr>
          <w:lang w:eastAsia="ja-JP"/>
        </w:rPr>
      </w:pPr>
      <w:r>
        <w:rPr>
          <w:lang w:eastAsia="ja-JP"/>
        </w:rPr>
        <w:t>Utilisation raisonnée et responsable des réseaux sociaux (connaître les options de partage) ;</w:t>
      </w:r>
    </w:p>
    <w:p w14:paraId="71E198C0" w14:textId="77777777" w:rsidR="0001421B" w:rsidRDefault="0001421B" w:rsidP="0001421B">
      <w:pPr>
        <w:pStyle w:val="Paragraphedeliste"/>
        <w:numPr>
          <w:ilvl w:val="0"/>
          <w:numId w:val="31"/>
        </w:numPr>
        <w:rPr>
          <w:lang w:eastAsia="ja-JP"/>
        </w:rPr>
      </w:pPr>
      <w:r>
        <w:rPr>
          <w:lang w:eastAsia="ja-JP"/>
        </w:rPr>
        <w:t>Utilisation d’alias (ex. : utiliser un réseau social avec un alias plutôt que son nom) ;</w:t>
      </w:r>
    </w:p>
    <w:p w14:paraId="76ADDF61" w14:textId="77777777" w:rsidR="0001421B" w:rsidRDefault="0001421B" w:rsidP="0001421B">
      <w:pPr>
        <w:pStyle w:val="Paragraphedeliste"/>
        <w:numPr>
          <w:ilvl w:val="0"/>
          <w:numId w:val="31"/>
        </w:numPr>
        <w:rPr>
          <w:lang w:eastAsia="ja-JP"/>
        </w:rPr>
      </w:pPr>
      <w:r>
        <w:rPr>
          <w:lang w:eastAsia="ja-JP"/>
        </w:rPr>
        <w:t>Veille sur ses identités numériques (ex. : chercher son nom dans plusieurs moteurs de recherche, consulter les médias associés à cette recherche, etc.)</w:t>
      </w:r>
    </w:p>
    <w:p w14:paraId="075F8028" w14:textId="77777777" w:rsidR="0001421B" w:rsidRDefault="0001421B" w:rsidP="0001421B">
      <w:pPr>
        <w:pStyle w:val="Paragraphedeliste"/>
        <w:numPr>
          <w:ilvl w:val="0"/>
          <w:numId w:val="31"/>
        </w:numPr>
        <w:rPr>
          <w:lang w:eastAsia="ja-JP"/>
        </w:rPr>
      </w:pPr>
      <w:r>
        <w:rPr>
          <w:lang w:eastAsia="ja-JP"/>
        </w:rPr>
        <w:t>Suppression des comptes et droit à l’oubli.</w:t>
      </w:r>
    </w:p>
    <w:p w14:paraId="75C43201" w14:textId="447F93EA" w:rsidR="0001421B" w:rsidRDefault="0001421B" w:rsidP="00004626">
      <w:pPr>
        <w:pStyle w:val="Titre3"/>
      </w:pPr>
      <w:r>
        <w:t>Bonnes pratiques</w:t>
      </w:r>
      <w:r w:rsidRPr="00E8573D">
        <w:t xml:space="preserve"> </w:t>
      </w:r>
      <w:r w:rsidR="00AA3532">
        <w:t xml:space="preserve">- </w:t>
      </w:r>
      <w:r w:rsidRPr="00531D1A">
        <w:t>Niveau</w:t>
      </w:r>
      <w:r>
        <w:t xml:space="preserve"> </w:t>
      </w:r>
      <w:r w:rsidRPr="00531D1A">
        <w:t>C</w:t>
      </w:r>
      <w:r>
        <w:t xml:space="preserve"> </w:t>
      </w:r>
    </w:p>
    <w:p w14:paraId="02BF4867" w14:textId="77777777" w:rsidR="0001421B" w:rsidRPr="00BC2E33" w:rsidRDefault="0001421B" w:rsidP="00BC2E33">
      <w:pPr>
        <w:pStyle w:val="Titre4"/>
        <w:rPr>
          <w:lang w:eastAsia="ja-JP"/>
        </w:rPr>
      </w:pPr>
      <w:r w:rsidRPr="00BC2E33">
        <w:rPr>
          <w:lang w:eastAsia="ja-JP"/>
        </w:rPr>
        <w:t>Protection des identités et de leur réputation :</w:t>
      </w:r>
    </w:p>
    <w:p w14:paraId="7F494A97" w14:textId="77777777" w:rsidR="0001421B" w:rsidRPr="00BC2E33" w:rsidRDefault="0001421B" w:rsidP="0001421B">
      <w:pPr>
        <w:pStyle w:val="Paragraphedeliste"/>
        <w:numPr>
          <w:ilvl w:val="0"/>
          <w:numId w:val="31"/>
        </w:numPr>
        <w:rPr>
          <w:lang w:eastAsia="ja-JP"/>
        </w:rPr>
      </w:pPr>
      <w:r w:rsidRPr="00BC2E33">
        <w:rPr>
          <w:lang w:eastAsia="ja-JP"/>
        </w:rPr>
        <w:t xml:space="preserve">Stratégie de communication </w:t>
      </w:r>
    </w:p>
    <w:p w14:paraId="39BF8562" w14:textId="77777777" w:rsidR="0001421B" w:rsidRPr="00BC2E33" w:rsidRDefault="0001421B" w:rsidP="0001421B">
      <w:pPr>
        <w:pStyle w:val="Paragraphedeliste"/>
        <w:numPr>
          <w:ilvl w:val="1"/>
          <w:numId w:val="31"/>
        </w:numPr>
        <w:rPr>
          <w:lang w:eastAsia="ja-JP"/>
        </w:rPr>
      </w:pPr>
      <w:r w:rsidRPr="00BC2E33">
        <w:rPr>
          <w:lang w:eastAsia="ja-JP"/>
        </w:rPr>
        <w:t>que communiquer, à qui, comment, par quel vecteur, pour quel résultats attendus, etc ?</w:t>
      </w:r>
    </w:p>
    <w:p w14:paraId="036CDB32" w14:textId="77777777" w:rsidR="0001421B" w:rsidRPr="00BC2E33" w:rsidRDefault="0001421B" w:rsidP="0001421B">
      <w:pPr>
        <w:pStyle w:val="Paragraphedeliste"/>
        <w:numPr>
          <w:ilvl w:val="1"/>
          <w:numId w:val="31"/>
        </w:numPr>
        <w:rPr>
          <w:lang w:eastAsia="ja-JP"/>
        </w:rPr>
      </w:pPr>
      <w:r w:rsidRPr="00BC2E33">
        <w:rPr>
          <w:lang w:eastAsia="ja-JP"/>
        </w:rPr>
        <w:t>définition de son branding personnel</w:t>
      </w:r>
      <w:r>
        <w:rPr>
          <w:lang w:eastAsia="ja-JP"/>
        </w:rPr>
        <w:t>,</w:t>
      </w:r>
      <w:r w:rsidRPr="00BC2E33">
        <w:rPr>
          <w:lang w:eastAsia="ja-JP"/>
        </w:rPr>
        <w:t xml:space="preserve"> de ses personas</w:t>
      </w:r>
      <w:r>
        <w:rPr>
          <w:lang w:eastAsia="ja-JP"/>
        </w:rPr>
        <w:t>,</w:t>
      </w:r>
      <w:r w:rsidRPr="00BC2E33">
        <w:rPr>
          <w:lang w:eastAsia="ja-JP"/>
        </w:rPr>
        <w:t xml:space="preserve"> etc.</w:t>
      </w:r>
    </w:p>
    <w:p w14:paraId="0221B16F" w14:textId="77777777" w:rsidR="0001421B" w:rsidRPr="00BC2E33" w:rsidRDefault="0001421B" w:rsidP="0001421B">
      <w:pPr>
        <w:pStyle w:val="Paragraphedeliste"/>
        <w:numPr>
          <w:ilvl w:val="0"/>
          <w:numId w:val="31"/>
        </w:numPr>
        <w:rPr>
          <w:lang w:eastAsia="ja-JP"/>
        </w:rPr>
      </w:pPr>
      <w:r w:rsidRPr="00BC2E33">
        <w:rPr>
          <w:lang w:eastAsia="ja-JP"/>
        </w:rPr>
        <w:t xml:space="preserve">Gestion des risques et des incidents : </w:t>
      </w:r>
    </w:p>
    <w:p w14:paraId="61A09F80" w14:textId="77777777" w:rsidR="0001421B" w:rsidRPr="00BC2E33" w:rsidRDefault="0001421B" w:rsidP="0001421B">
      <w:pPr>
        <w:pStyle w:val="Paragraphedeliste"/>
        <w:numPr>
          <w:ilvl w:val="1"/>
          <w:numId w:val="31"/>
        </w:numPr>
        <w:rPr>
          <w:lang w:eastAsia="ja-JP"/>
        </w:rPr>
      </w:pPr>
      <w:r w:rsidRPr="00BC2E33">
        <w:rPr>
          <w:lang w:eastAsia="ja-JP"/>
        </w:rPr>
        <w:t xml:space="preserve">quelles stratégies adopter pour se prémunir contre les risques liés à l’exploitation de son ou de ses identités numériques ? </w:t>
      </w:r>
    </w:p>
    <w:p w14:paraId="6A13E9D6" w14:textId="77777777" w:rsidR="0001421B" w:rsidRPr="00BC2E33" w:rsidRDefault="0001421B" w:rsidP="0001421B">
      <w:pPr>
        <w:pStyle w:val="Paragraphedeliste"/>
        <w:numPr>
          <w:ilvl w:val="2"/>
          <w:numId w:val="31"/>
        </w:numPr>
        <w:rPr>
          <w:lang w:eastAsia="ja-JP"/>
        </w:rPr>
      </w:pPr>
      <w:r w:rsidRPr="00BC2E33">
        <w:rPr>
          <w:lang w:eastAsia="ja-JP"/>
        </w:rPr>
        <w:t>anticipation des risques (choix des plateformes selon leur sécurité, etc.)</w:t>
      </w:r>
    </w:p>
    <w:p w14:paraId="18FE9CA6" w14:textId="77777777" w:rsidR="0001421B" w:rsidRPr="00BC2E33" w:rsidRDefault="0001421B" w:rsidP="0001421B">
      <w:pPr>
        <w:pStyle w:val="Paragraphedeliste"/>
        <w:numPr>
          <w:ilvl w:val="2"/>
          <w:numId w:val="31"/>
        </w:numPr>
        <w:rPr>
          <w:lang w:eastAsia="ja-JP"/>
        </w:rPr>
      </w:pPr>
      <w:r w:rsidRPr="00BC2E33">
        <w:rPr>
          <w:lang w:eastAsia="ja-JP"/>
        </w:rPr>
        <w:t>multiplication en unité discrète des personas (posséder une identité numérique séparée des autres qui n’interagit que sur les forums de cuisine, par ex.)</w:t>
      </w:r>
    </w:p>
    <w:p w14:paraId="7ACC40FA" w14:textId="77777777" w:rsidR="0001421B" w:rsidRPr="00BC2E33" w:rsidRDefault="0001421B" w:rsidP="0001421B">
      <w:pPr>
        <w:pStyle w:val="Paragraphedeliste"/>
        <w:numPr>
          <w:ilvl w:val="1"/>
          <w:numId w:val="31"/>
        </w:numPr>
        <w:rPr>
          <w:lang w:eastAsia="ja-JP"/>
        </w:rPr>
      </w:pPr>
      <w:r w:rsidRPr="00BC2E33">
        <w:rPr>
          <w:lang w:eastAsia="ja-JP"/>
        </w:rPr>
        <w:t xml:space="preserve">Que faire en cas d’incident ? </w:t>
      </w:r>
    </w:p>
    <w:p w14:paraId="08E5AB43" w14:textId="77777777" w:rsidR="0001421B" w:rsidRPr="00BC2E33" w:rsidRDefault="0001421B" w:rsidP="00BC2E33">
      <w:pPr>
        <w:pStyle w:val="Titre4"/>
        <w:rPr>
          <w:lang w:eastAsia="ja-JP"/>
        </w:rPr>
      </w:pPr>
      <w:r w:rsidRPr="00BC2E33">
        <w:rPr>
          <w:lang w:eastAsia="ja-JP"/>
        </w:rPr>
        <w:t>Suivi et maîtrise des données produites par les identités numériques :</w:t>
      </w:r>
    </w:p>
    <w:p w14:paraId="6DE7E74E" w14:textId="77777777" w:rsidR="0001421B" w:rsidRPr="00BC2E33" w:rsidRDefault="0001421B" w:rsidP="0001421B">
      <w:pPr>
        <w:pStyle w:val="Paragraphedeliste"/>
        <w:numPr>
          <w:ilvl w:val="0"/>
          <w:numId w:val="31"/>
        </w:numPr>
        <w:rPr>
          <w:lang w:eastAsia="ja-JP"/>
        </w:rPr>
      </w:pPr>
      <w:r w:rsidRPr="00BC2E33">
        <w:rPr>
          <w:lang w:eastAsia="ja-JP"/>
        </w:rPr>
        <w:t>Tenir à jour ses comptes utilisateurs (les supprimer ou les geler si inactifs) ;</w:t>
      </w:r>
    </w:p>
    <w:p w14:paraId="74A17D7D" w14:textId="77777777" w:rsidR="0001421B" w:rsidRPr="00BC2E33" w:rsidRDefault="0001421B" w:rsidP="0001421B">
      <w:pPr>
        <w:pStyle w:val="Paragraphedeliste"/>
        <w:numPr>
          <w:ilvl w:val="0"/>
          <w:numId w:val="31"/>
        </w:numPr>
        <w:rPr>
          <w:lang w:eastAsia="ja-JP"/>
        </w:rPr>
      </w:pPr>
      <w:r w:rsidRPr="00BC2E33">
        <w:rPr>
          <w:lang w:eastAsia="ja-JP"/>
        </w:rPr>
        <w:t>Vérifier les autorisations accordées aux applications (par ex. : les contacts Android/iOs, la géolocalisation, le partage de données entre applications, etc.) ;</w:t>
      </w:r>
    </w:p>
    <w:p w14:paraId="725822D0" w14:textId="77777777" w:rsidR="0001421B" w:rsidRPr="00BC2E33" w:rsidRDefault="0001421B" w:rsidP="0001421B">
      <w:pPr>
        <w:pStyle w:val="Paragraphedeliste"/>
        <w:numPr>
          <w:ilvl w:val="0"/>
          <w:numId w:val="31"/>
        </w:numPr>
        <w:rPr>
          <w:lang w:eastAsia="ja-JP"/>
        </w:rPr>
      </w:pPr>
      <w:r w:rsidRPr="00BC2E33">
        <w:rPr>
          <w:lang w:eastAsia="ja-JP"/>
        </w:rPr>
        <w:t>Vérifier les options de partage de ses plateformes de réseaux sociaux et de stockage</w:t>
      </w:r>
    </w:p>
    <w:p w14:paraId="3A3C6FE3" w14:textId="77777777" w:rsidR="0001421B" w:rsidRPr="00BC2E33" w:rsidRDefault="0001421B" w:rsidP="0001421B">
      <w:pPr>
        <w:pStyle w:val="Paragraphedeliste"/>
        <w:numPr>
          <w:ilvl w:val="0"/>
          <w:numId w:val="31"/>
        </w:numPr>
        <w:rPr>
          <w:lang w:eastAsia="ja-JP"/>
        </w:rPr>
      </w:pPr>
      <w:r w:rsidRPr="00BC2E33">
        <w:rPr>
          <w:lang w:eastAsia="ja-JP"/>
        </w:rPr>
        <w:t>Etc.</w:t>
      </w:r>
    </w:p>
    <w:p w14:paraId="3B9D27B7" w14:textId="77777777" w:rsidR="0001421B" w:rsidRPr="00BC2E33" w:rsidRDefault="0001421B" w:rsidP="00BC2E33">
      <w:pPr>
        <w:pStyle w:val="Titre4"/>
      </w:pPr>
      <w:r w:rsidRPr="00BC2E33">
        <w:t>Actualité autour de l’identité numérique</w:t>
      </w:r>
    </w:p>
    <w:p w14:paraId="17095F90" w14:textId="77777777" w:rsidR="0001421B" w:rsidRPr="00BC2E33" w:rsidRDefault="0001421B" w:rsidP="0001421B">
      <w:pPr>
        <w:pStyle w:val="Paragraphedeliste"/>
        <w:numPr>
          <w:ilvl w:val="0"/>
          <w:numId w:val="34"/>
        </w:numPr>
      </w:pPr>
      <w:r w:rsidRPr="00BC2E33">
        <w:t>Anonymat, liberté d’expression et responsabilité ;</w:t>
      </w:r>
    </w:p>
    <w:p w14:paraId="5DA3E71C" w14:textId="77777777" w:rsidR="0001421B" w:rsidRPr="00BC2E33" w:rsidRDefault="0001421B" w:rsidP="0001421B">
      <w:pPr>
        <w:pStyle w:val="Paragraphedeliste"/>
        <w:numPr>
          <w:ilvl w:val="0"/>
          <w:numId w:val="34"/>
        </w:numPr>
      </w:pPr>
      <w:r w:rsidRPr="00BC2E33">
        <w:t xml:space="preserve">Droit d’accès à l’information ; </w:t>
      </w:r>
    </w:p>
    <w:p w14:paraId="73E6082B" w14:textId="77777777" w:rsidR="0001421B" w:rsidRPr="00BC2E33" w:rsidRDefault="0001421B" w:rsidP="0001421B">
      <w:pPr>
        <w:pStyle w:val="Paragraphedeliste"/>
        <w:numPr>
          <w:ilvl w:val="0"/>
          <w:numId w:val="34"/>
        </w:numPr>
      </w:pPr>
      <w:r w:rsidRPr="00BC2E33">
        <w:t>Etc.</w:t>
      </w:r>
    </w:p>
    <w:p w14:paraId="5AD44225" w14:textId="77777777" w:rsidR="0001421B" w:rsidRDefault="0001421B" w:rsidP="00475196">
      <w:pPr>
        <w:pStyle w:val="Titre2"/>
      </w:pPr>
      <w:r>
        <w:t>Orientations/sélections bibliographiques</w:t>
      </w:r>
    </w:p>
    <w:p w14:paraId="1BFA6E45" w14:textId="77777777" w:rsidR="0001421B" w:rsidRDefault="0001421B" w:rsidP="00954E7E">
      <w:pPr>
        <w:pStyle w:val="Sansinterligne"/>
        <w:rPr>
          <w:lang w:eastAsia="ja-JP"/>
        </w:rPr>
      </w:pPr>
      <w:r>
        <w:rPr>
          <w:lang w:eastAsia="ja-JP"/>
        </w:rPr>
        <w:t xml:space="preserve">Série documentaire de 7 épisodes sur le tracking + ressources : </w:t>
      </w:r>
      <w:hyperlink r:id="rId117" w:history="1">
        <w:r w:rsidRPr="00C4240F">
          <w:rPr>
            <w:rStyle w:val="Lienhypertexte"/>
            <w:lang w:eastAsia="ja-JP"/>
          </w:rPr>
          <w:t>https://donottrack-doc.com/fr/intro/</w:t>
        </w:r>
      </w:hyperlink>
    </w:p>
    <w:p w14:paraId="716504F6" w14:textId="77777777" w:rsidR="0001421B" w:rsidRPr="00071087" w:rsidRDefault="0001421B" w:rsidP="00954E7E">
      <w:pPr>
        <w:pStyle w:val="Sansinterligne"/>
        <w:rPr>
          <w:lang w:eastAsia="ja-JP"/>
        </w:rPr>
      </w:pPr>
      <w:r>
        <w:rPr>
          <w:lang w:eastAsia="ja-JP"/>
        </w:rPr>
        <w:t xml:space="preserve">Collection de ressources compilées par la FWB sur les réseaux sociaux et l’identité numérique : </w:t>
      </w:r>
      <w:hyperlink r:id="rId118" w:history="1">
        <w:r w:rsidRPr="00C4240F">
          <w:rPr>
            <w:rStyle w:val="Lienhypertexte"/>
            <w:lang w:eastAsia="ja-JP"/>
          </w:rPr>
          <w:t>http://www.enseignement.be/index.php?page=27457</w:t>
        </w:r>
      </w:hyperlink>
      <w:r>
        <w:rPr>
          <w:lang w:eastAsia="ja-JP"/>
        </w:rPr>
        <w:t xml:space="preserve"> </w:t>
      </w:r>
    </w:p>
    <w:p w14:paraId="4B7C3E8A" w14:textId="77777777" w:rsidR="0001421B" w:rsidRDefault="0001421B"/>
    <w:p w14:paraId="787800A2" w14:textId="77777777" w:rsidR="0001421B" w:rsidRDefault="0001421B"/>
    <w:p w14:paraId="3A6DA140" w14:textId="77777777" w:rsidR="00AA3532" w:rsidRDefault="00AA3532">
      <w:pPr>
        <w:rPr>
          <w:rFonts w:asciiTheme="majorHAnsi" w:eastAsiaTheme="majorEastAsia" w:hAnsiTheme="majorHAnsi" w:cstheme="majorBidi"/>
          <w:b/>
          <w:smallCaps/>
          <w:color w:val="2F5496" w:themeColor="accent1" w:themeShade="BF"/>
          <w:sz w:val="32"/>
          <w:szCs w:val="32"/>
          <w:lang w:eastAsia="ja-JP"/>
        </w:rPr>
      </w:pPr>
      <w:r>
        <w:br w:type="page"/>
      </w:r>
    </w:p>
    <w:p w14:paraId="43153617" w14:textId="6D5A409C" w:rsidR="0001421B" w:rsidRDefault="0001421B" w:rsidP="00140858">
      <w:pPr>
        <w:pStyle w:val="Titre1"/>
      </w:pPr>
      <w:bookmarkStart w:id="10" w:name="_Toc87450285"/>
      <w:r w:rsidRPr="00E8573D">
        <w:t xml:space="preserve">DigComp </w:t>
      </w:r>
      <w:r>
        <w:t>3.1 – créer du contenu</w:t>
      </w:r>
      <w:bookmarkEnd w:id="10"/>
    </w:p>
    <w:p w14:paraId="1FC8F67C" w14:textId="77777777" w:rsidR="0001421B" w:rsidRPr="00140858" w:rsidRDefault="0001421B" w:rsidP="00140858">
      <w:pPr>
        <w:rPr>
          <w:lang w:eastAsia="ja-JP"/>
        </w:rPr>
      </w:pPr>
      <w:r w:rsidRPr="00D23C95">
        <w:rPr>
          <w:lang w:eastAsia="ja-JP"/>
        </w:rPr>
        <w:t xml:space="preserve">Auteur : </w:t>
      </w:r>
      <w:r>
        <w:rPr>
          <w:lang w:eastAsia="ja-JP"/>
        </w:rPr>
        <w:t xml:space="preserve">Patricia </w:t>
      </w:r>
      <w:r>
        <w:rPr>
          <w:smallCaps/>
          <w:lang w:eastAsia="ja-JP"/>
        </w:rPr>
        <w:t>Hendryckx</w:t>
      </w:r>
      <w:r w:rsidRPr="00D23C95">
        <w:rPr>
          <w:lang w:eastAsia="ja-JP"/>
        </w:rPr>
        <w:t>,</w:t>
      </w:r>
      <w:r>
        <w:rPr>
          <w:lang w:eastAsia="ja-JP"/>
        </w:rPr>
        <w:t xml:space="preserve"> FOREM</w:t>
      </w:r>
    </w:p>
    <w:p w14:paraId="7BA4BCA0" w14:textId="77777777" w:rsidR="0001421B" w:rsidRPr="00E8573D" w:rsidRDefault="0001421B" w:rsidP="00B44D7F">
      <w:pPr>
        <w:pStyle w:val="Titre2"/>
      </w:pPr>
      <w:r w:rsidRPr="00B44D7F">
        <w:t>Objectifs</w:t>
      </w:r>
      <w:r w:rsidRPr="00E8573D">
        <w:t xml:space="preserve"> </w:t>
      </w:r>
    </w:p>
    <w:p w14:paraId="79E52E32" w14:textId="77777777" w:rsidR="0001421B" w:rsidRDefault="0001421B" w:rsidP="00004626">
      <w:pPr>
        <w:pStyle w:val="Titre3"/>
      </w:pPr>
      <w:r>
        <w:t>Définition PIX</w:t>
      </w:r>
    </w:p>
    <w:p w14:paraId="682A3FE7" w14:textId="77777777" w:rsidR="0001421B" w:rsidRPr="00F8484E" w:rsidRDefault="0001421B" w:rsidP="00CA6582">
      <w:pPr>
        <w:rPr>
          <w:lang w:eastAsia="ja-JP"/>
        </w:rPr>
      </w:pPr>
      <w:r w:rsidRPr="00F8484E">
        <w:rPr>
          <w:lang w:eastAsia="ja-JP"/>
        </w:rPr>
        <w:t>Développer des documents textuels OU multimédia</w:t>
      </w:r>
    </w:p>
    <w:p w14:paraId="37E277FB" w14:textId="77777777" w:rsidR="0001421B" w:rsidRPr="00F8484E" w:rsidRDefault="0001421B" w:rsidP="00CA6582">
      <w:pPr>
        <w:rPr>
          <w:lang w:eastAsia="ja-JP"/>
        </w:rPr>
      </w:pPr>
      <w:r w:rsidRPr="00F8484E">
        <w:rPr>
          <w:lang w:eastAsia="ja-JP"/>
        </w:rPr>
        <w:t>Produire des documents à contenu majoritairement textuel pour communiquer des idées, rendre compte et valoriser ses travaux (avec des logiciels de traitement de texte, de présentation, de création de page web, de carte conceptuelle, etc.).</w:t>
      </w:r>
    </w:p>
    <w:p w14:paraId="0621A3B7" w14:textId="77777777" w:rsidR="0001421B" w:rsidRPr="00F8484E" w:rsidRDefault="0001421B" w:rsidP="00CA6582">
      <w:pPr>
        <w:rPr>
          <w:lang w:eastAsia="ja-JP"/>
        </w:rPr>
      </w:pPr>
      <w:r w:rsidRPr="00F8484E">
        <w:rPr>
          <w:lang w:eastAsia="ja-JP"/>
        </w:rPr>
        <w:t>Développer des documents à contenu multimédia pour créer ses propres productions multimédia, enrichir ses créations majoritairement textuelles ou créer une œuvre transformative (mashup, remix, ...) (avec des logiciels de capture et d'édition d'image / son / vidéo / animation, des logiciels utiles aux pré-traitements avant intégration, etc.).</w:t>
      </w:r>
    </w:p>
    <w:p w14:paraId="53925A8D" w14:textId="77777777" w:rsidR="0001421B" w:rsidRDefault="0001421B" w:rsidP="00004626">
      <w:pPr>
        <w:pStyle w:val="Titre3"/>
      </w:pPr>
      <w:r>
        <w:t>Traduction littérale DigComp</w:t>
      </w:r>
    </w:p>
    <w:p w14:paraId="30A8C078" w14:textId="77777777" w:rsidR="0001421B" w:rsidRDefault="0001421B" w:rsidP="0001421B">
      <w:pPr>
        <w:pStyle w:val="Paragraphedeliste"/>
        <w:numPr>
          <w:ilvl w:val="0"/>
          <w:numId w:val="40"/>
        </w:numPr>
        <w:rPr>
          <w:lang w:eastAsia="ja-JP"/>
        </w:rPr>
      </w:pPr>
      <w:r w:rsidRPr="003F4F3D">
        <w:rPr>
          <w:lang w:eastAsia="ja-JP"/>
        </w:rPr>
        <w:t>Créer et modifier d</w:t>
      </w:r>
      <w:r>
        <w:rPr>
          <w:lang w:eastAsia="ja-JP"/>
        </w:rPr>
        <w:t>es contenus numériques dans des formats divers ;</w:t>
      </w:r>
    </w:p>
    <w:p w14:paraId="54EC8EFD" w14:textId="77777777" w:rsidR="0001421B" w:rsidRPr="00923248" w:rsidRDefault="0001421B" w:rsidP="0001421B">
      <w:pPr>
        <w:pStyle w:val="Paragraphedeliste"/>
        <w:numPr>
          <w:ilvl w:val="0"/>
          <w:numId w:val="40"/>
        </w:numPr>
        <w:rPr>
          <w:lang w:eastAsia="ja-JP"/>
        </w:rPr>
      </w:pPr>
      <w:r>
        <w:rPr>
          <w:lang w:eastAsia="ja-JP"/>
        </w:rPr>
        <w:t>S’exprimer grâce à des moyens numériques.</w:t>
      </w:r>
    </w:p>
    <w:p w14:paraId="1236601F" w14:textId="77777777" w:rsidR="0001421B" w:rsidRPr="00923248" w:rsidRDefault="0001421B" w:rsidP="00AA3532">
      <w:pPr>
        <w:pStyle w:val="Titre3"/>
      </w:pPr>
      <w:r w:rsidRPr="00923248">
        <w:t>Note</w:t>
      </w:r>
    </w:p>
    <w:p w14:paraId="4B12416E" w14:textId="77777777" w:rsidR="0001421B" w:rsidRPr="0079015D" w:rsidRDefault="0001421B" w:rsidP="00DD1F45">
      <w:pPr>
        <w:rPr>
          <w:lang w:eastAsia="ja-JP"/>
        </w:rPr>
      </w:pPr>
      <w:r w:rsidRPr="0079015D">
        <w:rPr>
          <w:lang w:eastAsia="ja-JP"/>
        </w:rPr>
        <w:t xml:space="preserve">Sources qui ont permis de distinguer les niveaux d’autonomie, de complexité (A, B et C) : </w:t>
      </w:r>
    </w:p>
    <w:p w14:paraId="1664ED55"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DigComp 2.1</w:t>
      </w:r>
      <w:r>
        <w:rPr>
          <w:lang w:eastAsia="ja-JP"/>
        </w:rPr>
        <w:t> ;</w:t>
      </w:r>
    </w:p>
    <w:p w14:paraId="38F19D96"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Description Europass</w:t>
      </w:r>
      <w:r>
        <w:rPr>
          <w:lang w:eastAsia="ja-JP"/>
        </w:rPr>
        <w:t> ;</w:t>
      </w:r>
    </w:p>
    <w:p w14:paraId="283756D0"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Diverses descriptions de formations qui distinguaient des niveaux basiques et avancés (par exemple : PMTIC)</w:t>
      </w:r>
      <w:r>
        <w:rPr>
          <w:lang w:eastAsia="ja-JP"/>
        </w:rPr>
        <w:t> ;</w:t>
      </w:r>
    </w:p>
    <w:p w14:paraId="6E0A42CD"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Divers référentiels de compétences (métier, éducatif)</w:t>
      </w:r>
      <w:r>
        <w:rPr>
          <w:lang w:eastAsia="ja-JP"/>
        </w:rPr>
        <w:t> ;</w:t>
      </w:r>
    </w:p>
    <w:p w14:paraId="1AB19921" w14:textId="77777777" w:rsidR="0001421B" w:rsidRDefault="0001421B" w:rsidP="0001421B">
      <w:pPr>
        <w:numPr>
          <w:ilvl w:val="0"/>
          <w:numId w:val="9"/>
        </w:numPr>
        <w:spacing w:after="200" w:line="276" w:lineRule="auto"/>
        <w:contextualSpacing/>
        <w:rPr>
          <w:lang w:eastAsia="ja-JP"/>
        </w:rPr>
      </w:pPr>
      <w:r w:rsidRPr="0079015D">
        <w:rPr>
          <w:lang w:eastAsia="ja-JP"/>
        </w:rPr>
        <w:t xml:space="preserve">Travail antérieur sur DigComp </w:t>
      </w:r>
      <w:hyperlink r:id="rId119" w:history="1">
        <w:r w:rsidRPr="0079015D">
          <w:rPr>
            <w:color w:val="0000FF"/>
            <w:u w:val="single"/>
          </w:rPr>
          <w:t>https://ec.europa.eu/jrc/sites/jrcsh/files/digcomp-information-2.pdf</w:t>
        </w:r>
      </w:hyperlink>
      <w:r>
        <w:rPr>
          <w:color w:val="0000FF"/>
          <w:u w:val="single"/>
        </w:rPr>
        <w:t xml:space="preserve"> ;</w:t>
      </w:r>
    </w:p>
    <w:p w14:paraId="2A4C34C5" w14:textId="77777777" w:rsidR="0001421B" w:rsidRPr="00923248" w:rsidRDefault="0001421B" w:rsidP="00923248">
      <w:pPr>
        <w:rPr>
          <w:lang w:eastAsia="ja-JP"/>
        </w:rPr>
      </w:pPr>
    </w:p>
    <w:p w14:paraId="489142BB" w14:textId="77777777" w:rsidR="0001421B" w:rsidRPr="003F4F3D" w:rsidRDefault="0001421B">
      <w:r w:rsidRPr="003F4F3D">
        <w:rPr>
          <w:b/>
          <w:bCs/>
          <w:caps/>
        </w:rPr>
        <w:br w:type="page"/>
      </w:r>
    </w:p>
    <w:tbl>
      <w:tblPr>
        <w:tblStyle w:val="Tableausimple3"/>
        <w:tblW w:w="0" w:type="auto"/>
        <w:tblLook w:val="06A0" w:firstRow="1" w:lastRow="0" w:firstColumn="1" w:lastColumn="0" w:noHBand="1" w:noVBand="1"/>
      </w:tblPr>
      <w:tblGrid>
        <w:gridCol w:w="2127"/>
        <w:gridCol w:w="1559"/>
        <w:gridCol w:w="4678"/>
        <w:gridCol w:w="5630"/>
      </w:tblGrid>
      <w:tr w:rsidR="0001421B" w:rsidRPr="00E8573D" w14:paraId="666F6DA1" w14:textId="77777777" w:rsidTr="005B52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000000" w:themeColor="text1"/>
            </w:tcBorders>
          </w:tcPr>
          <w:p w14:paraId="07B9DF9F" w14:textId="77777777" w:rsidR="0001421B" w:rsidRPr="00E8573D" w:rsidRDefault="0001421B" w:rsidP="00E8573D">
            <w:r w:rsidRPr="00E8573D">
              <w:t>Compétence</w:t>
            </w:r>
          </w:p>
        </w:tc>
        <w:tc>
          <w:tcPr>
            <w:tcW w:w="1559" w:type="dxa"/>
            <w:tcBorders>
              <w:bottom w:val="single" w:sz="12" w:space="0" w:color="000000" w:themeColor="text1"/>
            </w:tcBorders>
          </w:tcPr>
          <w:p w14:paraId="00C48885"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Autonomie</w:t>
            </w:r>
            <w:r>
              <w:t xml:space="preserve"> / Complexité</w:t>
            </w:r>
          </w:p>
        </w:tc>
        <w:tc>
          <w:tcPr>
            <w:tcW w:w="4678" w:type="dxa"/>
            <w:tcBorders>
              <w:bottom w:val="single" w:sz="12" w:space="0" w:color="000000" w:themeColor="text1"/>
            </w:tcBorders>
          </w:tcPr>
          <w:p w14:paraId="0EB5FACF"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w:t>
            </w:r>
          </w:p>
        </w:tc>
        <w:tc>
          <w:tcPr>
            <w:tcW w:w="5630" w:type="dxa"/>
            <w:tcBorders>
              <w:bottom w:val="single" w:sz="12" w:space="0" w:color="000000" w:themeColor="text1"/>
            </w:tcBorders>
          </w:tcPr>
          <w:p w14:paraId="76639C48"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Savoir-faire / aptitude</w:t>
            </w:r>
          </w:p>
        </w:tc>
      </w:tr>
      <w:tr w:rsidR="0001421B" w:rsidRPr="00E8573D" w14:paraId="4D789A91" w14:textId="77777777" w:rsidTr="005B5246">
        <w:trPr>
          <w:cantSplit/>
          <w:trHeight w:val="3194"/>
        </w:trPr>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000000" w:themeColor="text1"/>
              <w:right w:val="single" w:sz="12" w:space="0" w:color="000000" w:themeColor="text1"/>
            </w:tcBorders>
          </w:tcPr>
          <w:p w14:paraId="5BCD9845" w14:textId="77777777" w:rsidR="0001421B" w:rsidRPr="00E8573D" w:rsidRDefault="0001421B" w:rsidP="00E8573D">
            <w:r>
              <w:t>Créer des contenus numériques</w:t>
            </w:r>
            <w:r w:rsidRPr="00E8573D">
              <w:t xml:space="preserve"> </w:t>
            </w:r>
            <w:r w:rsidRPr="00E8573D">
              <w:rPr>
                <w:sz w:val="18"/>
                <w:szCs w:val="18"/>
              </w:rPr>
              <w:t xml:space="preserve">(DigComp </w:t>
            </w:r>
            <w:r>
              <w:rPr>
                <w:sz w:val="18"/>
                <w:szCs w:val="18"/>
              </w:rPr>
              <w:t>3.1</w:t>
            </w:r>
            <w:r w:rsidRPr="00E8573D">
              <w:rPr>
                <w:sz w:val="18"/>
                <w:szCs w:val="18"/>
              </w:rPr>
              <w:t>)</w:t>
            </w:r>
          </w:p>
        </w:tc>
        <w:tc>
          <w:tcPr>
            <w:tcW w:w="1559" w:type="dxa"/>
            <w:tcBorders>
              <w:top w:val="single" w:sz="12" w:space="0" w:color="000000" w:themeColor="text1"/>
              <w:left w:val="single" w:sz="12" w:space="0" w:color="000000" w:themeColor="text1"/>
              <w:bottom w:val="single" w:sz="4" w:space="0" w:color="auto"/>
              <w:right w:val="single" w:sz="4" w:space="0" w:color="808080" w:themeColor="background1" w:themeShade="80"/>
            </w:tcBorders>
          </w:tcPr>
          <w:p w14:paraId="795786A6"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A » </w:t>
            </w:r>
          </w:p>
          <w:p w14:paraId="2DD58A9D"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2 DigComp 2.1)</w:t>
            </w:r>
          </w:p>
        </w:tc>
        <w:tc>
          <w:tcPr>
            <w:tcW w:w="4678" w:type="dxa"/>
            <w:tcBorders>
              <w:top w:val="single" w:sz="12" w:space="0" w:color="000000" w:themeColor="text1"/>
              <w:left w:val="single" w:sz="4" w:space="0" w:color="808080" w:themeColor="background1" w:themeShade="80"/>
              <w:bottom w:val="single" w:sz="4" w:space="0" w:color="auto"/>
              <w:right w:val="single" w:sz="4" w:space="0" w:color="808080" w:themeColor="background1" w:themeShade="80"/>
            </w:tcBorders>
          </w:tcPr>
          <w:p w14:paraId="743369B2" w14:textId="77777777" w:rsidR="0001421B" w:rsidRPr="00A03131" w:rsidRDefault="0001421B" w:rsidP="00F60BC2">
            <w:pPr>
              <w:cnfStyle w:val="000000000000" w:firstRow="0" w:lastRow="0" w:firstColumn="0" w:lastColumn="0" w:oddVBand="0" w:evenVBand="0" w:oddHBand="0" w:evenHBand="0" w:firstRowFirstColumn="0" w:firstRowLastColumn="0" w:lastRowFirstColumn="0" w:lastRowLastColumn="0"/>
              <w:rPr>
                <w:bCs/>
              </w:rPr>
            </w:pPr>
            <w:r w:rsidRPr="00A03131">
              <w:rPr>
                <w:bCs/>
              </w:rPr>
              <w:t>Les fonctions de base des logiciels (cf. DigComp 3.2) :</w:t>
            </w:r>
          </w:p>
          <w:p w14:paraId="736AC87F" w14:textId="77777777" w:rsidR="0001421B" w:rsidRDefault="0001421B" w:rsidP="00F60BC2">
            <w:pPr>
              <w:pStyle w:val="Paragraphedeliste"/>
              <w:numPr>
                <w:ilvl w:val="0"/>
                <w:numId w:val="1"/>
              </w:numPr>
              <w:ind w:left="313"/>
              <w:cnfStyle w:val="000000000000" w:firstRow="0" w:lastRow="0" w:firstColumn="0" w:lastColumn="0" w:oddVBand="0" w:evenVBand="0" w:oddHBand="0" w:evenHBand="0" w:firstRowFirstColumn="0" w:firstRowLastColumn="0" w:lastRowFirstColumn="0" w:lastRowLastColumn="0"/>
            </w:pPr>
            <w:r>
              <w:t>de présentation courants dans suites bureautiques (traitement de texte, tableur, messagerie, etc.) ;</w:t>
            </w:r>
          </w:p>
          <w:p w14:paraId="629AB3A2" w14:textId="77777777" w:rsidR="0001421B" w:rsidRDefault="0001421B" w:rsidP="00F60BC2">
            <w:pPr>
              <w:pStyle w:val="Paragraphedeliste"/>
              <w:numPr>
                <w:ilvl w:val="0"/>
                <w:numId w:val="1"/>
              </w:numPr>
              <w:ind w:left="313"/>
              <w:cnfStyle w:val="000000000000" w:firstRow="0" w:lastRow="0" w:firstColumn="0" w:lastColumn="0" w:oddVBand="0" w:evenVBand="0" w:oddHBand="0" w:evenHBand="0" w:firstRowFirstColumn="0" w:firstRowLastColumn="0" w:lastRowFirstColumn="0" w:lastRowLastColumn="0"/>
            </w:pPr>
            <w:r>
              <w:t>de retouche d’image et vidéo courants ;</w:t>
            </w:r>
          </w:p>
          <w:p w14:paraId="63EA45A9" w14:textId="77777777" w:rsidR="0001421B" w:rsidRDefault="0001421B" w:rsidP="00F60BC2">
            <w:pPr>
              <w:pStyle w:val="Paragraphedeliste"/>
              <w:numPr>
                <w:ilvl w:val="0"/>
                <w:numId w:val="1"/>
              </w:numPr>
              <w:ind w:left="313"/>
              <w:cnfStyle w:val="000000000000" w:firstRow="0" w:lastRow="0" w:firstColumn="0" w:lastColumn="0" w:oddVBand="0" w:evenVBand="0" w:oddHBand="0" w:evenHBand="0" w:firstRowFirstColumn="0" w:firstRowLastColumn="0" w:lastRowFirstColumn="0" w:lastRowLastColumn="0"/>
            </w:pPr>
            <w:r>
              <w:t>d’édition son courants ;</w:t>
            </w:r>
          </w:p>
          <w:p w14:paraId="2D7F4F3E" w14:textId="77777777" w:rsidR="0001421B" w:rsidRDefault="0001421B" w:rsidP="00F60BC2">
            <w:pPr>
              <w:pStyle w:val="Paragraphedeliste"/>
              <w:numPr>
                <w:ilvl w:val="0"/>
                <w:numId w:val="1"/>
              </w:numPr>
              <w:ind w:left="313"/>
              <w:cnfStyle w:val="000000000000" w:firstRow="0" w:lastRow="0" w:firstColumn="0" w:lastColumn="0" w:oddVBand="0" w:evenVBand="0" w:oddHBand="0" w:evenHBand="0" w:firstRowFirstColumn="0" w:firstRowLastColumn="0" w:lastRowFirstColumn="0" w:lastRowLastColumn="0"/>
            </w:pPr>
            <w:r>
              <w:t>de capture courants ;</w:t>
            </w:r>
          </w:p>
          <w:p w14:paraId="080FD81E" w14:textId="77777777" w:rsidR="0001421B" w:rsidRDefault="0001421B" w:rsidP="00F60BC2">
            <w:pPr>
              <w:pStyle w:val="Paragraphedeliste"/>
              <w:numPr>
                <w:ilvl w:val="0"/>
                <w:numId w:val="1"/>
              </w:numPr>
              <w:ind w:left="313"/>
              <w:cnfStyle w:val="000000000000" w:firstRow="0" w:lastRow="0" w:firstColumn="0" w:lastColumn="0" w:oddVBand="0" w:evenVBand="0" w:oddHBand="0" w:evenHBand="0" w:firstRowFirstColumn="0" w:firstRowLastColumn="0" w:lastRowFirstColumn="0" w:lastRowLastColumn="0"/>
            </w:pPr>
            <w:r>
              <w:t>de création de page web ;</w:t>
            </w:r>
          </w:p>
          <w:p w14:paraId="62E29B29" w14:textId="77777777" w:rsidR="0001421B" w:rsidRDefault="0001421B" w:rsidP="00F60BC2">
            <w:pPr>
              <w:pStyle w:val="Paragraphedeliste"/>
              <w:numPr>
                <w:ilvl w:val="0"/>
                <w:numId w:val="1"/>
              </w:numPr>
              <w:ind w:left="313"/>
              <w:cnfStyle w:val="000000000000" w:firstRow="0" w:lastRow="0" w:firstColumn="0" w:lastColumn="0" w:oddVBand="0" w:evenVBand="0" w:oddHBand="0" w:evenHBand="0" w:firstRowFirstColumn="0" w:firstRowLastColumn="0" w:lastRowFirstColumn="0" w:lastRowLastColumn="0"/>
            </w:pPr>
            <w:r>
              <w:t>de conversion de formats ;</w:t>
            </w:r>
          </w:p>
          <w:p w14:paraId="2A6770CD" w14:textId="77777777" w:rsidR="0001421B" w:rsidRDefault="0001421B" w:rsidP="0001421B">
            <w:pPr>
              <w:pStyle w:val="Paragraphedeliste"/>
              <w:numPr>
                <w:ilvl w:val="0"/>
                <w:numId w:val="1"/>
              </w:numPr>
              <w:spacing w:after="0"/>
              <w:ind w:left="312" w:hanging="357"/>
              <w:cnfStyle w:val="000000000000" w:firstRow="0" w:lastRow="0" w:firstColumn="0" w:lastColumn="0" w:oddVBand="0" w:evenVBand="0" w:oddHBand="0" w:evenHBand="0" w:firstRowFirstColumn="0" w:firstRowLastColumn="0" w:lastRowFirstColumn="0" w:lastRowLastColumn="0"/>
            </w:pPr>
            <w:r>
              <w:t>Les formats de contenu multimédia courants.</w:t>
            </w:r>
          </w:p>
          <w:p w14:paraId="5D5F3A71" w14:textId="77777777" w:rsidR="0001421B" w:rsidRPr="00E8573D" w:rsidRDefault="0001421B" w:rsidP="00E2598C">
            <w:pPr>
              <w:contextualSpacing/>
              <w:cnfStyle w:val="000000000000" w:firstRow="0" w:lastRow="0" w:firstColumn="0" w:lastColumn="0" w:oddVBand="0" w:evenVBand="0" w:oddHBand="0" w:evenHBand="0" w:firstRowFirstColumn="0" w:firstRowLastColumn="0" w:lastRowFirstColumn="0" w:lastRowLastColumn="0"/>
            </w:pPr>
            <w:r>
              <w:t>Éléments d’un message et les principes de la rédaction de texte simple</w:t>
            </w:r>
          </w:p>
          <w:p w14:paraId="2951F651" w14:textId="77777777" w:rsidR="0001421B" w:rsidRPr="00F300BC" w:rsidRDefault="0001421B" w:rsidP="00E556CB">
            <w:pPr>
              <w:cnfStyle w:val="000000000000" w:firstRow="0" w:lastRow="0" w:firstColumn="0" w:lastColumn="0" w:oddVBand="0" w:evenVBand="0" w:oddHBand="0" w:evenHBand="0" w:firstRowFirstColumn="0" w:firstRowLastColumn="0" w:lastRowFirstColumn="0" w:lastRowLastColumn="0"/>
              <w:rPr>
                <w:rFonts w:ascii="Arial" w:hAnsi="Arial" w:cs="Arial"/>
                <w:color w:val="6B778C"/>
              </w:rPr>
            </w:pPr>
            <w:r>
              <w:t xml:space="preserve">Techniques de base de production </w:t>
            </w:r>
            <w:r w:rsidRPr="00CF7B05">
              <w:t>multimédias</w:t>
            </w:r>
            <w:r>
              <w:t xml:space="preserve"> (c</w:t>
            </w:r>
            <w:r w:rsidRPr="00AE3B83">
              <w:t>apture son, image et vidéo</w:t>
            </w:r>
            <w:r>
              <w:t>)</w:t>
            </w:r>
          </w:p>
          <w:p w14:paraId="48633F2B" w14:textId="77777777" w:rsidR="0001421B" w:rsidRDefault="0001421B">
            <w:pPr>
              <w:cnfStyle w:val="000000000000" w:firstRow="0" w:lastRow="0" w:firstColumn="0" w:lastColumn="0" w:oddVBand="0" w:evenVBand="0" w:oddHBand="0" w:evenHBand="0" w:firstRowFirstColumn="0" w:firstRowLastColumn="0" w:lastRowFirstColumn="0" w:lastRowLastColumn="0"/>
            </w:pPr>
            <w:r>
              <w:t>fonctionnalités de base</w:t>
            </w:r>
            <w:r w:rsidRPr="00F07B8E">
              <w:t xml:space="preserve"> </w:t>
            </w:r>
            <w:r>
              <w:t>des outils permettant de créer du contenu (appareil photo, caméra, smartphone, pc (son, vidéo, caméra…), etc.)</w:t>
            </w:r>
          </w:p>
          <w:p w14:paraId="227B21E0" w14:textId="77777777" w:rsidR="0001421B" w:rsidRPr="00E8573D" w:rsidRDefault="0001421B" w:rsidP="00993960">
            <w:pPr>
              <w:cnfStyle w:val="000000000000" w:firstRow="0" w:lastRow="0" w:firstColumn="0" w:lastColumn="0" w:oddVBand="0" w:evenVBand="0" w:oddHBand="0" w:evenHBand="0" w:firstRowFirstColumn="0" w:firstRowLastColumn="0" w:lastRowFirstColumn="0" w:lastRowLastColumn="0"/>
            </w:pPr>
            <w:r>
              <w:t>Notions élémentaires de</w:t>
            </w:r>
            <w:r w:rsidRPr="00A03131">
              <w:t xml:space="preserve"> </w:t>
            </w:r>
            <w:r>
              <w:t>copyright, licence, RGPD</w:t>
            </w:r>
            <w:r w:rsidRPr="00A03131">
              <w:t xml:space="preserve"> (voir DigComp 3.3) </w:t>
            </w:r>
          </w:p>
        </w:tc>
        <w:tc>
          <w:tcPr>
            <w:tcW w:w="5630" w:type="dxa"/>
            <w:tcBorders>
              <w:top w:val="single" w:sz="12" w:space="0" w:color="000000" w:themeColor="text1"/>
              <w:left w:val="single" w:sz="4" w:space="0" w:color="808080" w:themeColor="background1" w:themeShade="80"/>
              <w:bottom w:val="single" w:sz="4" w:space="0" w:color="auto"/>
              <w:right w:val="single" w:sz="4" w:space="0" w:color="808080" w:themeColor="background1" w:themeShade="80"/>
            </w:tcBorders>
          </w:tcPr>
          <w:p w14:paraId="68CF4C43" w14:textId="77777777" w:rsidR="0001421B" w:rsidRPr="000509D0" w:rsidRDefault="0001421B" w:rsidP="00B97B91">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Avec ou sans aide, pouvoir :</w:t>
            </w:r>
          </w:p>
          <w:p w14:paraId="73ADA7E3" w14:textId="77777777" w:rsidR="0001421B" w:rsidRDefault="0001421B" w:rsidP="0001421B">
            <w:pPr>
              <w:pStyle w:val="Paragraphedeliste"/>
              <w:numPr>
                <w:ilvl w:val="0"/>
                <w:numId w:val="41"/>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Intégrer et </w:t>
            </w:r>
            <w:r w:rsidRPr="009C177B">
              <w:t>modifier et utiliser de manière adéquate (en fonction de la situation) des contenus numériques</w:t>
            </w:r>
            <w:r>
              <w:t xml:space="preserve"> simples</w:t>
            </w:r>
            <w:r w:rsidRPr="009C177B">
              <w:t xml:space="preserve"> sous différents formats</w:t>
            </w:r>
            <w:r>
              <w:t xml:space="preserve"> (capture, édition, son, retouche image, …), en particulier : </w:t>
            </w:r>
          </w:p>
          <w:p w14:paraId="680EB1D7" w14:textId="77777777" w:rsidR="0001421B" w:rsidRPr="00CF7B05" w:rsidRDefault="0001421B" w:rsidP="0001421B">
            <w:pPr>
              <w:pStyle w:val="Paragraphedeliste"/>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Produire </w:t>
            </w:r>
            <w:r w:rsidRPr="00CF7B05">
              <w:t>des documents textuels</w:t>
            </w:r>
          </w:p>
          <w:p w14:paraId="16C9610C" w14:textId="77777777" w:rsidR="0001421B" w:rsidRPr="00F62E92" w:rsidRDefault="0001421B" w:rsidP="0001421B">
            <w:pPr>
              <w:numPr>
                <w:ilvl w:val="1"/>
                <w:numId w:val="1"/>
              </w:numPr>
              <w:contextualSpacing/>
              <w:cnfStyle w:val="000000000000" w:firstRow="0" w:lastRow="0" w:firstColumn="0" w:lastColumn="0" w:oddVBand="0" w:evenVBand="0" w:oddHBand="0" w:evenHBand="0" w:firstRowFirstColumn="0" w:firstRowLastColumn="0" w:lastRowFirstColumn="0" w:lastRowLastColumn="0"/>
            </w:pPr>
            <w:r w:rsidRPr="00F62E92">
              <w:t xml:space="preserve">à contenu majoritairement textuel pour communiquer des idées, </w:t>
            </w:r>
          </w:p>
          <w:p w14:paraId="469CB7F7" w14:textId="77777777" w:rsidR="0001421B" w:rsidRDefault="0001421B" w:rsidP="0001421B">
            <w:pPr>
              <w:numPr>
                <w:ilvl w:val="1"/>
                <w:numId w:val="1"/>
              </w:numPr>
              <w:contextualSpacing/>
              <w:cnfStyle w:val="000000000000" w:firstRow="0" w:lastRow="0" w:firstColumn="0" w:lastColumn="0" w:oddVBand="0" w:evenVBand="0" w:oddHBand="0" w:evenHBand="0" w:firstRowFirstColumn="0" w:firstRowLastColumn="0" w:lastRowFirstColumn="0" w:lastRowLastColumn="0"/>
            </w:pPr>
            <w:r w:rsidRPr="00F300BC">
              <w:t>Structure</w:t>
            </w:r>
            <w:r>
              <w:t>r</w:t>
            </w:r>
            <w:r w:rsidRPr="00F300BC">
              <w:t xml:space="preserve"> un texte</w:t>
            </w:r>
          </w:p>
          <w:p w14:paraId="054A57D3" w14:textId="77777777" w:rsidR="0001421B" w:rsidRPr="00E8573D" w:rsidRDefault="0001421B" w:rsidP="0001421B">
            <w:pPr>
              <w:numPr>
                <w:ilvl w:val="1"/>
                <w:numId w:val="1"/>
              </w:numPr>
              <w:contextualSpacing/>
              <w:cnfStyle w:val="000000000000" w:firstRow="0" w:lastRow="0" w:firstColumn="0" w:lastColumn="0" w:oddVBand="0" w:evenVBand="0" w:oddHBand="0" w:evenHBand="0" w:firstRowFirstColumn="0" w:firstRowLastColumn="0" w:lastRowFirstColumn="0" w:lastRowLastColumn="0"/>
            </w:pPr>
            <w:r>
              <w:t>Rédiger un message (messagerie)</w:t>
            </w:r>
            <w:r w:rsidRPr="00557180">
              <w:t xml:space="preserve"> </w:t>
            </w:r>
          </w:p>
          <w:p w14:paraId="1017EC02" w14:textId="77777777" w:rsidR="0001421B" w:rsidRPr="00CD3A24" w:rsidRDefault="0001421B" w:rsidP="0001421B">
            <w:pPr>
              <w:pStyle w:val="Paragraphedeliste"/>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6B778C"/>
              </w:rPr>
            </w:pPr>
            <w:r>
              <w:t xml:space="preserve">Produire </w:t>
            </w:r>
            <w:r w:rsidRPr="00540F83">
              <w:t>des documents à contenu multimédia</w:t>
            </w:r>
            <w:r w:rsidRPr="00CD3A24">
              <w:rPr>
                <w:rFonts w:ascii="Arial" w:hAnsi="Arial" w:cs="Arial"/>
                <w:color w:val="6B778C"/>
              </w:rPr>
              <w:t xml:space="preserve"> </w:t>
            </w:r>
          </w:p>
          <w:p w14:paraId="00C5BE9B" w14:textId="77777777" w:rsidR="0001421B" w:rsidRDefault="0001421B" w:rsidP="0001421B">
            <w:pPr>
              <w:numPr>
                <w:ilvl w:val="1"/>
                <w:numId w:val="1"/>
              </w:numPr>
              <w:contextualSpacing/>
              <w:cnfStyle w:val="000000000000" w:firstRow="0" w:lastRow="0" w:firstColumn="0" w:lastColumn="0" w:oddVBand="0" w:evenVBand="0" w:oddHBand="0" w:evenHBand="0" w:firstRowFirstColumn="0" w:firstRowLastColumn="0" w:lastRowFirstColumn="0" w:lastRowLastColumn="0"/>
            </w:pPr>
            <w:r>
              <w:t>Savoir prendre une photo à l’aide d’un matériel de base</w:t>
            </w:r>
          </w:p>
          <w:p w14:paraId="3D2DE46D" w14:textId="77777777" w:rsidR="0001421B" w:rsidRDefault="0001421B" w:rsidP="0001421B">
            <w:pPr>
              <w:numPr>
                <w:ilvl w:val="1"/>
                <w:numId w:val="1"/>
              </w:numPr>
              <w:contextualSpacing/>
              <w:cnfStyle w:val="000000000000" w:firstRow="0" w:lastRow="0" w:firstColumn="0" w:lastColumn="0" w:oddVBand="0" w:evenVBand="0" w:oddHBand="0" w:evenHBand="0" w:firstRowFirstColumn="0" w:firstRowLastColumn="0" w:lastRowFirstColumn="0" w:lastRowLastColumn="0"/>
            </w:pPr>
            <w:r>
              <w:t>Savoir enregistrer une vidéo à l’aide d’un matériel de base</w:t>
            </w:r>
          </w:p>
          <w:p w14:paraId="24A0F235" w14:textId="77777777" w:rsidR="0001421B" w:rsidRPr="00E8573D" w:rsidRDefault="0001421B" w:rsidP="0001421B">
            <w:pPr>
              <w:numPr>
                <w:ilvl w:val="1"/>
                <w:numId w:val="1"/>
              </w:numPr>
              <w:contextualSpacing/>
              <w:cnfStyle w:val="000000000000" w:firstRow="0" w:lastRow="0" w:firstColumn="0" w:lastColumn="0" w:oddVBand="0" w:evenVBand="0" w:oddHBand="0" w:evenHBand="0" w:firstRowFirstColumn="0" w:firstRowLastColumn="0" w:lastRowFirstColumn="0" w:lastRowLastColumn="0"/>
            </w:pPr>
            <w:r>
              <w:t>Savoir enregistrer du son à l’aide d’un matériel de base</w:t>
            </w:r>
          </w:p>
        </w:tc>
      </w:tr>
      <w:tr w:rsidR="0001421B" w:rsidRPr="00E8573D" w14:paraId="6A0976B9" w14:textId="77777777" w:rsidTr="005B5246">
        <w:trPr>
          <w:cantSplit/>
          <w:trHeight w:val="6104"/>
        </w:trPr>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26CE992C" w14:textId="77777777" w:rsidR="0001421B" w:rsidRPr="00E8573D" w:rsidRDefault="0001421B" w:rsidP="00F25B96"/>
        </w:tc>
        <w:tc>
          <w:tcPr>
            <w:tcW w:w="1559" w:type="dxa"/>
            <w:tcBorders>
              <w:top w:val="single" w:sz="4" w:space="0" w:color="auto"/>
              <w:left w:val="single" w:sz="12" w:space="0" w:color="000000" w:themeColor="text1"/>
              <w:bottom w:val="single" w:sz="4" w:space="0" w:color="808080" w:themeColor="background1" w:themeShade="80"/>
              <w:right w:val="single" w:sz="4" w:space="0" w:color="808080" w:themeColor="background1" w:themeShade="80"/>
            </w:tcBorders>
          </w:tcPr>
          <w:p w14:paraId="5ED7076C" w14:textId="77777777" w:rsidR="0001421B" w:rsidRPr="00E8573D" w:rsidRDefault="0001421B" w:rsidP="00F25B96">
            <w:pPr>
              <w:cnfStyle w:val="000000000000" w:firstRow="0" w:lastRow="0" w:firstColumn="0" w:lastColumn="0" w:oddVBand="0" w:evenVBand="0" w:oddHBand="0" w:evenHBand="0" w:firstRowFirstColumn="0" w:firstRowLastColumn="0" w:lastRowFirstColumn="0" w:lastRowLastColumn="0"/>
            </w:pPr>
            <w:r w:rsidRPr="00E8573D">
              <w:t>« B »</w:t>
            </w:r>
          </w:p>
          <w:p w14:paraId="7A449D49" w14:textId="77777777" w:rsidR="0001421B" w:rsidRPr="00E8573D" w:rsidRDefault="0001421B" w:rsidP="00F25B96">
            <w:pPr>
              <w:cnfStyle w:val="000000000000" w:firstRow="0" w:lastRow="0" w:firstColumn="0" w:lastColumn="0" w:oddVBand="0" w:evenVBand="0" w:oddHBand="0" w:evenHBand="0" w:firstRowFirstColumn="0" w:firstRowLastColumn="0" w:lastRowFirstColumn="0" w:lastRowLastColumn="0"/>
            </w:pPr>
            <w:r w:rsidRPr="00E8573D">
              <w:rPr>
                <w:sz w:val="14"/>
                <w:szCs w:val="14"/>
              </w:rPr>
              <w:t>(ou 3-4 DigComp 2.1)</w:t>
            </w:r>
          </w:p>
        </w:tc>
        <w:tc>
          <w:tcPr>
            <w:tcW w:w="4678"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3552FEAB" w14:textId="77777777" w:rsidR="0001421B" w:rsidRPr="00CF7B05" w:rsidRDefault="0001421B" w:rsidP="00F25B96">
            <w:pPr>
              <w:cnfStyle w:val="000000000000" w:firstRow="0" w:lastRow="0" w:firstColumn="0" w:lastColumn="0" w:oddVBand="0" w:evenVBand="0" w:oddHBand="0" w:evenHBand="0" w:firstRowFirstColumn="0" w:firstRowLastColumn="0" w:lastRowFirstColumn="0" w:lastRowLastColumn="0"/>
            </w:pPr>
            <w:r>
              <w:t>fonctionnalités des applications pour produire</w:t>
            </w:r>
            <w:r w:rsidRPr="00CF7B05">
              <w:t xml:space="preserve"> des documents textuels</w:t>
            </w:r>
          </w:p>
          <w:p w14:paraId="4C00B76B" w14:textId="77777777" w:rsidR="0001421B"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t xml:space="preserve">Utiliser les logiciels </w:t>
            </w:r>
          </w:p>
          <w:p w14:paraId="528960C8" w14:textId="77777777" w:rsidR="0001421B" w:rsidRDefault="0001421B" w:rsidP="0001421B">
            <w:pPr>
              <w:numPr>
                <w:ilvl w:val="1"/>
                <w:numId w:val="1"/>
              </w:numPr>
              <w:contextualSpacing/>
              <w:cnfStyle w:val="000000000000" w:firstRow="0" w:lastRow="0" w:firstColumn="0" w:lastColumn="0" w:oddVBand="0" w:evenVBand="0" w:oddHBand="0" w:evenHBand="0" w:firstRowFirstColumn="0" w:firstRowLastColumn="0" w:lastRowFirstColumn="0" w:lastRowLastColumn="0"/>
            </w:pPr>
            <w:r>
              <w:t>de traitement du texte</w:t>
            </w:r>
          </w:p>
          <w:p w14:paraId="7B52BB7C" w14:textId="77777777" w:rsidR="0001421B" w:rsidRDefault="0001421B" w:rsidP="0001421B">
            <w:pPr>
              <w:numPr>
                <w:ilvl w:val="1"/>
                <w:numId w:val="1"/>
              </w:numPr>
              <w:contextualSpacing/>
              <w:cnfStyle w:val="000000000000" w:firstRow="0" w:lastRow="0" w:firstColumn="0" w:lastColumn="0" w:oddVBand="0" w:evenVBand="0" w:oddHBand="0" w:evenHBand="0" w:firstRowFirstColumn="0" w:firstRowLastColumn="0" w:lastRowFirstColumn="0" w:lastRowLastColumn="0"/>
            </w:pPr>
            <w:r>
              <w:t>de présentation</w:t>
            </w:r>
          </w:p>
          <w:p w14:paraId="2FEF744A" w14:textId="77777777" w:rsidR="0001421B" w:rsidRDefault="0001421B" w:rsidP="0001421B">
            <w:pPr>
              <w:numPr>
                <w:ilvl w:val="1"/>
                <w:numId w:val="1"/>
              </w:numPr>
              <w:contextualSpacing/>
              <w:cnfStyle w:val="000000000000" w:firstRow="0" w:lastRow="0" w:firstColumn="0" w:lastColumn="0" w:oddVBand="0" w:evenVBand="0" w:oddHBand="0" w:evenHBand="0" w:firstRowFirstColumn="0" w:firstRowLastColumn="0" w:lastRowFirstColumn="0" w:lastRowLastColumn="0"/>
            </w:pPr>
            <w:r>
              <w:t>de création de page web</w:t>
            </w:r>
          </w:p>
          <w:p w14:paraId="104D189F" w14:textId="77777777" w:rsidR="0001421B" w:rsidRDefault="0001421B" w:rsidP="0001421B">
            <w:pPr>
              <w:numPr>
                <w:ilvl w:val="1"/>
                <w:numId w:val="1"/>
              </w:numPr>
              <w:contextualSpacing/>
              <w:cnfStyle w:val="000000000000" w:firstRow="0" w:lastRow="0" w:firstColumn="0" w:lastColumn="0" w:oddVBand="0" w:evenVBand="0" w:oddHBand="0" w:evenHBand="0" w:firstRowFirstColumn="0" w:firstRowLastColumn="0" w:lastRowFirstColumn="0" w:lastRowLastColumn="0"/>
            </w:pPr>
            <w:r>
              <w:t>de carte conceptuelle</w:t>
            </w:r>
          </w:p>
          <w:p w14:paraId="78B64827" w14:textId="77777777" w:rsidR="0001421B" w:rsidRPr="00E8573D" w:rsidRDefault="0001421B" w:rsidP="00F524EA">
            <w:pPr>
              <w:cnfStyle w:val="000000000000" w:firstRow="0" w:lastRow="0" w:firstColumn="0" w:lastColumn="0" w:oddVBand="0" w:evenVBand="0" w:oddHBand="0" w:evenHBand="0" w:firstRowFirstColumn="0" w:firstRowLastColumn="0" w:lastRowFirstColumn="0" w:lastRowLastColumn="0"/>
            </w:pPr>
            <w:r>
              <w:t>éléments d’un rapport/d’une production écrite et les principes de la rédaction de ceux-ci</w:t>
            </w:r>
          </w:p>
          <w:p w14:paraId="03FAE972" w14:textId="77777777" w:rsidR="0001421B" w:rsidRPr="00CF7B05" w:rsidRDefault="0001421B" w:rsidP="00F25B96">
            <w:pPr>
              <w:cnfStyle w:val="000000000000" w:firstRow="0" w:lastRow="0" w:firstColumn="0" w:lastColumn="0" w:oddVBand="0" w:evenVBand="0" w:oddHBand="0" w:evenHBand="0" w:firstRowFirstColumn="0" w:firstRowLastColumn="0" w:lastRowFirstColumn="0" w:lastRowLastColumn="0"/>
            </w:pPr>
            <w:r>
              <w:t>techniques pour produire</w:t>
            </w:r>
            <w:r w:rsidRPr="00CF7B05">
              <w:t xml:space="preserve"> des documents multimédia</w:t>
            </w:r>
          </w:p>
          <w:p w14:paraId="4BDA75D5" w14:textId="77777777" w:rsidR="0001421B" w:rsidRPr="00F300BC"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6B778C"/>
              </w:rPr>
            </w:pPr>
            <w:r w:rsidRPr="00AE3B83">
              <w:t xml:space="preserve">Applications d'édition de documents multimédia ; </w:t>
            </w:r>
          </w:p>
          <w:p w14:paraId="16E747CB" w14:textId="77777777" w:rsidR="0001421B" w:rsidRPr="00F300BC"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6B778C"/>
              </w:rPr>
            </w:pPr>
            <w:r w:rsidRPr="00AE3B83">
              <w:t>Capture son, image et vidéo</w:t>
            </w:r>
          </w:p>
          <w:p w14:paraId="41BA014D" w14:textId="77777777" w:rsidR="0001421B" w:rsidRPr="00CF7B05"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6B778C"/>
              </w:rPr>
            </w:pPr>
            <w:r>
              <w:t>N</w:t>
            </w:r>
            <w:r w:rsidRPr="00AE3B83">
              <w:t xml:space="preserve">umérisation ; </w:t>
            </w:r>
          </w:p>
          <w:p w14:paraId="17D0B68D" w14:textId="77777777" w:rsidR="0001421B" w:rsidRPr="00F07B8E" w:rsidRDefault="0001421B" w:rsidP="00F25B96">
            <w:pPr>
              <w:cnfStyle w:val="000000000000" w:firstRow="0" w:lastRow="0" w:firstColumn="0" w:lastColumn="0" w:oddVBand="0" w:evenVBand="0" w:oddHBand="0" w:evenHBand="0" w:firstRowFirstColumn="0" w:firstRowLastColumn="0" w:lastRowFirstColumn="0" w:lastRowLastColumn="0"/>
            </w:pPr>
            <w:r w:rsidRPr="00F07B8E">
              <w:t>le fonctionnement des logiciels de production multimédia</w:t>
            </w:r>
            <w:r>
              <w:t xml:space="preserve"> (acquisition, préparation, création et modification, exportation dans un format, etc.)</w:t>
            </w:r>
          </w:p>
          <w:p w14:paraId="3CF7EEF4" w14:textId="77777777" w:rsidR="0001421B" w:rsidRPr="00F62E92"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F62E92">
              <w:t xml:space="preserve">capture et d'édition d'image </w:t>
            </w:r>
          </w:p>
          <w:p w14:paraId="0E96D52B" w14:textId="77777777" w:rsidR="0001421B" w:rsidRPr="00F62E92"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F62E92">
              <w:t>son</w:t>
            </w:r>
          </w:p>
          <w:p w14:paraId="4B7C93E2" w14:textId="77777777" w:rsidR="0001421B" w:rsidRPr="00F62E92"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F62E92">
              <w:t>vidéo</w:t>
            </w:r>
          </w:p>
          <w:p w14:paraId="054226F6" w14:textId="77777777" w:rsidR="0001421B" w:rsidRPr="00F62E92"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F62E92">
              <w:t>animation</w:t>
            </w:r>
          </w:p>
          <w:p w14:paraId="55DD6762" w14:textId="77777777" w:rsidR="0001421B"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F62E92">
              <w:t>des logiciels utiles aux pré-traitements avant intégration, etc</w:t>
            </w:r>
          </w:p>
          <w:p w14:paraId="29D40766" w14:textId="77777777" w:rsidR="0001421B" w:rsidRPr="00AE50A6" w:rsidRDefault="0001421B" w:rsidP="00AE50A6">
            <w:pPr>
              <w:contextualSpacing/>
              <w:cnfStyle w:val="000000000000" w:firstRow="0" w:lastRow="0" w:firstColumn="0" w:lastColumn="0" w:oddVBand="0" w:evenVBand="0" w:oddHBand="0" w:evenHBand="0" w:firstRowFirstColumn="0" w:firstRowLastColumn="0" w:lastRowFirstColumn="0" w:lastRowLastColumn="0"/>
            </w:pPr>
            <w:r>
              <w:t>Notions intermédiaires de</w:t>
            </w:r>
            <w:r w:rsidRPr="00A03131">
              <w:t xml:space="preserve"> </w:t>
            </w:r>
            <w:r>
              <w:t>copyright, licence, RGPD</w:t>
            </w:r>
            <w:r w:rsidRPr="00A03131">
              <w:t xml:space="preserve"> (voir DigComp 3.3)</w:t>
            </w:r>
          </w:p>
        </w:tc>
        <w:tc>
          <w:tcPr>
            <w:tcW w:w="5630"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462CA401" w14:textId="77777777" w:rsidR="0001421B" w:rsidRPr="00F71939" w:rsidRDefault="0001421B" w:rsidP="00451A98">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De façon autonome, pouvoir :</w:t>
            </w:r>
          </w:p>
          <w:p w14:paraId="399C8CEF" w14:textId="77777777" w:rsidR="0001421B" w:rsidRPr="00CF7B05" w:rsidRDefault="0001421B" w:rsidP="00F25B96">
            <w:pPr>
              <w:cnfStyle w:val="000000000000" w:firstRow="0" w:lastRow="0" w:firstColumn="0" w:lastColumn="0" w:oddVBand="0" w:evenVBand="0" w:oddHBand="0" w:evenHBand="0" w:firstRowFirstColumn="0" w:firstRowLastColumn="0" w:lastRowFirstColumn="0" w:lastRowLastColumn="0"/>
            </w:pPr>
            <w:r w:rsidRPr="00CF7B05">
              <w:t>Développer des documents textuels</w:t>
            </w:r>
          </w:p>
          <w:p w14:paraId="45D78D1B" w14:textId="77777777" w:rsidR="0001421B" w:rsidRPr="00F62E92"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F62E92">
              <w:t xml:space="preserve">Produire des documents à contenu majoritairement textuel pour </w:t>
            </w:r>
            <w:r>
              <w:t>défendre ou publier</w:t>
            </w:r>
            <w:r w:rsidRPr="00F62E92">
              <w:t xml:space="preserve"> des idées, </w:t>
            </w:r>
          </w:p>
          <w:p w14:paraId="794D2E4E" w14:textId="77777777" w:rsidR="0001421B"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F300BC">
              <w:t>Structure</w:t>
            </w:r>
            <w:r>
              <w:t>r</w:t>
            </w:r>
            <w:r w:rsidRPr="00F300BC">
              <w:t xml:space="preserve"> d’un texte</w:t>
            </w:r>
          </w:p>
          <w:p w14:paraId="20F65CF3" w14:textId="77777777" w:rsidR="0001421B" w:rsidRPr="00F300BC"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t>Rédiger un message (messagerie)</w:t>
            </w:r>
          </w:p>
          <w:p w14:paraId="26589E6F" w14:textId="77777777" w:rsidR="0001421B" w:rsidRPr="00557180"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557180">
              <w:t>Rendre compte d’une activité</w:t>
            </w:r>
          </w:p>
          <w:p w14:paraId="30C2DF18" w14:textId="77777777" w:rsidR="0001421B" w:rsidRPr="00E8573D"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557180">
              <w:t xml:space="preserve">Valoriser ses travaux (avec des logiciels de traitement de texte, de présentation, de création de page web, de carte conceptuelle, etc.) </w:t>
            </w:r>
          </w:p>
          <w:p w14:paraId="3EF55C3B" w14:textId="77777777" w:rsidR="0001421B" w:rsidRDefault="0001421B" w:rsidP="00F25B96">
            <w:pPr>
              <w:cnfStyle w:val="000000000000" w:firstRow="0" w:lastRow="0" w:firstColumn="0" w:lastColumn="0" w:oddVBand="0" w:evenVBand="0" w:oddHBand="0" w:evenHBand="0" w:firstRowFirstColumn="0" w:firstRowLastColumn="0" w:lastRowFirstColumn="0" w:lastRowLastColumn="0"/>
              <w:rPr>
                <w:rFonts w:ascii="Arial" w:hAnsi="Arial" w:cs="Arial"/>
                <w:color w:val="6B778C"/>
              </w:rPr>
            </w:pPr>
            <w:r w:rsidRPr="00540F83">
              <w:t>Développer des documents à contenu multimédia</w:t>
            </w:r>
            <w:r>
              <w:rPr>
                <w:rFonts w:ascii="Arial" w:hAnsi="Arial" w:cs="Arial"/>
                <w:color w:val="6B778C"/>
              </w:rPr>
              <w:t xml:space="preserve"> </w:t>
            </w:r>
          </w:p>
          <w:p w14:paraId="65E02C55" w14:textId="77777777" w:rsidR="0001421B" w:rsidRPr="00F25B96"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F25B96">
              <w:t xml:space="preserve">Créer ses propres productions multimédia, </w:t>
            </w:r>
          </w:p>
          <w:p w14:paraId="64119E1B" w14:textId="77777777" w:rsidR="0001421B" w:rsidRPr="00F25B96"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F25B96">
              <w:t>Enrichir ses créations majoritairement textuelles avec des éléments multimédia</w:t>
            </w:r>
          </w:p>
          <w:p w14:paraId="12EB5ADC" w14:textId="77777777" w:rsidR="0001421B" w:rsidRPr="00E8573D"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F25B96">
              <w:t>Créer ses propres productions multimédia</w:t>
            </w:r>
            <w:r>
              <w:t xml:space="preserve"> simples</w:t>
            </w:r>
          </w:p>
        </w:tc>
      </w:tr>
      <w:tr w:rsidR="0001421B" w:rsidRPr="00E8573D" w14:paraId="62D984FA" w14:textId="77777777" w:rsidTr="005B5246">
        <w:trPr>
          <w:cantSplit/>
          <w:trHeight w:val="3672"/>
        </w:trPr>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081C7805" w14:textId="77777777" w:rsidR="0001421B" w:rsidRPr="00E8573D" w:rsidRDefault="0001421B" w:rsidP="007B2A7A"/>
        </w:tc>
        <w:tc>
          <w:tcPr>
            <w:tcW w:w="1559" w:type="dxa"/>
            <w:tcBorders>
              <w:top w:val="single" w:sz="4" w:space="0" w:color="808080" w:themeColor="background1" w:themeShade="80"/>
              <w:left w:val="single" w:sz="12" w:space="0" w:color="000000" w:themeColor="text1"/>
              <w:bottom w:val="single" w:sz="4" w:space="0" w:color="auto"/>
              <w:right w:val="single" w:sz="4" w:space="0" w:color="808080" w:themeColor="background1" w:themeShade="80"/>
            </w:tcBorders>
          </w:tcPr>
          <w:p w14:paraId="4734FF01" w14:textId="77777777" w:rsidR="0001421B" w:rsidRPr="00E8573D" w:rsidRDefault="0001421B" w:rsidP="007B2A7A">
            <w:pPr>
              <w:cnfStyle w:val="000000000000" w:firstRow="0" w:lastRow="0" w:firstColumn="0" w:lastColumn="0" w:oddVBand="0" w:evenVBand="0" w:oddHBand="0" w:evenHBand="0" w:firstRowFirstColumn="0" w:firstRowLastColumn="0" w:lastRowFirstColumn="0" w:lastRowLastColumn="0"/>
            </w:pPr>
            <w:r w:rsidRPr="00E8573D">
              <w:t xml:space="preserve">« C » </w:t>
            </w:r>
            <w:r w:rsidRPr="00E8573D">
              <w:br/>
            </w:r>
            <w:r w:rsidRPr="00E8573D">
              <w:rPr>
                <w:sz w:val="14"/>
                <w:szCs w:val="14"/>
              </w:rPr>
              <w:t>(ou 5 DigComp 2.1)</w:t>
            </w:r>
          </w:p>
        </w:tc>
        <w:tc>
          <w:tcPr>
            <w:tcW w:w="467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5727A320" w14:textId="77777777" w:rsidR="0001421B" w:rsidRPr="00CF7B05" w:rsidRDefault="0001421B" w:rsidP="007B2A7A">
            <w:pPr>
              <w:cnfStyle w:val="000000000000" w:firstRow="0" w:lastRow="0" w:firstColumn="0" w:lastColumn="0" w:oddVBand="0" w:evenVBand="0" w:oddHBand="0" w:evenHBand="0" w:firstRowFirstColumn="0" w:firstRowLastColumn="0" w:lastRowFirstColumn="0" w:lastRowLastColumn="0"/>
            </w:pPr>
            <w:r>
              <w:t>fonctionnalités avancées des applications pour produire</w:t>
            </w:r>
            <w:r w:rsidRPr="00CF7B05">
              <w:t xml:space="preserve"> des documents textuels</w:t>
            </w:r>
            <w:r>
              <w:t xml:space="preserve"> et multimédia (traitement automatisé, etc.)</w:t>
            </w:r>
          </w:p>
          <w:p w14:paraId="26A9F3B2" w14:textId="77777777" w:rsidR="0001421B" w:rsidRPr="00E8573D" w:rsidRDefault="0001421B" w:rsidP="007833C0">
            <w:pPr>
              <w:cnfStyle w:val="000000000000" w:firstRow="0" w:lastRow="0" w:firstColumn="0" w:lastColumn="0" w:oddVBand="0" w:evenVBand="0" w:oddHBand="0" w:evenHBand="0" w:firstRowFirstColumn="0" w:firstRowLastColumn="0" w:lastRowFirstColumn="0" w:lastRowLastColumn="0"/>
            </w:pPr>
            <w:r>
              <w:t>éléments de conception et principes de rédaction d’articles ou de documents longs</w:t>
            </w:r>
          </w:p>
          <w:p w14:paraId="60F6AACF" w14:textId="77777777" w:rsidR="0001421B" w:rsidRPr="00CF7B05" w:rsidRDefault="0001421B" w:rsidP="007B2A7A">
            <w:pPr>
              <w:cnfStyle w:val="000000000000" w:firstRow="0" w:lastRow="0" w:firstColumn="0" w:lastColumn="0" w:oddVBand="0" w:evenVBand="0" w:oddHBand="0" w:evenHBand="0" w:firstRowFirstColumn="0" w:firstRowLastColumn="0" w:lastRowFirstColumn="0" w:lastRowLastColumn="0"/>
            </w:pPr>
            <w:r>
              <w:t>techniques avancées pour produire</w:t>
            </w:r>
            <w:r w:rsidRPr="00CF7B05">
              <w:t xml:space="preserve"> </w:t>
            </w:r>
            <w:r>
              <w:t xml:space="preserve">et protéger </w:t>
            </w:r>
            <w:r w:rsidRPr="00CF7B05">
              <w:t>des documents multimédia</w:t>
            </w:r>
            <w:r>
              <w:t xml:space="preserve"> (mise en conformité, chaine graphique, spécificité des médiums, etc.)</w:t>
            </w:r>
          </w:p>
          <w:p w14:paraId="7203BB69" w14:textId="77777777" w:rsidR="0001421B" w:rsidRDefault="0001421B" w:rsidP="008C6CE7">
            <w:pPr>
              <w:cnfStyle w:val="000000000000" w:firstRow="0" w:lastRow="0" w:firstColumn="0" w:lastColumn="0" w:oddVBand="0" w:evenVBand="0" w:oddHBand="0" w:evenHBand="0" w:firstRowFirstColumn="0" w:firstRowLastColumn="0" w:lastRowFirstColumn="0" w:lastRowLastColumn="0"/>
            </w:pPr>
            <w:r>
              <w:t>circuits de publication des productions personnelles</w:t>
            </w:r>
          </w:p>
          <w:p w14:paraId="1439A0C9" w14:textId="77777777" w:rsidR="0001421B" w:rsidRPr="00E8573D" w:rsidRDefault="0001421B" w:rsidP="008C6CE7">
            <w:pPr>
              <w:cnfStyle w:val="000000000000" w:firstRow="0" w:lastRow="0" w:firstColumn="0" w:lastColumn="0" w:oddVBand="0" w:evenVBand="0" w:oddHBand="0" w:evenHBand="0" w:firstRowFirstColumn="0" w:firstRowLastColumn="0" w:lastRowFirstColumn="0" w:lastRowLastColumn="0"/>
            </w:pPr>
            <w:r>
              <w:t>Notions avancées de</w:t>
            </w:r>
            <w:r w:rsidRPr="00A03131">
              <w:t xml:space="preserve"> </w:t>
            </w:r>
            <w:r>
              <w:t>copyright, licence, RGPD</w:t>
            </w:r>
            <w:r w:rsidRPr="00A03131">
              <w:t xml:space="preserve"> (voir DigComp 3.3)</w:t>
            </w:r>
          </w:p>
        </w:tc>
        <w:tc>
          <w:tcPr>
            <w:tcW w:w="563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01D9F965" w14:textId="77777777" w:rsidR="0001421B" w:rsidRPr="00DE6E13" w:rsidRDefault="0001421B" w:rsidP="00096D02">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En plus de guider les autres, pouvoir :</w:t>
            </w:r>
          </w:p>
          <w:p w14:paraId="224137EA" w14:textId="77777777" w:rsidR="0001421B" w:rsidRDefault="0001421B" w:rsidP="007B2A7A">
            <w:pPr>
              <w:cnfStyle w:val="000000000000" w:firstRow="0" w:lastRow="0" w:firstColumn="0" w:lastColumn="0" w:oddVBand="0" w:evenVBand="0" w:oddHBand="0" w:evenHBand="0" w:firstRowFirstColumn="0" w:firstRowLastColumn="0" w:lastRowFirstColumn="0" w:lastRowLastColumn="0"/>
            </w:pPr>
            <w:r>
              <w:t>Créer des documents textuels pour toucher et fidéliser un public</w:t>
            </w:r>
          </w:p>
          <w:p w14:paraId="3B0AC388" w14:textId="77777777" w:rsidR="0001421B"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F62E92">
              <w:t xml:space="preserve">Produire des documents </w:t>
            </w:r>
            <w:r>
              <w:t>sur des réseaux publics</w:t>
            </w:r>
          </w:p>
          <w:p w14:paraId="26FC19BD" w14:textId="77777777" w:rsidR="0001421B"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t>Produire des documents sur un espace personnel</w:t>
            </w:r>
          </w:p>
          <w:p w14:paraId="30743FA1" w14:textId="77777777" w:rsidR="0001421B" w:rsidRPr="00F62E92"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Créer des publications</w:t>
            </w:r>
          </w:p>
          <w:p w14:paraId="76B9C067" w14:textId="77777777" w:rsidR="0001421B"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Créer des ouvrages sur des thèmes spécifiques</w:t>
            </w:r>
          </w:p>
          <w:p w14:paraId="4F17231B" w14:textId="77777777" w:rsidR="0001421B" w:rsidRPr="00E8573D" w:rsidRDefault="0001421B" w:rsidP="007B2A7A">
            <w:pPr>
              <w:cnfStyle w:val="000000000000" w:firstRow="0" w:lastRow="0" w:firstColumn="0" w:lastColumn="0" w:oddVBand="0" w:evenVBand="0" w:oddHBand="0" w:evenHBand="0" w:firstRowFirstColumn="0" w:firstRowLastColumn="0" w:lastRowFirstColumn="0" w:lastRowLastColumn="0"/>
            </w:pPr>
            <w:r w:rsidRPr="00557180">
              <w:t xml:space="preserve">Valoriser ses travaux (avec des logiciels de traitement de texte, de présentation, de création de page web, de carte conceptuelle, etc.) </w:t>
            </w:r>
          </w:p>
          <w:p w14:paraId="45AAAE08" w14:textId="77777777" w:rsidR="0001421B"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Créer sa propre identité visuelle pour véhiculer des valeurs (logo, personal branding, etc.)</w:t>
            </w:r>
          </w:p>
          <w:p w14:paraId="3FE33FF9" w14:textId="77777777" w:rsidR="0001421B"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Créer un storytelling</w:t>
            </w:r>
          </w:p>
          <w:p w14:paraId="0C1A0FD9" w14:textId="77777777" w:rsidR="0001421B"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t>Superviser la production d’un document multimédia</w:t>
            </w:r>
          </w:p>
          <w:p w14:paraId="5EDEA9E2" w14:textId="77777777" w:rsidR="0001421B" w:rsidRPr="00F25B96"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F25B96">
              <w:t>Créer une œuvre transformative (mashup, remix, ...)</w:t>
            </w:r>
          </w:p>
          <w:p w14:paraId="1F2829D5" w14:textId="77777777" w:rsidR="0001421B" w:rsidRPr="00E8573D" w:rsidRDefault="0001421B" w:rsidP="007B2A7A">
            <w:pPr>
              <w:contextualSpacing/>
              <w:cnfStyle w:val="000000000000" w:firstRow="0" w:lastRow="0" w:firstColumn="0" w:lastColumn="0" w:oddVBand="0" w:evenVBand="0" w:oddHBand="0" w:evenHBand="0" w:firstRowFirstColumn="0" w:firstRowLastColumn="0" w:lastRowFirstColumn="0" w:lastRowLastColumn="0"/>
            </w:pPr>
          </w:p>
        </w:tc>
      </w:tr>
    </w:tbl>
    <w:p w14:paraId="4DCF584A" w14:textId="77777777" w:rsidR="0001421B" w:rsidRDefault="0001421B" w:rsidP="00E8573D">
      <w:pPr>
        <w:rPr>
          <w:lang w:eastAsia="ja-JP"/>
        </w:rPr>
      </w:pPr>
      <w:r>
        <w:rPr>
          <w:lang w:eastAsia="ja-JP"/>
        </w:rPr>
        <w:tab/>
      </w:r>
    </w:p>
    <w:p w14:paraId="267AF72F" w14:textId="1ACFE267" w:rsidR="0001421B" w:rsidRPr="00F8484E" w:rsidRDefault="0001421B" w:rsidP="00AA3532">
      <w:pPr>
        <w:pStyle w:val="Titre2"/>
      </w:pPr>
      <w:r w:rsidRPr="00F8484E">
        <w:t>THÉMATIQUES ASSOCIÉES</w:t>
      </w:r>
    </w:p>
    <w:p w14:paraId="566999EB" w14:textId="77777777" w:rsidR="0001421B" w:rsidRPr="00F8484E" w:rsidRDefault="0001421B" w:rsidP="005B5246">
      <w:r w:rsidRPr="00F8484E">
        <w:t>Applications d'édition de documents textuels ; Structure et séparation forme et contenu ; Illustration et intégration ; Charte graphique et identité visuelle ; Interopérabilité ; Ergonomie et réutilisabilité du document ; Accessibilité ; Droit d'auteur</w:t>
      </w:r>
    </w:p>
    <w:p w14:paraId="2C42B007" w14:textId="77777777" w:rsidR="0001421B" w:rsidRDefault="0001421B" w:rsidP="00E8573D">
      <w:r w:rsidRPr="00F8484E">
        <w:t>Applications d'édition de documents multimédia ; Capture son, image et vidéo et numérisation ; Interopérabilité ; Accessibilité ; Droit d'auteur ; Charte graphique et identité visuelle</w:t>
      </w:r>
    </w:p>
    <w:p w14:paraId="1567C65A" w14:textId="77777777" w:rsidR="0001421B" w:rsidRDefault="0001421B" w:rsidP="006E1CFC">
      <w:pPr>
        <w:pStyle w:val="Titre2"/>
      </w:pPr>
      <w:r>
        <w:t xml:space="preserve">Contenus </w:t>
      </w:r>
      <w:r w:rsidRPr="006E1CFC">
        <w:t>associés</w:t>
      </w:r>
      <w:r>
        <w:t xml:space="preserve"> : </w:t>
      </w:r>
    </w:p>
    <w:p w14:paraId="49311AF3" w14:textId="77777777" w:rsidR="0001421B" w:rsidRDefault="0001421B" w:rsidP="00004626">
      <w:pPr>
        <w:pStyle w:val="Titre3"/>
      </w:pPr>
      <w:r w:rsidRPr="003959D9">
        <w:t>Niveau A</w:t>
      </w:r>
    </w:p>
    <w:tbl>
      <w:tblPr>
        <w:tblStyle w:val="Grilledutableau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4" w:type="dxa"/>
          <w:left w:w="107" w:type="dxa"/>
          <w:right w:w="69" w:type="dxa"/>
        </w:tblCellMar>
        <w:tblLook w:val="04A0" w:firstRow="1" w:lastRow="0" w:firstColumn="1" w:lastColumn="0" w:noHBand="0" w:noVBand="1"/>
      </w:tblPr>
      <w:tblGrid>
        <w:gridCol w:w="3379"/>
        <w:gridCol w:w="12009"/>
      </w:tblGrid>
      <w:tr w:rsidR="0001421B" w14:paraId="69ABF01F" w14:textId="77777777" w:rsidTr="006C192B">
        <w:trPr>
          <w:trHeight w:val="316"/>
        </w:trPr>
        <w:tc>
          <w:tcPr>
            <w:tcW w:w="12715" w:type="dxa"/>
            <w:gridSpan w:val="2"/>
          </w:tcPr>
          <w:p w14:paraId="7BE3B537" w14:textId="77777777" w:rsidR="0001421B" w:rsidRDefault="0001421B" w:rsidP="004B5FCD">
            <w:pPr>
              <w:spacing w:before="120" w:after="120"/>
              <w:ind w:left="170"/>
              <w:rPr>
                <w:sz w:val="18"/>
              </w:rPr>
            </w:pPr>
            <w:r>
              <w:rPr>
                <w:sz w:val="18"/>
              </w:rPr>
              <w:t>Produire des fichiers à contenu majoritairement textuels</w:t>
            </w:r>
          </w:p>
        </w:tc>
      </w:tr>
      <w:tr w:rsidR="0001421B" w14:paraId="1344CA8C" w14:textId="77777777" w:rsidTr="006C192B">
        <w:trPr>
          <w:trHeight w:val="316"/>
        </w:trPr>
        <w:tc>
          <w:tcPr>
            <w:tcW w:w="2792" w:type="dxa"/>
            <w:hideMark/>
          </w:tcPr>
          <w:p w14:paraId="0427B9E5" w14:textId="77777777" w:rsidR="0001421B" w:rsidRDefault="0001421B" w:rsidP="004B5FCD">
            <w:pPr>
              <w:ind w:left="170"/>
              <w:rPr>
                <w:sz w:val="20"/>
              </w:rPr>
            </w:pPr>
            <w:r>
              <w:rPr>
                <w:sz w:val="18"/>
              </w:rPr>
              <w:t>Les différentes applications</w:t>
            </w:r>
          </w:p>
        </w:tc>
        <w:tc>
          <w:tcPr>
            <w:tcW w:w="9923" w:type="dxa"/>
            <w:hideMark/>
          </w:tcPr>
          <w:p w14:paraId="03133780" w14:textId="77777777" w:rsidR="0001421B" w:rsidRDefault="0001421B" w:rsidP="004B5FCD">
            <w:pPr>
              <w:ind w:left="170"/>
              <w:rPr>
                <w:sz w:val="18"/>
              </w:rPr>
            </w:pPr>
            <w:r>
              <w:rPr>
                <w:sz w:val="18"/>
              </w:rPr>
              <w:t>Découvrir différents logiciels et leur finalité (le traitement de texte, la messagerie, la publication, un éditeur de texte, la prise de notes, un outil de sondage en ligne…)</w:t>
            </w:r>
          </w:p>
        </w:tc>
      </w:tr>
      <w:tr w:rsidR="0001421B" w14:paraId="33EB5D05" w14:textId="77777777" w:rsidTr="006C192B">
        <w:trPr>
          <w:trHeight w:val="310"/>
        </w:trPr>
        <w:tc>
          <w:tcPr>
            <w:tcW w:w="2792" w:type="dxa"/>
            <w:hideMark/>
          </w:tcPr>
          <w:p w14:paraId="511B144F" w14:textId="77777777" w:rsidR="0001421B" w:rsidRDefault="0001421B" w:rsidP="004B5FCD">
            <w:pPr>
              <w:ind w:left="170"/>
              <w:rPr>
                <w:sz w:val="18"/>
              </w:rPr>
            </w:pPr>
            <w:r>
              <w:rPr>
                <w:sz w:val="18"/>
              </w:rPr>
              <w:t>La conception</w:t>
            </w:r>
          </w:p>
        </w:tc>
        <w:tc>
          <w:tcPr>
            <w:tcW w:w="9923" w:type="dxa"/>
            <w:hideMark/>
          </w:tcPr>
          <w:p w14:paraId="16E6F511" w14:textId="77777777" w:rsidR="0001421B" w:rsidRDefault="0001421B" w:rsidP="004B5FCD">
            <w:pPr>
              <w:spacing w:after="2" w:line="237" w:lineRule="auto"/>
              <w:ind w:left="170"/>
              <w:jc w:val="both"/>
              <w:rPr>
                <w:sz w:val="18"/>
              </w:rPr>
            </w:pPr>
            <w:r>
              <w:rPr>
                <w:sz w:val="18"/>
              </w:rPr>
              <w:t>Utiliser un modèle</w:t>
            </w:r>
          </w:p>
          <w:p w14:paraId="355442E6" w14:textId="77777777" w:rsidR="0001421B" w:rsidRDefault="0001421B" w:rsidP="004B5FCD">
            <w:pPr>
              <w:ind w:left="170"/>
              <w:rPr>
                <w:sz w:val="18"/>
              </w:rPr>
            </w:pPr>
            <w:r>
              <w:rPr>
                <w:sz w:val="18"/>
              </w:rPr>
              <w:t>Respecter la charte graphique de l’entreprise</w:t>
            </w:r>
          </w:p>
          <w:p w14:paraId="7C975475" w14:textId="77777777" w:rsidR="0001421B" w:rsidRDefault="0001421B" w:rsidP="004B5FCD">
            <w:pPr>
              <w:spacing w:after="2" w:line="237" w:lineRule="auto"/>
              <w:ind w:left="170"/>
              <w:jc w:val="both"/>
              <w:rPr>
                <w:sz w:val="18"/>
              </w:rPr>
            </w:pPr>
            <w:r>
              <w:rPr>
                <w:sz w:val="18"/>
              </w:rPr>
              <w:t xml:space="preserve">Utiliser les outils linguistiques comme le correcteur, le dictionnaire… </w:t>
            </w:r>
          </w:p>
          <w:p w14:paraId="549003B7" w14:textId="77777777" w:rsidR="0001421B" w:rsidRDefault="0001421B" w:rsidP="004B5FCD">
            <w:pPr>
              <w:spacing w:after="2" w:line="237" w:lineRule="auto"/>
              <w:ind w:left="170"/>
              <w:jc w:val="both"/>
              <w:rPr>
                <w:sz w:val="18"/>
              </w:rPr>
            </w:pPr>
            <w:r>
              <w:rPr>
                <w:sz w:val="18"/>
              </w:rPr>
              <w:t xml:space="preserve">Structurer le texte (encodage adapté, titre…) </w:t>
            </w:r>
          </w:p>
        </w:tc>
      </w:tr>
      <w:tr w:rsidR="0001421B" w14:paraId="1EC41F2B" w14:textId="77777777" w:rsidTr="006C192B">
        <w:trPr>
          <w:trHeight w:val="350"/>
        </w:trPr>
        <w:tc>
          <w:tcPr>
            <w:tcW w:w="2792" w:type="dxa"/>
            <w:hideMark/>
          </w:tcPr>
          <w:p w14:paraId="675C64FA" w14:textId="77777777" w:rsidR="0001421B" w:rsidRDefault="0001421B" w:rsidP="004B5FCD">
            <w:pPr>
              <w:ind w:left="170"/>
              <w:rPr>
                <w:sz w:val="20"/>
              </w:rPr>
            </w:pPr>
            <w:r>
              <w:rPr>
                <w:sz w:val="18"/>
              </w:rPr>
              <w:t>La mise en page</w:t>
            </w:r>
          </w:p>
        </w:tc>
        <w:tc>
          <w:tcPr>
            <w:tcW w:w="9923" w:type="dxa"/>
            <w:hideMark/>
          </w:tcPr>
          <w:p w14:paraId="5E9AB4B1" w14:textId="77777777" w:rsidR="0001421B" w:rsidRDefault="0001421B" w:rsidP="004B5FCD">
            <w:pPr>
              <w:spacing w:after="1"/>
              <w:ind w:left="170"/>
              <w:rPr>
                <w:sz w:val="18"/>
              </w:rPr>
            </w:pPr>
            <w:r>
              <w:rPr>
                <w:sz w:val="18"/>
              </w:rPr>
              <w:t>Mettre en forme du texte en utilisant les outils courants</w:t>
            </w:r>
          </w:p>
          <w:p w14:paraId="7012DD63" w14:textId="77777777" w:rsidR="0001421B" w:rsidRDefault="0001421B" w:rsidP="004B5FCD">
            <w:pPr>
              <w:spacing w:after="1"/>
              <w:ind w:left="170"/>
              <w:rPr>
                <w:sz w:val="18"/>
              </w:rPr>
            </w:pPr>
            <w:r>
              <w:rPr>
                <w:sz w:val="18"/>
              </w:rPr>
              <w:t>Mettre en page un texte en fonction de l’utilisation finale</w:t>
            </w:r>
          </w:p>
        </w:tc>
      </w:tr>
      <w:tr w:rsidR="0001421B" w14:paraId="2D285E02" w14:textId="77777777" w:rsidTr="006C192B">
        <w:trPr>
          <w:trHeight w:val="370"/>
        </w:trPr>
        <w:tc>
          <w:tcPr>
            <w:tcW w:w="2792" w:type="dxa"/>
            <w:hideMark/>
          </w:tcPr>
          <w:p w14:paraId="64EC865E" w14:textId="77777777" w:rsidR="0001421B" w:rsidRDefault="0001421B" w:rsidP="004B5FCD">
            <w:pPr>
              <w:ind w:left="170"/>
              <w:rPr>
                <w:sz w:val="20"/>
              </w:rPr>
            </w:pPr>
            <w:r>
              <w:rPr>
                <w:sz w:val="18"/>
              </w:rPr>
              <w:t>Le stockage</w:t>
            </w:r>
          </w:p>
        </w:tc>
        <w:tc>
          <w:tcPr>
            <w:tcW w:w="9923" w:type="dxa"/>
            <w:hideMark/>
          </w:tcPr>
          <w:p w14:paraId="60EBA481" w14:textId="77777777" w:rsidR="0001421B" w:rsidRDefault="0001421B" w:rsidP="004B5FCD">
            <w:pPr>
              <w:spacing w:after="2" w:line="237" w:lineRule="auto"/>
              <w:ind w:left="170"/>
              <w:jc w:val="both"/>
              <w:rPr>
                <w:sz w:val="18"/>
              </w:rPr>
            </w:pPr>
            <w:r>
              <w:rPr>
                <w:sz w:val="18"/>
              </w:rPr>
              <w:t>Enregistrer le document en fonction de son utilisation finale sous une forme choisie (fichier, modèle…) et dans l’espace approprié (pc, cloud…)</w:t>
            </w:r>
          </w:p>
          <w:p w14:paraId="4B12D955" w14:textId="77777777" w:rsidR="0001421B" w:rsidRDefault="0001421B" w:rsidP="004B5FCD">
            <w:pPr>
              <w:spacing w:after="2" w:line="237" w:lineRule="auto"/>
              <w:ind w:left="170"/>
              <w:jc w:val="both"/>
              <w:rPr>
                <w:sz w:val="18"/>
              </w:rPr>
            </w:pPr>
            <w:r>
              <w:rPr>
                <w:sz w:val="18"/>
              </w:rPr>
              <w:t>Diffuser, partager un document</w:t>
            </w:r>
          </w:p>
        </w:tc>
      </w:tr>
      <w:tr w:rsidR="0001421B" w14:paraId="6F22FA38" w14:textId="77777777" w:rsidTr="006C192B">
        <w:trPr>
          <w:trHeight w:val="583"/>
        </w:trPr>
        <w:tc>
          <w:tcPr>
            <w:tcW w:w="2792" w:type="dxa"/>
            <w:hideMark/>
          </w:tcPr>
          <w:p w14:paraId="00AB3B30" w14:textId="77777777" w:rsidR="0001421B" w:rsidRDefault="0001421B" w:rsidP="004B5FCD">
            <w:pPr>
              <w:ind w:left="170"/>
              <w:rPr>
                <w:sz w:val="18"/>
              </w:rPr>
            </w:pPr>
            <w:r>
              <w:rPr>
                <w:sz w:val="18"/>
              </w:rPr>
              <w:t>La publication</w:t>
            </w:r>
          </w:p>
          <w:p w14:paraId="440A465A" w14:textId="77777777" w:rsidR="0001421B" w:rsidRDefault="0001421B" w:rsidP="004B5FCD">
            <w:pPr>
              <w:ind w:left="170"/>
              <w:rPr>
                <w:sz w:val="18"/>
              </w:rPr>
            </w:pPr>
            <w:r>
              <w:rPr>
                <w:sz w:val="18"/>
              </w:rPr>
              <w:t>L’impression</w:t>
            </w:r>
          </w:p>
        </w:tc>
        <w:tc>
          <w:tcPr>
            <w:tcW w:w="9923" w:type="dxa"/>
            <w:hideMark/>
          </w:tcPr>
          <w:p w14:paraId="5939C116" w14:textId="77777777" w:rsidR="0001421B" w:rsidRDefault="0001421B" w:rsidP="004B5FCD">
            <w:pPr>
              <w:spacing w:after="2" w:line="237" w:lineRule="auto"/>
              <w:ind w:left="170"/>
              <w:jc w:val="both"/>
              <w:rPr>
                <w:sz w:val="18"/>
              </w:rPr>
            </w:pPr>
            <w:r>
              <w:rPr>
                <w:sz w:val="18"/>
              </w:rPr>
              <w:t xml:space="preserve">Animer une présentation (transitions, animations, enchainements…) </w:t>
            </w:r>
          </w:p>
          <w:p w14:paraId="17B15EDB" w14:textId="77777777" w:rsidR="0001421B" w:rsidRDefault="0001421B" w:rsidP="004B5FCD">
            <w:pPr>
              <w:spacing w:after="2" w:line="237" w:lineRule="auto"/>
              <w:ind w:left="170"/>
              <w:jc w:val="both"/>
              <w:rPr>
                <w:sz w:val="18"/>
              </w:rPr>
            </w:pPr>
            <w:r>
              <w:rPr>
                <w:sz w:val="18"/>
              </w:rPr>
              <w:t>Vérifier la présentation pour imprimer, publier</w:t>
            </w:r>
          </w:p>
          <w:p w14:paraId="0A90C6B0" w14:textId="77777777" w:rsidR="0001421B" w:rsidRDefault="0001421B" w:rsidP="004B5FCD">
            <w:pPr>
              <w:ind w:left="170"/>
              <w:rPr>
                <w:sz w:val="18"/>
                <w:szCs w:val="18"/>
              </w:rPr>
            </w:pPr>
            <w:r>
              <w:rPr>
                <w:sz w:val="18"/>
                <w:szCs w:val="18"/>
              </w:rPr>
              <w:t xml:space="preserve">Prévisualiser et découvrir les </w:t>
            </w:r>
            <w:r>
              <w:rPr>
                <w:sz w:val="18"/>
              </w:rPr>
              <w:t xml:space="preserve">paramètres </w:t>
            </w:r>
            <w:r>
              <w:rPr>
                <w:sz w:val="18"/>
                <w:szCs w:val="18"/>
              </w:rPr>
              <w:t>d’impression</w:t>
            </w:r>
          </w:p>
        </w:tc>
      </w:tr>
      <w:tr w:rsidR="0001421B" w14:paraId="360A35BF" w14:textId="77777777" w:rsidTr="006C192B">
        <w:tblPrEx>
          <w:tblCellMar>
            <w:top w:w="0" w:type="dxa"/>
            <w:left w:w="0" w:type="dxa"/>
            <w:right w:w="0" w:type="dxa"/>
          </w:tblCellMar>
        </w:tblPrEx>
        <w:trPr>
          <w:trHeight w:val="281"/>
        </w:trPr>
        <w:tc>
          <w:tcPr>
            <w:tcW w:w="12715" w:type="dxa"/>
            <w:gridSpan w:val="2"/>
          </w:tcPr>
          <w:p w14:paraId="2BE61D99" w14:textId="77777777" w:rsidR="0001421B" w:rsidRDefault="0001421B" w:rsidP="004B5FCD">
            <w:pPr>
              <w:spacing w:before="120" w:after="120"/>
              <w:ind w:left="170"/>
              <w:rPr>
                <w:sz w:val="18"/>
              </w:rPr>
            </w:pPr>
            <w:r>
              <w:rPr>
                <w:sz w:val="18"/>
              </w:rPr>
              <w:t>Intégrer du contenu multimédia</w:t>
            </w:r>
          </w:p>
        </w:tc>
      </w:tr>
      <w:tr w:rsidR="0001421B" w14:paraId="3619A587" w14:textId="77777777" w:rsidTr="006C192B">
        <w:tblPrEx>
          <w:tblCellMar>
            <w:top w:w="0" w:type="dxa"/>
            <w:left w:w="0" w:type="dxa"/>
            <w:right w:w="0" w:type="dxa"/>
          </w:tblCellMar>
        </w:tblPrEx>
        <w:trPr>
          <w:trHeight w:val="281"/>
        </w:trPr>
        <w:tc>
          <w:tcPr>
            <w:tcW w:w="2792" w:type="dxa"/>
            <w:hideMark/>
          </w:tcPr>
          <w:p w14:paraId="40BCBEF2" w14:textId="77777777" w:rsidR="0001421B" w:rsidRDefault="0001421B" w:rsidP="004B5FCD">
            <w:pPr>
              <w:ind w:left="170"/>
              <w:rPr>
                <w:sz w:val="18"/>
              </w:rPr>
            </w:pPr>
            <w:r>
              <w:rPr>
                <w:sz w:val="18"/>
              </w:rPr>
              <w:t xml:space="preserve">Les différents objets </w:t>
            </w:r>
          </w:p>
        </w:tc>
        <w:tc>
          <w:tcPr>
            <w:tcW w:w="9923" w:type="dxa"/>
            <w:hideMark/>
          </w:tcPr>
          <w:p w14:paraId="23F62C99" w14:textId="77777777" w:rsidR="0001421B" w:rsidRDefault="0001421B" w:rsidP="004B5FCD">
            <w:pPr>
              <w:ind w:left="170" w:right="380"/>
              <w:rPr>
                <w:sz w:val="18"/>
              </w:rPr>
            </w:pPr>
            <w:r>
              <w:rPr>
                <w:sz w:val="18"/>
              </w:rPr>
              <w:t>Identifier les différents objets (une image, un clipart, un objet, un diagramme, des formes, une capture d’écran, une vidéo, du son…)</w:t>
            </w:r>
          </w:p>
        </w:tc>
      </w:tr>
      <w:tr w:rsidR="0001421B" w14:paraId="17CDA1A5" w14:textId="77777777" w:rsidTr="006C192B">
        <w:tblPrEx>
          <w:tblCellMar>
            <w:top w:w="0" w:type="dxa"/>
            <w:left w:w="0" w:type="dxa"/>
            <w:right w:w="0" w:type="dxa"/>
          </w:tblCellMar>
        </w:tblPrEx>
        <w:trPr>
          <w:trHeight w:val="429"/>
        </w:trPr>
        <w:tc>
          <w:tcPr>
            <w:tcW w:w="2792" w:type="dxa"/>
            <w:hideMark/>
          </w:tcPr>
          <w:p w14:paraId="10EFEB83" w14:textId="77777777" w:rsidR="0001421B" w:rsidRDefault="0001421B" w:rsidP="004B5FCD">
            <w:pPr>
              <w:ind w:left="170"/>
              <w:rPr>
                <w:sz w:val="18"/>
              </w:rPr>
            </w:pPr>
            <w:r>
              <w:rPr>
                <w:sz w:val="18"/>
              </w:rPr>
              <w:t xml:space="preserve">L’intégration des objets </w:t>
            </w:r>
          </w:p>
        </w:tc>
        <w:tc>
          <w:tcPr>
            <w:tcW w:w="9923" w:type="dxa"/>
            <w:hideMark/>
          </w:tcPr>
          <w:p w14:paraId="5F2AAE4B" w14:textId="77777777" w:rsidR="0001421B" w:rsidRDefault="0001421B" w:rsidP="004B5FCD">
            <w:pPr>
              <w:ind w:left="170" w:right="382"/>
              <w:rPr>
                <w:sz w:val="18"/>
              </w:rPr>
            </w:pPr>
            <w:r>
              <w:rPr>
                <w:sz w:val="18"/>
              </w:rPr>
              <w:t>Insérer les objets en vérifiant les droits d’utilisation de ceux-ci.</w:t>
            </w:r>
          </w:p>
          <w:p w14:paraId="036D6BCF" w14:textId="77777777" w:rsidR="0001421B" w:rsidRDefault="0001421B" w:rsidP="004B5FCD">
            <w:pPr>
              <w:ind w:left="170" w:right="382"/>
              <w:rPr>
                <w:sz w:val="18"/>
              </w:rPr>
            </w:pPr>
            <w:r>
              <w:rPr>
                <w:sz w:val="18"/>
              </w:rPr>
              <w:t>Modifier leur présentation et les paramètres (déplacer, redimensionner, rogner…) en fonction de leur utilisation.</w:t>
            </w:r>
          </w:p>
        </w:tc>
      </w:tr>
      <w:tr w:rsidR="0001421B" w14:paraId="41ED04F2" w14:textId="77777777" w:rsidTr="006C192B">
        <w:tblPrEx>
          <w:tblCellMar>
            <w:top w:w="0" w:type="dxa"/>
            <w:left w:w="0" w:type="dxa"/>
            <w:right w:w="0" w:type="dxa"/>
          </w:tblCellMar>
        </w:tblPrEx>
        <w:trPr>
          <w:trHeight w:val="740"/>
        </w:trPr>
        <w:tc>
          <w:tcPr>
            <w:tcW w:w="2792" w:type="dxa"/>
            <w:hideMark/>
          </w:tcPr>
          <w:p w14:paraId="46BEE852" w14:textId="77777777" w:rsidR="0001421B" w:rsidRDefault="0001421B" w:rsidP="004B5FCD">
            <w:pPr>
              <w:ind w:left="170"/>
              <w:rPr>
                <w:sz w:val="18"/>
              </w:rPr>
            </w:pPr>
            <w:r>
              <w:rPr>
                <w:sz w:val="18"/>
              </w:rPr>
              <w:t>La création d’un contenu multimédia</w:t>
            </w:r>
          </w:p>
        </w:tc>
        <w:tc>
          <w:tcPr>
            <w:tcW w:w="9923" w:type="dxa"/>
            <w:hideMark/>
          </w:tcPr>
          <w:p w14:paraId="24E3602B" w14:textId="77777777" w:rsidR="0001421B" w:rsidRDefault="0001421B" w:rsidP="004B5FCD">
            <w:pPr>
              <w:ind w:left="170"/>
              <w:rPr>
                <w:sz w:val="18"/>
              </w:rPr>
            </w:pPr>
            <w:r>
              <w:rPr>
                <w:sz w:val="18"/>
              </w:rPr>
              <w:t xml:space="preserve">Enregistrer du son, une vidéo… </w:t>
            </w:r>
          </w:p>
        </w:tc>
      </w:tr>
      <w:tr w:rsidR="0001421B" w14:paraId="03CB2EBA" w14:textId="77777777" w:rsidTr="006C192B">
        <w:tblPrEx>
          <w:tblCellMar>
            <w:top w:w="0" w:type="dxa"/>
            <w:left w:w="0" w:type="dxa"/>
            <w:right w:w="0" w:type="dxa"/>
          </w:tblCellMar>
        </w:tblPrEx>
        <w:trPr>
          <w:trHeight w:val="140"/>
        </w:trPr>
        <w:tc>
          <w:tcPr>
            <w:tcW w:w="12715" w:type="dxa"/>
            <w:gridSpan w:val="2"/>
          </w:tcPr>
          <w:p w14:paraId="3CE3A203" w14:textId="77777777" w:rsidR="0001421B" w:rsidRDefault="0001421B" w:rsidP="004B5FCD">
            <w:pPr>
              <w:spacing w:before="120" w:after="120"/>
              <w:ind w:left="170"/>
              <w:rPr>
                <w:sz w:val="18"/>
              </w:rPr>
            </w:pPr>
            <w:r>
              <w:rPr>
                <w:sz w:val="18"/>
              </w:rPr>
              <w:t>Produire des fichiers à contenus majoritairement de données</w:t>
            </w:r>
          </w:p>
        </w:tc>
      </w:tr>
      <w:tr w:rsidR="0001421B" w14:paraId="34B98356" w14:textId="77777777" w:rsidTr="006C192B">
        <w:tblPrEx>
          <w:tblCellMar>
            <w:top w:w="0" w:type="dxa"/>
            <w:left w:w="0" w:type="dxa"/>
            <w:right w:w="0" w:type="dxa"/>
          </w:tblCellMar>
        </w:tblPrEx>
        <w:trPr>
          <w:trHeight w:val="140"/>
        </w:trPr>
        <w:tc>
          <w:tcPr>
            <w:tcW w:w="2792" w:type="dxa"/>
            <w:hideMark/>
          </w:tcPr>
          <w:p w14:paraId="24CC3CAF" w14:textId="77777777" w:rsidR="0001421B" w:rsidRDefault="0001421B" w:rsidP="004B5FCD">
            <w:pPr>
              <w:ind w:left="170"/>
              <w:rPr>
                <w:sz w:val="18"/>
              </w:rPr>
            </w:pPr>
            <w:r>
              <w:rPr>
                <w:sz w:val="18"/>
              </w:rPr>
              <w:t>Les différentes applications</w:t>
            </w:r>
          </w:p>
        </w:tc>
        <w:tc>
          <w:tcPr>
            <w:tcW w:w="9923" w:type="dxa"/>
            <w:hideMark/>
          </w:tcPr>
          <w:p w14:paraId="4A40D85F" w14:textId="77777777" w:rsidR="0001421B" w:rsidRDefault="0001421B" w:rsidP="004B5FCD">
            <w:pPr>
              <w:ind w:left="170"/>
              <w:rPr>
                <w:sz w:val="18"/>
              </w:rPr>
            </w:pPr>
            <w:r>
              <w:rPr>
                <w:sz w:val="18"/>
              </w:rPr>
              <w:t>Découvrir différents logiciels et leur finalité (le tableur, la base de données…)</w:t>
            </w:r>
          </w:p>
        </w:tc>
      </w:tr>
      <w:tr w:rsidR="0001421B" w14:paraId="7A226B13" w14:textId="77777777" w:rsidTr="006C192B">
        <w:tblPrEx>
          <w:tblCellMar>
            <w:top w:w="0" w:type="dxa"/>
            <w:left w:w="0" w:type="dxa"/>
            <w:right w:w="0" w:type="dxa"/>
          </w:tblCellMar>
        </w:tblPrEx>
        <w:trPr>
          <w:trHeight w:val="330"/>
        </w:trPr>
        <w:tc>
          <w:tcPr>
            <w:tcW w:w="2792" w:type="dxa"/>
            <w:hideMark/>
          </w:tcPr>
          <w:p w14:paraId="4BF05761" w14:textId="77777777" w:rsidR="0001421B" w:rsidRDefault="0001421B" w:rsidP="004B5FCD">
            <w:pPr>
              <w:ind w:left="170"/>
              <w:rPr>
                <w:sz w:val="18"/>
              </w:rPr>
            </w:pPr>
            <w:r>
              <w:rPr>
                <w:sz w:val="18"/>
              </w:rPr>
              <w:t>Les différents éléments</w:t>
            </w:r>
          </w:p>
        </w:tc>
        <w:tc>
          <w:tcPr>
            <w:tcW w:w="9923" w:type="dxa"/>
            <w:hideMark/>
          </w:tcPr>
          <w:p w14:paraId="5E54F59C" w14:textId="77777777" w:rsidR="0001421B" w:rsidRDefault="0001421B" w:rsidP="004B5FCD">
            <w:pPr>
              <w:ind w:left="170"/>
              <w:rPr>
                <w:sz w:val="18"/>
              </w:rPr>
            </w:pPr>
            <w:r>
              <w:rPr>
                <w:sz w:val="18"/>
              </w:rPr>
              <w:t>Le classeur et les feuilles de calcul</w:t>
            </w:r>
          </w:p>
          <w:p w14:paraId="7C5F458C" w14:textId="77777777" w:rsidR="0001421B" w:rsidRDefault="0001421B" w:rsidP="004B5FCD">
            <w:pPr>
              <w:ind w:left="170"/>
              <w:rPr>
                <w:sz w:val="18"/>
              </w:rPr>
            </w:pPr>
            <w:r>
              <w:rPr>
                <w:sz w:val="18"/>
              </w:rPr>
              <w:t>La table</w:t>
            </w:r>
          </w:p>
          <w:p w14:paraId="6DFC10EE" w14:textId="77777777" w:rsidR="0001421B" w:rsidRDefault="0001421B" w:rsidP="004B5FCD">
            <w:pPr>
              <w:ind w:left="170"/>
              <w:rPr>
                <w:sz w:val="18"/>
              </w:rPr>
            </w:pPr>
            <w:r>
              <w:rPr>
                <w:sz w:val="18"/>
              </w:rPr>
              <w:t xml:space="preserve">Les formulaires, les requêtes </w:t>
            </w:r>
          </w:p>
        </w:tc>
      </w:tr>
      <w:tr w:rsidR="0001421B" w14:paraId="5EF896FA" w14:textId="77777777" w:rsidTr="006C192B">
        <w:tblPrEx>
          <w:tblCellMar>
            <w:top w:w="0" w:type="dxa"/>
            <w:left w:w="0" w:type="dxa"/>
            <w:right w:w="0" w:type="dxa"/>
          </w:tblCellMar>
        </w:tblPrEx>
        <w:trPr>
          <w:trHeight w:val="358"/>
        </w:trPr>
        <w:tc>
          <w:tcPr>
            <w:tcW w:w="2792" w:type="dxa"/>
            <w:hideMark/>
          </w:tcPr>
          <w:p w14:paraId="1572B868" w14:textId="77777777" w:rsidR="0001421B" w:rsidRDefault="0001421B" w:rsidP="004B5FCD">
            <w:pPr>
              <w:ind w:left="170"/>
              <w:rPr>
                <w:sz w:val="18"/>
              </w:rPr>
            </w:pPr>
            <w:r>
              <w:rPr>
                <w:sz w:val="18"/>
              </w:rPr>
              <w:t>Le format des données</w:t>
            </w:r>
          </w:p>
        </w:tc>
        <w:tc>
          <w:tcPr>
            <w:tcW w:w="9923" w:type="dxa"/>
            <w:hideMark/>
          </w:tcPr>
          <w:p w14:paraId="6D193509" w14:textId="77777777" w:rsidR="0001421B" w:rsidRDefault="0001421B" w:rsidP="004B5FCD">
            <w:pPr>
              <w:ind w:left="170"/>
              <w:rPr>
                <w:sz w:val="18"/>
              </w:rPr>
            </w:pPr>
            <w:r>
              <w:rPr>
                <w:sz w:val="18"/>
              </w:rPr>
              <w:t>Appliquer un format adéquat en fonction du type de donnée (texte, nombre, pourcentage…)</w:t>
            </w:r>
          </w:p>
          <w:p w14:paraId="7B149081" w14:textId="77777777" w:rsidR="0001421B" w:rsidRDefault="0001421B" w:rsidP="004B5FCD">
            <w:pPr>
              <w:ind w:left="170"/>
              <w:rPr>
                <w:sz w:val="18"/>
              </w:rPr>
            </w:pPr>
            <w:r>
              <w:rPr>
                <w:sz w:val="18"/>
              </w:rPr>
              <w:t>Découvrir les liaisons possibles entre données (référence relative, absolue)</w:t>
            </w:r>
          </w:p>
        </w:tc>
      </w:tr>
      <w:tr w:rsidR="0001421B" w14:paraId="1B8B266A" w14:textId="77777777" w:rsidTr="006C192B">
        <w:tblPrEx>
          <w:tblCellMar>
            <w:top w:w="0" w:type="dxa"/>
            <w:left w:w="0" w:type="dxa"/>
            <w:right w:w="0" w:type="dxa"/>
          </w:tblCellMar>
        </w:tblPrEx>
        <w:trPr>
          <w:trHeight w:val="409"/>
        </w:trPr>
        <w:tc>
          <w:tcPr>
            <w:tcW w:w="2792" w:type="dxa"/>
            <w:hideMark/>
          </w:tcPr>
          <w:p w14:paraId="01C4E73D" w14:textId="77777777" w:rsidR="0001421B" w:rsidRDefault="0001421B" w:rsidP="004B5FCD">
            <w:pPr>
              <w:ind w:left="170"/>
              <w:rPr>
                <w:sz w:val="18"/>
              </w:rPr>
            </w:pPr>
            <w:r>
              <w:rPr>
                <w:sz w:val="18"/>
              </w:rPr>
              <w:t>L’encodage des données</w:t>
            </w:r>
          </w:p>
        </w:tc>
        <w:tc>
          <w:tcPr>
            <w:tcW w:w="9923" w:type="dxa"/>
            <w:hideMark/>
          </w:tcPr>
          <w:p w14:paraId="79E7D0A5" w14:textId="77777777" w:rsidR="0001421B" w:rsidRDefault="0001421B" w:rsidP="004B5FCD">
            <w:pPr>
              <w:ind w:left="170"/>
              <w:rPr>
                <w:sz w:val="18"/>
              </w:rPr>
            </w:pPr>
            <w:r>
              <w:rPr>
                <w:sz w:val="18"/>
              </w:rPr>
              <w:t>Saisir des données, les recopier, les déplacer, les organiser (table, tableau, feuille, classeur…)</w:t>
            </w:r>
          </w:p>
          <w:p w14:paraId="4D3C40B4" w14:textId="77777777" w:rsidR="0001421B" w:rsidRDefault="0001421B" w:rsidP="004B5FCD">
            <w:pPr>
              <w:ind w:left="170"/>
              <w:rPr>
                <w:sz w:val="18"/>
              </w:rPr>
            </w:pPr>
            <w:r>
              <w:rPr>
                <w:sz w:val="18"/>
              </w:rPr>
              <w:t xml:space="preserve">Encoder dans un formulaire </w:t>
            </w:r>
          </w:p>
        </w:tc>
      </w:tr>
      <w:tr w:rsidR="0001421B" w14:paraId="7298FEBF" w14:textId="77777777" w:rsidTr="006C192B">
        <w:tblPrEx>
          <w:tblCellMar>
            <w:top w:w="0" w:type="dxa"/>
            <w:left w:w="0" w:type="dxa"/>
            <w:right w:w="0" w:type="dxa"/>
          </w:tblCellMar>
        </w:tblPrEx>
        <w:trPr>
          <w:trHeight w:val="179"/>
        </w:trPr>
        <w:tc>
          <w:tcPr>
            <w:tcW w:w="2792" w:type="dxa"/>
            <w:hideMark/>
          </w:tcPr>
          <w:p w14:paraId="444D6F00" w14:textId="77777777" w:rsidR="0001421B" w:rsidRDefault="0001421B" w:rsidP="004B5FCD">
            <w:pPr>
              <w:ind w:left="170"/>
              <w:rPr>
                <w:sz w:val="18"/>
              </w:rPr>
            </w:pPr>
            <w:r>
              <w:rPr>
                <w:sz w:val="18"/>
              </w:rPr>
              <w:t>Le traitement des données</w:t>
            </w:r>
          </w:p>
        </w:tc>
        <w:tc>
          <w:tcPr>
            <w:tcW w:w="9923" w:type="dxa"/>
            <w:hideMark/>
          </w:tcPr>
          <w:p w14:paraId="69A81935" w14:textId="77777777" w:rsidR="0001421B" w:rsidRDefault="0001421B" w:rsidP="004B5FCD">
            <w:pPr>
              <w:ind w:left="170"/>
              <w:rPr>
                <w:sz w:val="18"/>
              </w:rPr>
            </w:pPr>
            <w:r>
              <w:rPr>
                <w:sz w:val="18"/>
              </w:rPr>
              <w:t>Traiter les données (recherche, tris, filtres…)</w:t>
            </w:r>
          </w:p>
          <w:p w14:paraId="70DBE7A8" w14:textId="77777777" w:rsidR="0001421B" w:rsidRDefault="0001421B" w:rsidP="004B5FCD">
            <w:pPr>
              <w:ind w:left="170"/>
              <w:rPr>
                <w:sz w:val="18"/>
                <w:szCs w:val="18"/>
                <w:lang w:val="fr-FR"/>
              </w:rPr>
            </w:pPr>
            <w:r>
              <w:rPr>
                <w:sz w:val="18"/>
                <w:szCs w:val="18"/>
              </w:rPr>
              <w:t xml:space="preserve">Construire une formule de calcul simple </w:t>
            </w:r>
            <w:r>
              <w:rPr>
                <w:sz w:val="18"/>
                <w:szCs w:val="18"/>
                <w:lang w:val="fr-FR"/>
              </w:rPr>
              <w:t>(sommes, moyennes, fonction logique si…)</w:t>
            </w:r>
          </w:p>
          <w:p w14:paraId="3F531D54" w14:textId="77777777" w:rsidR="0001421B" w:rsidRDefault="0001421B" w:rsidP="004B5FCD">
            <w:pPr>
              <w:ind w:left="170"/>
              <w:rPr>
                <w:sz w:val="18"/>
              </w:rPr>
            </w:pPr>
            <w:r>
              <w:rPr>
                <w:sz w:val="18"/>
              </w:rPr>
              <w:t>Créer un graphique, le modifier, le mettre en forme</w:t>
            </w:r>
          </w:p>
        </w:tc>
      </w:tr>
      <w:tr w:rsidR="0001421B" w14:paraId="66085C31" w14:textId="77777777" w:rsidTr="006C192B">
        <w:tblPrEx>
          <w:tblCellMar>
            <w:top w:w="0" w:type="dxa"/>
            <w:left w:w="0" w:type="dxa"/>
            <w:right w:w="0" w:type="dxa"/>
          </w:tblCellMar>
        </w:tblPrEx>
        <w:trPr>
          <w:trHeight w:val="993"/>
        </w:trPr>
        <w:tc>
          <w:tcPr>
            <w:tcW w:w="2792" w:type="dxa"/>
            <w:hideMark/>
          </w:tcPr>
          <w:p w14:paraId="7271E06B" w14:textId="77777777" w:rsidR="0001421B" w:rsidRDefault="0001421B" w:rsidP="004B5FCD">
            <w:pPr>
              <w:ind w:left="170"/>
              <w:rPr>
                <w:sz w:val="18"/>
              </w:rPr>
            </w:pPr>
            <w:r>
              <w:rPr>
                <w:sz w:val="18"/>
              </w:rPr>
              <w:t>Le partage des données</w:t>
            </w:r>
          </w:p>
        </w:tc>
        <w:tc>
          <w:tcPr>
            <w:tcW w:w="9923" w:type="dxa"/>
            <w:hideMark/>
          </w:tcPr>
          <w:p w14:paraId="15BB4C9B" w14:textId="77777777" w:rsidR="0001421B" w:rsidRDefault="0001421B" w:rsidP="004B5FCD">
            <w:pPr>
              <w:ind w:left="170"/>
              <w:rPr>
                <w:sz w:val="18"/>
              </w:rPr>
            </w:pPr>
            <w:r>
              <w:rPr>
                <w:sz w:val="18"/>
              </w:rPr>
              <w:t>Préparer les données pour imprimer (tout ou partie)</w:t>
            </w:r>
            <w:r>
              <w:rPr>
                <w:sz w:val="18"/>
                <w:szCs w:val="18"/>
              </w:rPr>
              <w:t>, les mettre en forme</w:t>
            </w:r>
          </w:p>
          <w:p w14:paraId="4D7680CB" w14:textId="77777777" w:rsidR="0001421B" w:rsidRDefault="0001421B" w:rsidP="004B5FCD">
            <w:pPr>
              <w:ind w:left="170"/>
              <w:rPr>
                <w:sz w:val="18"/>
              </w:rPr>
            </w:pPr>
            <w:r>
              <w:rPr>
                <w:sz w:val="18"/>
              </w:rPr>
              <w:t>Créer, insérer un tableau structuré dans un texte, mettre en forme ce tableau</w:t>
            </w:r>
          </w:p>
          <w:p w14:paraId="5637C536" w14:textId="77777777" w:rsidR="0001421B" w:rsidRDefault="0001421B" w:rsidP="004B5FCD">
            <w:pPr>
              <w:ind w:left="170"/>
              <w:rPr>
                <w:sz w:val="18"/>
              </w:rPr>
            </w:pPr>
            <w:r>
              <w:rPr>
                <w:sz w:val="18"/>
              </w:rPr>
              <w:t>Insérer des données dans un autre document</w:t>
            </w:r>
          </w:p>
          <w:p w14:paraId="34957DD0" w14:textId="77777777" w:rsidR="0001421B" w:rsidRDefault="0001421B" w:rsidP="004B5FCD">
            <w:pPr>
              <w:ind w:left="170"/>
              <w:rPr>
                <w:sz w:val="18"/>
              </w:rPr>
            </w:pPr>
            <w:r>
              <w:rPr>
                <w:sz w:val="18"/>
              </w:rPr>
              <w:t>Partager les données</w:t>
            </w:r>
          </w:p>
        </w:tc>
      </w:tr>
      <w:tr w:rsidR="0001421B" w14:paraId="1C0CBA58" w14:textId="77777777" w:rsidTr="006C192B">
        <w:tblPrEx>
          <w:tblCellMar>
            <w:top w:w="0" w:type="dxa"/>
            <w:left w:w="0" w:type="dxa"/>
            <w:right w:w="0" w:type="dxa"/>
          </w:tblCellMar>
        </w:tblPrEx>
        <w:trPr>
          <w:trHeight w:val="185"/>
        </w:trPr>
        <w:tc>
          <w:tcPr>
            <w:tcW w:w="2792" w:type="dxa"/>
            <w:hideMark/>
          </w:tcPr>
          <w:p w14:paraId="69C5B684" w14:textId="77777777" w:rsidR="0001421B" w:rsidRDefault="0001421B" w:rsidP="004B5FCD">
            <w:pPr>
              <w:ind w:left="170"/>
              <w:rPr>
                <w:sz w:val="18"/>
              </w:rPr>
            </w:pPr>
            <w:r>
              <w:rPr>
                <w:sz w:val="18"/>
              </w:rPr>
              <w:t>La protection des données</w:t>
            </w:r>
          </w:p>
        </w:tc>
        <w:tc>
          <w:tcPr>
            <w:tcW w:w="9923" w:type="dxa"/>
            <w:hideMark/>
          </w:tcPr>
          <w:p w14:paraId="60F7C350" w14:textId="77777777" w:rsidR="0001421B" w:rsidRDefault="0001421B" w:rsidP="004B5FCD">
            <w:pPr>
              <w:ind w:left="170"/>
              <w:rPr>
                <w:sz w:val="18"/>
              </w:rPr>
            </w:pPr>
            <w:r>
              <w:rPr>
                <w:sz w:val="18"/>
              </w:rPr>
              <w:t>Comprendre les concepts de protection des données</w:t>
            </w:r>
          </w:p>
        </w:tc>
      </w:tr>
    </w:tbl>
    <w:p w14:paraId="2F557320" w14:textId="77777777" w:rsidR="0001421B" w:rsidRDefault="0001421B"/>
    <w:p w14:paraId="7C2E4C17" w14:textId="77777777" w:rsidR="0001421B" w:rsidRDefault="0001421B" w:rsidP="00004626">
      <w:pPr>
        <w:pStyle w:val="Titre3"/>
      </w:pPr>
      <w:r w:rsidRPr="003959D9">
        <w:t>Niveau B</w:t>
      </w:r>
    </w:p>
    <w:tbl>
      <w:tblPr>
        <w:tblStyle w:val="Grilledutableau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4" w:type="dxa"/>
          <w:left w:w="107" w:type="dxa"/>
          <w:right w:w="69" w:type="dxa"/>
        </w:tblCellMar>
        <w:tblLook w:val="04A0" w:firstRow="1" w:lastRow="0" w:firstColumn="1" w:lastColumn="0" w:noHBand="0" w:noVBand="1"/>
      </w:tblPr>
      <w:tblGrid>
        <w:gridCol w:w="3735"/>
        <w:gridCol w:w="11653"/>
      </w:tblGrid>
      <w:tr w:rsidR="0001421B" w14:paraId="4551E0B1" w14:textId="77777777" w:rsidTr="006C192B">
        <w:trPr>
          <w:trHeight w:val="500"/>
        </w:trPr>
        <w:tc>
          <w:tcPr>
            <w:tcW w:w="13994" w:type="dxa"/>
            <w:gridSpan w:val="2"/>
          </w:tcPr>
          <w:p w14:paraId="172A1AC6" w14:textId="77777777" w:rsidR="0001421B" w:rsidRDefault="0001421B" w:rsidP="004B5FCD">
            <w:pPr>
              <w:spacing w:before="120" w:after="120"/>
              <w:ind w:left="170"/>
              <w:rPr>
                <w:sz w:val="18"/>
              </w:rPr>
            </w:pPr>
            <w:r>
              <w:rPr>
                <w:sz w:val="18"/>
              </w:rPr>
              <w:t>Concevoir des documents élaborés et structurés à contenu majoritairement textuel</w:t>
            </w:r>
          </w:p>
        </w:tc>
      </w:tr>
      <w:tr w:rsidR="0001421B" w14:paraId="35E77C12" w14:textId="77777777" w:rsidTr="006C192B">
        <w:trPr>
          <w:trHeight w:val="500"/>
        </w:trPr>
        <w:tc>
          <w:tcPr>
            <w:tcW w:w="3397" w:type="dxa"/>
            <w:hideMark/>
          </w:tcPr>
          <w:p w14:paraId="7125BA11" w14:textId="77777777" w:rsidR="0001421B" w:rsidRDefault="0001421B" w:rsidP="004B5FCD">
            <w:pPr>
              <w:ind w:left="170"/>
            </w:pPr>
            <w:r>
              <w:rPr>
                <w:sz w:val="18"/>
              </w:rPr>
              <w:t xml:space="preserve">La structure des documents </w:t>
            </w:r>
          </w:p>
        </w:tc>
        <w:tc>
          <w:tcPr>
            <w:tcW w:w="10597" w:type="dxa"/>
            <w:hideMark/>
          </w:tcPr>
          <w:p w14:paraId="4F60213A" w14:textId="77777777" w:rsidR="0001421B" w:rsidRDefault="0001421B" w:rsidP="004B5FCD">
            <w:pPr>
              <w:ind w:left="170"/>
            </w:pPr>
            <w:r>
              <w:rPr>
                <w:sz w:val="18"/>
              </w:rPr>
              <w:t xml:space="preserve">Maîtriser la construction de documents structurés (rapports, comptes rendus, brochures…) </w:t>
            </w:r>
          </w:p>
        </w:tc>
      </w:tr>
      <w:tr w:rsidR="0001421B" w14:paraId="7C6416C4" w14:textId="77777777" w:rsidTr="006C192B">
        <w:trPr>
          <w:trHeight w:val="695"/>
        </w:trPr>
        <w:tc>
          <w:tcPr>
            <w:tcW w:w="3397" w:type="dxa"/>
            <w:hideMark/>
          </w:tcPr>
          <w:p w14:paraId="0C8F9BC1" w14:textId="77777777" w:rsidR="0001421B" w:rsidRDefault="0001421B" w:rsidP="004B5FCD">
            <w:pPr>
              <w:ind w:left="170"/>
            </w:pPr>
            <w:r>
              <w:rPr>
                <w:sz w:val="18"/>
              </w:rPr>
              <w:t>L’automatisation de la mise en forme</w:t>
            </w:r>
          </w:p>
        </w:tc>
        <w:tc>
          <w:tcPr>
            <w:tcW w:w="10597" w:type="dxa"/>
            <w:hideMark/>
          </w:tcPr>
          <w:p w14:paraId="7C56ED16" w14:textId="77777777" w:rsidR="0001421B" w:rsidRDefault="0001421B" w:rsidP="004B5FCD">
            <w:pPr>
              <w:ind w:left="170"/>
            </w:pPr>
            <w:r>
              <w:rPr>
                <w:sz w:val="18"/>
              </w:rPr>
              <w:t>Utiliser des styles pour uniformiser la mise en forme des titres, des paragraphes, des pages y compris la numérotation</w:t>
            </w:r>
          </w:p>
          <w:p w14:paraId="2DD26B1E" w14:textId="77777777" w:rsidR="0001421B" w:rsidRDefault="0001421B" w:rsidP="004B5FCD">
            <w:pPr>
              <w:spacing w:after="1"/>
              <w:ind w:left="170"/>
              <w:rPr>
                <w:sz w:val="18"/>
              </w:rPr>
            </w:pPr>
            <w:r>
              <w:rPr>
                <w:sz w:val="18"/>
              </w:rPr>
              <w:t>Créer des modèles facilitant la construction de nouveaux documents</w:t>
            </w:r>
          </w:p>
        </w:tc>
      </w:tr>
      <w:tr w:rsidR="0001421B" w14:paraId="06CD846D" w14:textId="77777777" w:rsidTr="006C192B">
        <w:trPr>
          <w:trHeight w:val="701"/>
        </w:trPr>
        <w:tc>
          <w:tcPr>
            <w:tcW w:w="3397" w:type="dxa"/>
            <w:hideMark/>
          </w:tcPr>
          <w:p w14:paraId="26CA583D" w14:textId="77777777" w:rsidR="0001421B" w:rsidRDefault="0001421B" w:rsidP="004B5FCD">
            <w:pPr>
              <w:ind w:left="170"/>
              <w:rPr>
                <w:sz w:val="18"/>
              </w:rPr>
            </w:pPr>
            <w:r>
              <w:rPr>
                <w:sz w:val="18"/>
              </w:rPr>
              <w:t>L’utilisation de fonctionnalités d’insertion</w:t>
            </w:r>
          </w:p>
        </w:tc>
        <w:tc>
          <w:tcPr>
            <w:tcW w:w="10597" w:type="dxa"/>
            <w:hideMark/>
          </w:tcPr>
          <w:p w14:paraId="3BA7D987" w14:textId="77777777" w:rsidR="0001421B" w:rsidRDefault="0001421B" w:rsidP="004B5FCD">
            <w:pPr>
              <w:spacing w:after="2"/>
              <w:ind w:left="170"/>
            </w:pPr>
            <w:r>
              <w:rPr>
                <w:sz w:val="18"/>
              </w:rPr>
              <w:t xml:space="preserve">Insérer des renvois, des notes de bas de page </w:t>
            </w:r>
          </w:p>
          <w:p w14:paraId="3150E0D1" w14:textId="77777777" w:rsidR="0001421B" w:rsidRDefault="0001421B" w:rsidP="004B5FCD">
            <w:pPr>
              <w:spacing w:after="2"/>
              <w:ind w:left="170"/>
              <w:rPr>
                <w:sz w:val="18"/>
              </w:rPr>
            </w:pPr>
            <w:r>
              <w:rPr>
                <w:sz w:val="18"/>
              </w:rPr>
              <w:t>Utiliser les formats de dessin (création de légendes, de formes automatiques…)</w:t>
            </w:r>
          </w:p>
        </w:tc>
      </w:tr>
      <w:tr w:rsidR="0001421B" w14:paraId="06575F41" w14:textId="77777777" w:rsidTr="006C192B">
        <w:trPr>
          <w:trHeight w:val="567"/>
        </w:trPr>
        <w:tc>
          <w:tcPr>
            <w:tcW w:w="3397" w:type="dxa"/>
            <w:hideMark/>
          </w:tcPr>
          <w:p w14:paraId="155DFC8D" w14:textId="77777777" w:rsidR="0001421B" w:rsidRDefault="0001421B" w:rsidP="004B5FCD">
            <w:pPr>
              <w:ind w:left="170"/>
              <w:rPr>
                <w:sz w:val="18"/>
              </w:rPr>
            </w:pPr>
            <w:r>
              <w:rPr>
                <w:sz w:val="18"/>
              </w:rPr>
              <w:t>La mise en page</w:t>
            </w:r>
          </w:p>
        </w:tc>
        <w:tc>
          <w:tcPr>
            <w:tcW w:w="10597" w:type="dxa"/>
            <w:hideMark/>
          </w:tcPr>
          <w:p w14:paraId="51AE747B" w14:textId="77777777" w:rsidR="0001421B" w:rsidRDefault="0001421B" w:rsidP="004B5FCD">
            <w:pPr>
              <w:spacing w:after="2"/>
              <w:ind w:left="170"/>
              <w:rPr>
                <w:sz w:val="18"/>
              </w:rPr>
            </w:pPr>
            <w:r>
              <w:rPr>
                <w:sz w:val="18"/>
              </w:rPr>
              <w:t xml:space="preserve">Créer les en-têtes et les pieds de page  </w:t>
            </w:r>
          </w:p>
          <w:p w14:paraId="2CB7628F" w14:textId="77777777" w:rsidR="0001421B" w:rsidRDefault="0001421B" w:rsidP="004B5FCD">
            <w:pPr>
              <w:spacing w:after="2"/>
              <w:ind w:left="170"/>
            </w:pPr>
            <w:r>
              <w:rPr>
                <w:sz w:val="18"/>
              </w:rPr>
              <w:t>Créer des sections permettant d’établir différentes mises en pages dans le document</w:t>
            </w:r>
          </w:p>
          <w:p w14:paraId="124CD38E" w14:textId="77777777" w:rsidR="0001421B" w:rsidRDefault="0001421B" w:rsidP="004B5FCD">
            <w:pPr>
              <w:ind w:left="170"/>
            </w:pPr>
            <w:r>
              <w:rPr>
                <w:sz w:val="18"/>
              </w:rPr>
              <w:t xml:space="preserve">Générer la table des matières, un index, des mots-clés </w:t>
            </w:r>
          </w:p>
          <w:p w14:paraId="285CACA1" w14:textId="77777777" w:rsidR="0001421B" w:rsidRDefault="0001421B" w:rsidP="004B5FCD">
            <w:pPr>
              <w:ind w:left="170"/>
              <w:rPr>
                <w:sz w:val="18"/>
              </w:rPr>
            </w:pPr>
            <w:r>
              <w:rPr>
                <w:sz w:val="18"/>
              </w:rPr>
              <w:t>Ajouter une page de garde</w:t>
            </w:r>
          </w:p>
        </w:tc>
      </w:tr>
      <w:tr w:rsidR="0001421B" w14:paraId="1D49B197" w14:textId="77777777" w:rsidTr="006C192B">
        <w:trPr>
          <w:trHeight w:val="567"/>
        </w:trPr>
        <w:tc>
          <w:tcPr>
            <w:tcW w:w="3397" w:type="dxa"/>
            <w:hideMark/>
          </w:tcPr>
          <w:p w14:paraId="60EDEE05" w14:textId="77777777" w:rsidR="0001421B" w:rsidRDefault="0001421B" w:rsidP="004B5FCD">
            <w:pPr>
              <w:ind w:left="170"/>
            </w:pPr>
            <w:r>
              <w:rPr>
                <w:sz w:val="18"/>
              </w:rPr>
              <w:t xml:space="preserve">Le travail collaboratif sur un même document </w:t>
            </w:r>
          </w:p>
        </w:tc>
        <w:tc>
          <w:tcPr>
            <w:tcW w:w="10597" w:type="dxa"/>
            <w:hideMark/>
          </w:tcPr>
          <w:p w14:paraId="22D11281" w14:textId="77777777" w:rsidR="0001421B" w:rsidRDefault="0001421B" w:rsidP="004B5FCD">
            <w:pPr>
              <w:ind w:left="170"/>
            </w:pPr>
            <w:r>
              <w:rPr>
                <w:sz w:val="18"/>
              </w:rPr>
              <w:t xml:space="preserve">Utiliser le suivi des modifications et commentaires </w:t>
            </w:r>
          </w:p>
          <w:p w14:paraId="49BFACCA" w14:textId="77777777" w:rsidR="0001421B" w:rsidRDefault="0001421B" w:rsidP="004B5FCD">
            <w:pPr>
              <w:spacing w:after="2"/>
              <w:ind w:left="170"/>
              <w:rPr>
                <w:sz w:val="18"/>
              </w:rPr>
            </w:pPr>
            <w:r>
              <w:rPr>
                <w:sz w:val="18"/>
              </w:rPr>
              <w:t xml:space="preserve">Utiliser une ressource partagée </w:t>
            </w:r>
          </w:p>
          <w:p w14:paraId="595497A0" w14:textId="77777777" w:rsidR="0001421B" w:rsidRDefault="0001421B" w:rsidP="004B5FCD">
            <w:pPr>
              <w:spacing w:after="2"/>
              <w:ind w:left="170"/>
              <w:rPr>
                <w:sz w:val="18"/>
              </w:rPr>
            </w:pPr>
            <w:r>
              <w:rPr>
                <w:sz w:val="18"/>
              </w:rPr>
              <w:t xml:space="preserve">Insérer des commentaires, des annotations… en utilisant différentes ressources  </w:t>
            </w:r>
          </w:p>
        </w:tc>
      </w:tr>
      <w:tr w:rsidR="0001421B" w14:paraId="2BC4C1FB" w14:textId="77777777" w:rsidTr="006C192B">
        <w:tblPrEx>
          <w:tblCellMar>
            <w:top w:w="0" w:type="dxa"/>
            <w:left w:w="0" w:type="dxa"/>
            <w:right w:w="0" w:type="dxa"/>
          </w:tblCellMar>
        </w:tblPrEx>
        <w:trPr>
          <w:trHeight w:val="373"/>
        </w:trPr>
        <w:tc>
          <w:tcPr>
            <w:tcW w:w="13994" w:type="dxa"/>
            <w:gridSpan w:val="2"/>
          </w:tcPr>
          <w:p w14:paraId="2F2EA6E1" w14:textId="77777777" w:rsidR="0001421B" w:rsidRDefault="0001421B" w:rsidP="004B5FCD">
            <w:pPr>
              <w:spacing w:before="120" w:after="120"/>
              <w:ind w:left="170"/>
              <w:rPr>
                <w:sz w:val="18"/>
              </w:rPr>
            </w:pPr>
            <w:r>
              <w:rPr>
                <w:sz w:val="18"/>
              </w:rPr>
              <w:t>Utiliser les fonctions avancées dans un document à contenu majoritairement de données (tableur, base de données…) afin d’optimiser le temps de traitement</w:t>
            </w:r>
          </w:p>
        </w:tc>
      </w:tr>
      <w:tr w:rsidR="0001421B" w14:paraId="1694A0C4" w14:textId="77777777" w:rsidTr="006C192B">
        <w:tblPrEx>
          <w:tblCellMar>
            <w:top w:w="0" w:type="dxa"/>
            <w:left w:w="0" w:type="dxa"/>
            <w:right w:w="0" w:type="dxa"/>
          </w:tblCellMar>
        </w:tblPrEx>
        <w:trPr>
          <w:trHeight w:val="891"/>
        </w:trPr>
        <w:tc>
          <w:tcPr>
            <w:tcW w:w="3397" w:type="dxa"/>
            <w:hideMark/>
          </w:tcPr>
          <w:p w14:paraId="36529586" w14:textId="77777777" w:rsidR="0001421B" w:rsidRDefault="0001421B" w:rsidP="004B5FCD">
            <w:pPr>
              <w:ind w:left="170"/>
            </w:pPr>
            <w:r>
              <w:rPr>
                <w:sz w:val="18"/>
              </w:rPr>
              <w:t>La présentation de documents, des données</w:t>
            </w:r>
          </w:p>
        </w:tc>
        <w:tc>
          <w:tcPr>
            <w:tcW w:w="10597" w:type="dxa"/>
            <w:hideMark/>
          </w:tcPr>
          <w:p w14:paraId="193EF945" w14:textId="77777777" w:rsidR="0001421B" w:rsidRDefault="0001421B" w:rsidP="004B5FCD">
            <w:pPr>
              <w:ind w:left="170"/>
              <w:rPr>
                <w:sz w:val="18"/>
              </w:rPr>
            </w:pPr>
            <w:r>
              <w:rPr>
                <w:sz w:val="18"/>
              </w:rPr>
              <w:t xml:space="preserve">Créer, modifier des mises en forme conditionnelles </w:t>
            </w:r>
          </w:p>
          <w:p w14:paraId="1FED7966" w14:textId="77777777" w:rsidR="0001421B" w:rsidRDefault="0001421B" w:rsidP="004B5FCD">
            <w:pPr>
              <w:ind w:left="170"/>
              <w:rPr>
                <w:sz w:val="18"/>
                <w:szCs w:val="18"/>
                <w:lang w:val="fr-FR"/>
              </w:rPr>
            </w:pPr>
            <w:r>
              <w:rPr>
                <w:sz w:val="18"/>
                <w:szCs w:val="18"/>
                <w:lang w:val="fr-FR"/>
              </w:rPr>
              <w:t>Masquer des données</w:t>
            </w:r>
          </w:p>
          <w:p w14:paraId="745713C5" w14:textId="77777777" w:rsidR="0001421B" w:rsidRDefault="0001421B" w:rsidP="004B5FCD">
            <w:pPr>
              <w:ind w:left="170"/>
              <w:rPr>
                <w:sz w:val="18"/>
                <w:szCs w:val="18"/>
                <w:lang w:val="fr-FR"/>
              </w:rPr>
            </w:pPr>
            <w:r>
              <w:rPr>
                <w:sz w:val="18"/>
                <w:szCs w:val="18"/>
                <w:lang w:val="fr-FR"/>
              </w:rPr>
              <w:t>Insérer, personnaliser un graphique en fonction de la finalité attendue</w:t>
            </w:r>
          </w:p>
          <w:p w14:paraId="4B9E64FA" w14:textId="77777777" w:rsidR="0001421B" w:rsidRDefault="0001421B" w:rsidP="004B5FCD">
            <w:pPr>
              <w:ind w:left="170"/>
              <w:rPr>
                <w:sz w:val="18"/>
              </w:rPr>
            </w:pPr>
            <w:r>
              <w:rPr>
                <w:sz w:val="18"/>
                <w:szCs w:val="18"/>
                <w:lang w:val="fr-FR"/>
              </w:rPr>
              <w:t>Créer, récupérer et modifier des modèles</w:t>
            </w:r>
            <w:r>
              <w:rPr>
                <w:sz w:val="18"/>
                <w:lang w:val="fr-FR"/>
              </w:rPr>
              <w:t xml:space="preserve"> </w:t>
            </w:r>
          </w:p>
        </w:tc>
      </w:tr>
      <w:tr w:rsidR="0001421B" w14:paraId="46E2FC7C" w14:textId="77777777" w:rsidTr="006C192B">
        <w:tblPrEx>
          <w:tblCellMar>
            <w:top w:w="0" w:type="dxa"/>
            <w:left w:w="0" w:type="dxa"/>
            <w:right w:w="0" w:type="dxa"/>
          </w:tblCellMar>
        </w:tblPrEx>
        <w:trPr>
          <w:trHeight w:val="567"/>
        </w:trPr>
        <w:tc>
          <w:tcPr>
            <w:tcW w:w="3397" w:type="dxa"/>
            <w:hideMark/>
          </w:tcPr>
          <w:p w14:paraId="5EE83FCA" w14:textId="77777777" w:rsidR="0001421B" w:rsidRDefault="0001421B" w:rsidP="004B5FCD">
            <w:pPr>
              <w:ind w:left="170"/>
            </w:pPr>
            <w:r>
              <w:rPr>
                <w:sz w:val="18"/>
              </w:rPr>
              <w:t>Les calculs : fonctions avancées</w:t>
            </w:r>
          </w:p>
        </w:tc>
        <w:tc>
          <w:tcPr>
            <w:tcW w:w="10597" w:type="dxa"/>
            <w:hideMark/>
          </w:tcPr>
          <w:p w14:paraId="0EE41841" w14:textId="77777777" w:rsidR="0001421B" w:rsidRDefault="0001421B" w:rsidP="004B5FCD">
            <w:pPr>
              <w:ind w:left="170"/>
              <w:rPr>
                <w:sz w:val="18"/>
                <w:szCs w:val="18"/>
                <w:lang w:val="fr-FR"/>
              </w:rPr>
            </w:pPr>
            <w:r>
              <w:rPr>
                <w:sz w:val="18"/>
                <w:szCs w:val="18"/>
                <w:lang w:val="fr-FR"/>
              </w:rPr>
              <w:t>Utiliser des noms (plages nommées, cellules)</w:t>
            </w:r>
          </w:p>
          <w:p w14:paraId="5F83305B" w14:textId="77777777" w:rsidR="0001421B" w:rsidRDefault="0001421B" w:rsidP="004B5FCD">
            <w:pPr>
              <w:ind w:left="170"/>
            </w:pPr>
            <w:r>
              <w:rPr>
                <w:sz w:val="18"/>
              </w:rPr>
              <w:t>Réaliser des formules de calcul complexes avec ou sans assistant (si, fonctions de recherche, calculs sur les dates, les heures, le texte, des statistiques élémentaires.)</w:t>
            </w:r>
          </w:p>
        </w:tc>
      </w:tr>
      <w:tr w:rsidR="0001421B" w14:paraId="4F573D39" w14:textId="77777777" w:rsidTr="006C192B">
        <w:tblPrEx>
          <w:tblCellMar>
            <w:top w:w="0" w:type="dxa"/>
            <w:left w:w="0" w:type="dxa"/>
            <w:right w:w="0" w:type="dxa"/>
          </w:tblCellMar>
        </w:tblPrEx>
        <w:trPr>
          <w:trHeight w:val="269"/>
        </w:trPr>
        <w:tc>
          <w:tcPr>
            <w:tcW w:w="3397" w:type="dxa"/>
            <w:hideMark/>
          </w:tcPr>
          <w:p w14:paraId="0CFCEA55" w14:textId="77777777" w:rsidR="0001421B" w:rsidRDefault="0001421B" w:rsidP="004B5FCD">
            <w:pPr>
              <w:ind w:left="170"/>
            </w:pPr>
            <w:r>
              <w:rPr>
                <w:sz w:val="18"/>
              </w:rPr>
              <w:t>Les outils de tris et les filtres avancés</w:t>
            </w:r>
          </w:p>
        </w:tc>
        <w:tc>
          <w:tcPr>
            <w:tcW w:w="10597" w:type="dxa"/>
            <w:hideMark/>
          </w:tcPr>
          <w:p w14:paraId="5DB664B7" w14:textId="77777777" w:rsidR="0001421B" w:rsidRDefault="0001421B" w:rsidP="004B5FCD">
            <w:pPr>
              <w:ind w:left="170"/>
              <w:rPr>
                <w:sz w:val="18"/>
                <w:szCs w:val="18"/>
                <w:lang w:val="fr-FR"/>
              </w:rPr>
            </w:pPr>
            <w:r>
              <w:rPr>
                <w:sz w:val="18"/>
                <w:szCs w:val="18"/>
                <w:lang w:val="fr-FR"/>
              </w:rPr>
              <w:t>Utiliser des filtres avancés (filtres automatiques, filtres avec des segments)</w:t>
            </w:r>
          </w:p>
          <w:p w14:paraId="3942B645" w14:textId="77777777" w:rsidR="0001421B" w:rsidRDefault="0001421B" w:rsidP="004B5FCD">
            <w:pPr>
              <w:ind w:left="170"/>
            </w:pPr>
            <w:r>
              <w:rPr>
                <w:sz w:val="18"/>
              </w:rPr>
              <w:t>Appliquer des tris multicritères et personnalisés,</w:t>
            </w:r>
            <w:r>
              <w:rPr>
                <w:sz w:val="18"/>
              </w:rPr>
              <w:br/>
              <w:t>des requêtes</w:t>
            </w:r>
          </w:p>
        </w:tc>
      </w:tr>
      <w:tr w:rsidR="0001421B" w14:paraId="7C148705" w14:textId="77777777" w:rsidTr="006C192B">
        <w:tblPrEx>
          <w:tblCellMar>
            <w:top w:w="0" w:type="dxa"/>
            <w:left w:w="0" w:type="dxa"/>
            <w:right w:w="0" w:type="dxa"/>
          </w:tblCellMar>
        </w:tblPrEx>
        <w:trPr>
          <w:trHeight w:val="380"/>
        </w:trPr>
        <w:tc>
          <w:tcPr>
            <w:tcW w:w="3397" w:type="dxa"/>
            <w:hideMark/>
          </w:tcPr>
          <w:p w14:paraId="60D48A79" w14:textId="77777777" w:rsidR="0001421B" w:rsidRDefault="0001421B" w:rsidP="004B5FCD">
            <w:pPr>
              <w:ind w:left="170"/>
            </w:pPr>
            <w:r>
              <w:rPr>
                <w:sz w:val="18"/>
              </w:rPr>
              <w:t>La synthétisation des données</w:t>
            </w:r>
          </w:p>
        </w:tc>
        <w:tc>
          <w:tcPr>
            <w:tcW w:w="10597" w:type="dxa"/>
            <w:hideMark/>
          </w:tcPr>
          <w:p w14:paraId="54D12AD5" w14:textId="77777777" w:rsidR="0001421B" w:rsidRDefault="0001421B" w:rsidP="004B5FCD">
            <w:pPr>
              <w:ind w:left="170"/>
              <w:rPr>
                <w:sz w:val="18"/>
              </w:rPr>
            </w:pPr>
            <w:r>
              <w:rPr>
                <w:sz w:val="18"/>
              </w:rPr>
              <w:t xml:space="preserve">Consolider des données et présenter des données synthétisées selon différents critères </w:t>
            </w:r>
          </w:p>
          <w:p w14:paraId="77651647" w14:textId="77777777" w:rsidR="0001421B" w:rsidRDefault="0001421B" w:rsidP="004B5FCD">
            <w:pPr>
              <w:ind w:left="170"/>
              <w:rPr>
                <w:sz w:val="18"/>
                <w:szCs w:val="18"/>
                <w:lang w:val="fr-FR"/>
              </w:rPr>
            </w:pPr>
            <w:r>
              <w:rPr>
                <w:sz w:val="18"/>
                <w:szCs w:val="18"/>
                <w:lang w:val="fr-FR"/>
              </w:rPr>
              <w:t>Réaliser des tableaux croisés dynamiques à une, deux ou trois dimensions (options d’affichage des données, regroupements, segments, options de formatage…)</w:t>
            </w:r>
          </w:p>
        </w:tc>
      </w:tr>
      <w:tr w:rsidR="0001421B" w14:paraId="011E0624" w14:textId="77777777" w:rsidTr="006C192B">
        <w:tblPrEx>
          <w:tblCellMar>
            <w:top w:w="0" w:type="dxa"/>
            <w:left w:w="0" w:type="dxa"/>
            <w:right w:w="0" w:type="dxa"/>
          </w:tblCellMar>
        </w:tblPrEx>
        <w:trPr>
          <w:trHeight w:val="422"/>
        </w:trPr>
        <w:tc>
          <w:tcPr>
            <w:tcW w:w="3397" w:type="dxa"/>
            <w:hideMark/>
          </w:tcPr>
          <w:p w14:paraId="3A8CB3F1" w14:textId="77777777" w:rsidR="0001421B" w:rsidRDefault="0001421B" w:rsidP="004B5FCD">
            <w:pPr>
              <w:ind w:left="170"/>
              <w:rPr>
                <w:sz w:val="18"/>
              </w:rPr>
            </w:pPr>
            <w:r>
              <w:rPr>
                <w:sz w:val="18"/>
              </w:rPr>
              <w:t>La protection des données</w:t>
            </w:r>
          </w:p>
        </w:tc>
        <w:tc>
          <w:tcPr>
            <w:tcW w:w="10597" w:type="dxa"/>
            <w:hideMark/>
          </w:tcPr>
          <w:p w14:paraId="42DFF865" w14:textId="77777777" w:rsidR="0001421B" w:rsidRDefault="0001421B" w:rsidP="004B5FCD">
            <w:pPr>
              <w:ind w:left="170"/>
              <w:rPr>
                <w:sz w:val="18"/>
                <w:szCs w:val="18"/>
                <w:lang w:val="fr-FR"/>
              </w:rPr>
            </w:pPr>
            <w:r>
              <w:rPr>
                <w:sz w:val="18"/>
                <w:szCs w:val="18"/>
                <w:lang w:val="fr-FR"/>
              </w:rPr>
              <w:t>Protéger les formules</w:t>
            </w:r>
          </w:p>
          <w:p w14:paraId="25491E59" w14:textId="77777777" w:rsidR="0001421B" w:rsidRDefault="0001421B" w:rsidP="004B5FCD">
            <w:pPr>
              <w:ind w:left="170"/>
              <w:rPr>
                <w:sz w:val="18"/>
              </w:rPr>
            </w:pPr>
            <w:r>
              <w:rPr>
                <w:sz w:val="18"/>
                <w:szCs w:val="18"/>
                <w:lang w:val="fr-FR"/>
              </w:rPr>
              <w:t>Partager et mettre à disposition des classeurs</w:t>
            </w:r>
          </w:p>
        </w:tc>
      </w:tr>
      <w:tr w:rsidR="0001421B" w14:paraId="24C9ECD2" w14:textId="77777777" w:rsidTr="006C192B">
        <w:tblPrEx>
          <w:tblCellMar>
            <w:top w:w="0" w:type="dxa"/>
            <w:left w:w="0" w:type="dxa"/>
            <w:right w:w="0" w:type="dxa"/>
          </w:tblCellMar>
        </w:tblPrEx>
        <w:trPr>
          <w:trHeight w:val="470"/>
        </w:trPr>
        <w:tc>
          <w:tcPr>
            <w:tcW w:w="13994" w:type="dxa"/>
            <w:gridSpan w:val="2"/>
          </w:tcPr>
          <w:p w14:paraId="77DE4354" w14:textId="77777777" w:rsidR="0001421B" w:rsidRDefault="0001421B" w:rsidP="004B5FCD">
            <w:pPr>
              <w:spacing w:before="120" w:after="120"/>
              <w:ind w:left="170"/>
              <w:rPr>
                <w:sz w:val="18"/>
              </w:rPr>
            </w:pPr>
            <w:r>
              <w:rPr>
                <w:sz w:val="18"/>
              </w:rPr>
              <w:t>Réaliser et présenter un projet en intégrant du contenu multimédia</w:t>
            </w:r>
          </w:p>
        </w:tc>
      </w:tr>
      <w:tr w:rsidR="0001421B" w14:paraId="20876BD1" w14:textId="77777777" w:rsidTr="006C192B">
        <w:tblPrEx>
          <w:tblCellMar>
            <w:top w:w="0" w:type="dxa"/>
            <w:left w:w="0" w:type="dxa"/>
            <w:right w:w="0" w:type="dxa"/>
          </w:tblCellMar>
        </w:tblPrEx>
        <w:trPr>
          <w:trHeight w:val="470"/>
        </w:trPr>
        <w:tc>
          <w:tcPr>
            <w:tcW w:w="3397" w:type="dxa"/>
            <w:hideMark/>
          </w:tcPr>
          <w:p w14:paraId="718F0AAE" w14:textId="77777777" w:rsidR="0001421B" w:rsidRDefault="0001421B" w:rsidP="004B5FCD">
            <w:pPr>
              <w:ind w:left="170"/>
              <w:rPr>
                <w:sz w:val="18"/>
              </w:rPr>
            </w:pPr>
            <w:r>
              <w:rPr>
                <w:sz w:val="18"/>
              </w:rPr>
              <w:t>Le projet multimédia</w:t>
            </w:r>
          </w:p>
        </w:tc>
        <w:tc>
          <w:tcPr>
            <w:tcW w:w="10597" w:type="dxa"/>
            <w:hideMark/>
          </w:tcPr>
          <w:p w14:paraId="17999F9D" w14:textId="77777777" w:rsidR="0001421B" w:rsidRDefault="0001421B" w:rsidP="004B5FCD">
            <w:pPr>
              <w:ind w:left="170"/>
              <w:rPr>
                <w:sz w:val="18"/>
              </w:rPr>
            </w:pPr>
            <w:r>
              <w:rPr>
                <w:sz w:val="18"/>
              </w:rPr>
              <w:t>Définir les spécificités du projet multimédia (sons, effets, taille du fichier, version, police, couleurs…)</w:t>
            </w:r>
          </w:p>
          <w:p w14:paraId="7B8CFACF" w14:textId="77777777" w:rsidR="0001421B" w:rsidRDefault="0001421B" w:rsidP="004B5FCD">
            <w:pPr>
              <w:ind w:left="170"/>
              <w:rPr>
                <w:sz w:val="18"/>
              </w:rPr>
            </w:pPr>
            <w:r>
              <w:rPr>
                <w:sz w:val="18"/>
              </w:rPr>
              <w:t>Définir les modalités de diffusion du projet (impression, projection, mise en ligne…)</w:t>
            </w:r>
          </w:p>
          <w:p w14:paraId="6A7EE0EA" w14:textId="77777777" w:rsidR="0001421B" w:rsidRDefault="0001421B" w:rsidP="004B5FCD">
            <w:pPr>
              <w:ind w:left="170"/>
              <w:rPr>
                <w:sz w:val="18"/>
              </w:rPr>
            </w:pPr>
            <w:r>
              <w:rPr>
                <w:sz w:val="18"/>
              </w:rPr>
              <w:t>Choisir l’éditeur adapté au résultat attendu (traitement de texte, éditeur Web, outils de présentation…)</w:t>
            </w:r>
          </w:p>
        </w:tc>
      </w:tr>
      <w:tr w:rsidR="0001421B" w14:paraId="3DD49ABC" w14:textId="77777777" w:rsidTr="006C192B">
        <w:tblPrEx>
          <w:tblCellMar>
            <w:top w:w="0" w:type="dxa"/>
            <w:left w:w="0" w:type="dxa"/>
            <w:right w:w="0" w:type="dxa"/>
          </w:tblCellMar>
        </w:tblPrEx>
        <w:trPr>
          <w:trHeight w:val="646"/>
        </w:trPr>
        <w:tc>
          <w:tcPr>
            <w:tcW w:w="3397" w:type="dxa"/>
            <w:hideMark/>
          </w:tcPr>
          <w:p w14:paraId="063FFF9B" w14:textId="77777777" w:rsidR="0001421B" w:rsidRDefault="0001421B" w:rsidP="004B5FCD">
            <w:pPr>
              <w:ind w:left="170"/>
              <w:rPr>
                <w:sz w:val="18"/>
              </w:rPr>
            </w:pPr>
            <w:r>
              <w:rPr>
                <w:sz w:val="18"/>
              </w:rPr>
              <w:t>La ligne graphique</w:t>
            </w:r>
          </w:p>
        </w:tc>
        <w:tc>
          <w:tcPr>
            <w:tcW w:w="10597" w:type="dxa"/>
            <w:hideMark/>
          </w:tcPr>
          <w:p w14:paraId="603D8625" w14:textId="77777777" w:rsidR="0001421B" w:rsidRPr="006C192B" w:rsidRDefault="0001421B" w:rsidP="004B5FCD">
            <w:pPr>
              <w:ind w:left="170"/>
              <w:rPr>
                <w:sz w:val="18"/>
              </w:rPr>
            </w:pPr>
            <w:r>
              <w:rPr>
                <w:sz w:val="18"/>
              </w:rPr>
              <w:t>Choisir une ligne graphique (</w:t>
            </w:r>
            <w:r w:rsidRPr="006C192B">
              <w:rPr>
                <w:sz w:val="18"/>
              </w:rPr>
              <w:t>modèle, arrière-plan…)</w:t>
            </w:r>
          </w:p>
          <w:p w14:paraId="3350130F" w14:textId="77777777" w:rsidR="0001421B" w:rsidRPr="006C192B" w:rsidRDefault="0001421B" w:rsidP="004B5FCD">
            <w:pPr>
              <w:ind w:left="170"/>
              <w:rPr>
                <w:sz w:val="18"/>
              </w:rPr>
            </w:pPr>
            <w:r>
              <w:rPr>
                <w:sz w:val="18"/>
              </w:rPr>
              <w:t xml:space="preserve">Définir les couleurs </w:t>
            </w:r>
            <w:r w:rsidRPr="006C192B">
              <w:rPr>
                <w:sz w:val="18"/>
              </w:rPr>
              <w:t xml:space="preserve">(« en user sans abuser ») </w:t>
            </w:r>
          </w:p>
          <w:p w14:paraId="21F7E338" w14:textId="77777777" w:rsidR="0001421B" w:rsidRPr="006C192B" w:rsidRDefault="0001421B" w:rsidP="004B5FCD">
            <w:pPr>
              <w:ind w:left="170"/>
              <w:rPr>
                <w:sz w:val="18"/>
              </w:rPr>
            </w:pPr>
            <w:r>
              <w:rPr>
                <w:sz w:val="18"/>
              </w:rPr>
              <w:t xml:space="preserve">Mettre en forme les textes en respectant une charte graphique </w:t>
            </w:r>
          </w:p>
        </w:tc>
      </w:tr>
      <w:tr w:rsidR="0001421B" w14:paraId="317929E4" w14:textId="77777777" w:rsidTr="006C192B">
        <w:tblPrEx>
          <w:tblCellMar>
            <w:top w:w="0" w:type="dxa"/>
            <w:left w:w="0" w:type="dxa"/>
            <w:right w:w="0" w:type="dxa"/>
          </w:tblCellMar>
        </w:tblPrEx>
        <w:trPr>
          <w:trHeight w:val="570"/>
        </w:trPr>
        <w:tc>
          <w:tcPr>
            <w:tcW w:w="3397" w:type="dxa"/>
            <w:hideMark/>
          </w:tcPr>
          <w:p w14:paraId="2040EB66" w14:textId="77777777" w:rsidR="0001421B" w:rsidRDefault="0001421B" w:rsidP="004B5FCD">
            <w:pPr>
              <w:ind w:left="170"/>
              <w:rPr>
                <w:sz w:val="18"/>
              </w:rPr>
            </w:pPr>
            <w:r>
              <w:rPr>
                <w:sz w:val="18"/>
              </w:rPr>
              <w:t>L’animation</w:t>
            </w:r>
          </w:p>
        </w:tc>
        <w:tc>
          <w:tcPr>
            <w:tcW w:w="10597" w:type="dxa"/>
            <w:hideMark/>
          </w:tcPr>
          <w:p w14:paraId="75937E5E" w14:textId="77777777" w:rsidR="0001421B" w:rsidRDefault="0001421B" w:rsidP="004B5FCD">
            <w:pPr>
              <w:ind w:left="170"/>
              <w:rPr>
                <w:sz w:val="18"/>
              </w:rPr>
            </w:pPr>
            <w:r>
              <w:rPr>
                <w:sz w:val="18"/>
              </w:rPr>
              <w:t>Utiliser des effets, des transitions, des interactions….</w:t>
            </w:r>
          </w:p>
          <w:p w14:paraId="3663E5F1" w14:textId="77777777" w:rsidR="0001421B" w:rsidRDefault="0001421B" w:rsidP="004B5FCD">
            <w:pPr>
              <w:ind w:left="170"/>
              <w:rPr>
                <w:sz w:val="18"/>
              </w:rPr>
            </w:pPr>
            <w:r>
              <w:rPr>
                <w:sz w:val="18"/>
              </w:rPr>
              <w:t>Gérer les paramètres pour optimiser l’animation</w:t>
            </w:r>
          </w:p>
        </w:tc>
      </w:tr>
      <w:tr w:rsidR="0001421B" w14:paraId="242503B7" w14:textId="77777777" w:rsidTr="006C192B">
        <w:tblPrEx>
          <w:tblCellMar>
            <w:top w:w="0" w:type="dxa"/>
            <w:left w:w="0" w:type="dxa"/>
            <w:right w:w="0" w:type="dxa"/>
          </w:tblCellMar>
        </w:tblPrEx>
        <w:trPr>
          <w:trHeight w:val="139"/>
        </w:trPr>
        <w:tc>
          <w:tcPr>
            <w:tcW w:w="3397" w:type="dxa"/>
            <w:hideMark/>
          </w:tcPr>
          <w:p w14:paraId="1048D36B" w14:textId="77777777" w:rsidR="0001421B" w:rsidRDefault="0001421B" w:rsidP="004B5FCD">
            <w:pPr>
              <w:ind w:left="170"/>
              <w:rPr>
                <w:sz w:val="18"/>
              </w:rPr>
            </w:pPr>
            <w:r>
              <w:rPr>
                <w:sz w:val="18"/>
              </w:rPr>
              <w:t>La diffusion du document</w:t>
            </w:r>
          </w:p>
        </w:tc>
        <w:tc>
          <w:tcPr>
            <w:tcW w:w="10597" w:type="dxa"/>
            <w:hideMark/>
          </w:tcPr>
          <w:p w14:paraId="54E35D34" w14:textId="77777777" w:rsidR="0001421B" w:rsidRDefault="0001421B" w:rsidP="004B5FCD">
            <w:pPr>
              <w:ind w:left="170"/>
              <w:rPr>
                <w:sz w:val="18"/>
              </w:rPr>
            </w:pPr>
            <w:r>
              <w:rPr>
                <w:sz w:val="18"/>
              </w:rPr>
              <w:t>Définir les paramètres de présentation</w:t>
            </w:r>
          </w:p>
          <w:p w14:paraId="317B699C" w14:textId="77777777" w:rsidR="0001421B" w:rsidRDefault="0001421B" w:rsidP="004B5FCD">
            <w:pPr>
              <w:ind w:left="170"/>
              <w:rPr>
                <w:sz w:val="18"/>
              </w:rPr>
            </w:pPr>
            <w:r>
              <w:rPr>
                <w:sz w:val="18"/>
              </w:rPr>
              <w:t>Régler les problèmes de diffusion</w:t>
            </w:r>
          </w:p>
          <w:p w14:paraId="668F57B7" w14:textId="77777777" w:rsidR="0001421B" w:rsidRDefault="0001421B" w:rsidP="004B5FCD">
            <w:pPr>
              <w:ind w:left="170"/>
              <w:rPr>
                <w:sz w:val="18"/>
              </w:rPr>
            </w:pPr>
            <w:r>
              <w:rPr>
                <w:sz w:val="18"/>
              </w:rPr>
              <w:t>Définir les lieux de partage du document</w:t>
            </w:r>
          </w:p>
        </w:tc>
      </w:tr>
    </w:tbl>
    <w:p w14:paraId="1CB2FA6C" w14:textId="77777777" w:rsidR="00AA3532" w:rsidRDefault="00AA3532" w:rsidP="00AA3532"/>
    <w:p w14:paraId="3B0C3D1A" w14:textId="193DB2EA" w:rsidR="0001421B" w:rsidRDefault="0001421B" w:rsidP="00004626">
      <w:pPr>
        <w:pStyle w:val="Titre3"/>
      </w:pPr>
      <w:r w:rsidRPr="003959D9">
        <w:t>Niveau C</w:t>
      </w:r>
    </w:p>
    <w:tbl>
      <w:tblPr>
        <w:tblStyle w:val="Grilledutableau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4" w:type="dxa"/>
          <w:left w:w="107" w:type="dxa"/>
          <w:right w:w="69" w:type="dxa"/>
        </w:tblCellMar>
        <w:tblLook w:val="04A0" w:firstRow="1" w:lastRow="0" w:firstColumn="1" w:lastColumn="0" w:noHBand="0" w:noVBand="1"/>
      </w:tblPr>
      <w:tblGrid>
        <w:gridCol w:w="3735"/>
        <w:gridCol w:w="11653"/>
      </w:tblGrid>
      <w:tr w:rsidR="0001421B" w14:paraId="53577F45" w14:textId="77777777" w:rsidTr="000F6DE5">
        <w:trPr>
          <w:trHeight w:val="500"/>
        </w:trPr>
        <w:tc>
          <w:tcPr>
            <w:tcW w:w="13994" w:type="dxa"/>
            <w:gridSpan w:val="2"/>
          </w:tcPr>
          <w:p w14:paraId="5F90DC12" w14:textId="77777777" w:rsidR="0001421B" w:rsidRDefault="0001421B" w:rsidP="004B5FCD">
            <w:pPr>
              <w:spacing w:before="120" w:after="120"/>
              <w:ind w:left="170"/>
              <w:rPr>
                <w:sz w:val="18"/>
              </w:rPr>
            </w:pPr>
            <w:r>
              <w:rPr>
                <w:sz w:val="18"/>
              </w:rPr>
              <w:t>Concevoir des documents élaborés et structurés à contenu majoritairement textuel</w:t>
            </w:r>
          </w:p>
        </w:tc>
      </w:tr>
      <w:tr w:rsidR="0001421B" w14:paraId="404E3026" w14:textId="77777777" w:rsidTr="000F6DE5">
        <w:trPr>
          <w:trHeight w:val="500"/>
        </w:trPr>
        <w:tc>
          <w:tcPr>
            <w:tcW w:w="3397" w:type="dxa"/>
            <w:hideMark/>
          </w:tcPr>
          <w:p w14:paraId="5EBA6703" w14:textId="77777777" w:rsidR="0001421B" w:rsidRDefault="0001421B" w:rsidP="004B5FCD">
            <w:pPr>
              <w:ind w:left="170"/>
            </w:pPr>
            <w:r>
              <w:rPr>
                <w:sz w:val="18"/>
              </w:rPr>
              <w:t xml:space="preserve">La structure des documents </w:t>
            </w:r>
          </w:p>
        </w:tc>
        <w:tc>
          <w:tcPr>
            <w:tcW w:w="10597" w:type="dxa"/>
            <w:hideMark/>
          </w:tcPr>
          <w:p w14:paraId="300EBBFA" w14:textId="77777777" w:rsidR="0001421B" w:rsidRDefault="0001421B" w:rsidP="004B5FCD">
            <w:pPr>
              <w:ind w:left="170"/>
            </w:pPr>
            <w:r>
              <w:rPr>
                <w:sz w:val="18"/>
              </w:rPr>
              <w:t xml:space="preserve">Construire l’architecture de documents destinés à la publication ou l’information d’un public large </w:t>
            </w:r>
          </w:p>
        </w:tc>
      </w:tr>
      <w:tr w:rsidR="0001421B" w14:paraId="7306A7ED" w14:textId="77777777" w:rsidTr="00130B5B">
        <w:trPr>
          <w:trHeight w:val="695"/>
        </w:trPr>
        <w:tc>
          <w:tcPr>
            <w:tcW w:w="3397" w:type="dxa"/>
            <w:hideMark/>
          </w:tcPr>
          <w:p w14:paraId="129A02D7" w14:textId="77777777" w:rsidR="0001421B" w:rsidRDefault="0001421B" w:rsidP="004B5FCD">
            <w:pPr>
              <w:ind w:left="170"/>
            </w:pPr>
            <w:r>
              <w:rPr>
                <w:sz w:val="18"/>
              </w:rPr>
              <w:t>L’automatisation de la mise en forme</w:t>
            </w:r>
          </w:p>
        </w:tc>
        <w:tc>
          <w:tcPr>
            <w:tcW w:w="10597" w:type="dxa"/>
          </w:tcPr>
          <w:p w14:paraId="396BAE33" w14:textId="77777777" w:rsidR="0001421B" w:rsidRDefault="0001421B" w:rsidP="004B5FCD">
            <w:pPr>
              <w:spacing w:after="1"/>
              <w:ind w:left="170"/>
              <w:rPr>
                <w:sz w:val="18"/>
              </w:rPr>
            </w:pPr>
          </w:p>
        </w:tc>
      </w:tr>
      <w:tr w:rsidR="0001421B" w14:paraId="40362FC7" w14:textId="77777777" w:rsidTr="00130B5B">
        <w:trPr>
          <w:trHeight w:val="701"/>
        </w:trPr>
        <w:tc>
          <w:tcPr>
            <w:tcW w:w="3397" w:type="dxa"/>
            <w:hideMark/>
          </w:tcPr>
          <w:p w14:paraId="61652149" w14:textId="77777777" w:rsidR="0001421B" w:rsidRDefault="0001421B" w:rsidP="004B5FCD">
            <w:pPr>
              <w:ind w:left="170"/>
              <w:rPr>
                <w:sz w:val="18"/>
              </w:rPr>
            </w:pPr>
            <w:r>
              <w:rPr>
                <w:sz w:val="18"/>
              </w:rPr>
              <w:t>L’utilisation de fonctionnalités d’insertion</w:t>
            </w:r>
          </w:p>
        </w:tc>
        <w:tc>
          <w:tcPr>
            <w:tcW w:w="10597" w:type="dxa"/>
          </w:tcPr>
          <w:p w14:paraId="7FBAE6D3" w14:textId="77777777" w:rsidR="0001421B" w:rsidRDefault="0001421B" w:rsidP="004B5FCD">
            <w:pPr>
              <w:spacing w:after="2"/>
              <w:ind w:left="170"/>
              <w:rPr>
                <w:sz w:val="18"/>
              </w:rPr>
            </w:pPr>
          </w:p>
        </w:tc>
      </w:tr>
      <w:tr w:rsidR="0001421B" w14:paraId="03F53FB8" w14:textId="77777777" w:rsidTr="00130B5B">
        <w:trPr>
          <w:trHeight w:val="567"/>
        </w:trPr>
        <w:tc>
          <w:tcPr>
            <w:tcW w:w="3397" w:type="dxa"/>
            <w:hideMark/>
          </w:tcPr>
          <w:p w14:paraId="79D3BA55" w14:textId="77777777" w:rsidR="0001421B" w:rsidRDefault="0001421B" w:rsidP="004B5FCD">
            <w:pPr>
              <w:ind w:left="170"/>
              <w:rPr>
                <w:sz w:val="18"/>
              </w:rPr>
            </w:pPr>
            <w:r>
              <w:rPr>
                <w:sz w:val="18"/>
              </w:rPr>
              <w:t>La mise en page</w:t>
            </w:r>
          </w:p>
        </w:tc>
        <w:tc>
          <w:tcPr>
            <w:tcW w:w="10597" w:type="dxa"/>
          </w:tcPr>
          <w:p w14:paraId="4AA0554D" w14:textId="77777777" w:rsidR="0001421B" w:rsidRDefault="0001421B" w:rsidP="004B5FCD">
            <w:pPr>
              <w:ind w:left="170"/>
              <w:rPr>
                <w:sz w:val="18"/>
              </w:rPr>
            </w:pPr>
          </w:p>
        </w:tc>
      </w:tr>
      <w:tr w:rsidR="0001421B" w14:paraId="1EE4C5F4" w14:textId="77777777" w:rsidTr="00130B5B">
        <w:trPr>
          <w:trHeight w:val="567"/>
        </w:trPr>
        <w:tc>
          <w:tcPr>
            <w:tcW w:w="3397" w:type="dxa"/>
            <w:hideMark/>
          </w:tcPr>
          <w:p w14:paraId="729A3A07" w14:textId="77777777" w:rsidR="0001421B" w:rsidRDefault="0001421B" w:rsidP="004B5FCD">
            <w:pPr>
              <w:ind w:left="170"/>
            </w:pPr>
            <w:r>
              <w:rPr>
                <w:sz w:val="18"/>
              </w:rPr>
              <w:t xml:space="preserve">Le travail collaboratif sur un même document </w:t>
            </w:r>
          </w:p>
        </w:tc>
        <w:tc>
          <w:tcPr>
            <w:tcW w:w="10597" w:type="dxa"/>
          </w:tcPr>
          <w:p w14:paraId="21B103A0" w14:textId="77777777" w:rsidR="0001421B" w:rsidRDefault="0001421B" w:rsidP="004B5FCD">
            <w:pPr>
              <w:spacing w:after="2"/>
              <w:ind w:left="170"/>
              <w:rPr>
                <w:sz w:val="18"/>
              </w:rPr>
            </w:pPr>
          </w:p>
        </w:tc>
      </w:tr>
      <w:tr w:rsidR="0001421B" w14:paraId="6E720DD1" w14:textId="77777777" w:rsidTr="000F6DE5">
        <w:tblPrEx>
          <w:tblCellMar>
            <w:top w:w="0" w:type="dxa"/>
            <w:left w:w="0" w:type="dxa"/>
            <w:right w:w="0" w:type="dxa"/>
          </w:tblCellMar>
        </w:tblPrEx>
        <w:trPr>
          <w:trHeight w:val="373"/>
        </w:trPr>
        <w:tc>
          <w:tcPr>
            <w:tcW w:w="13994" w:type="dxa"/>
            <w:gridSpan w:val="2"/>
          </w:tcPr>
          <w:p w14:paraId="498AD74A" w14:textId="77777777" w:rsidR="0001421B" w:rsidRDefault="0001421B" w:rsidP="004B5FCD">
            <w:pPr>
              <w:spacing w:before="120" w:after="120"/>
              <w:ind w:left="170"/>
              <w:rPr>
                <w:sz w:val="18"/>
              </w:rPr>
            </w:pPr>
            <w:r>
              <w:rPr>
                <w:sz w:val="18"/>
              </w:rPr>
              <w:t>Utiliser les fonctions avancées dans un document à contenu majoritairement de données (tableur, base de données…) afin d’optimiser le temps de traitement</w:t>
            </w:r>
          </w:p>
        </w:tc>
      </w:tr>
      <w:tr w:rsidR="0001421B" w14:paraId="496983A2" w14:textId="77777777" w:rsidTr="00130B5B">
        <w:tblPrEx>
          <w:tblCellMar>
            <w:top w:w="0" w:type="dxa"/>
            <w:left w:w="0" w:type="dxa"/>
            <w:right w:w="0" w:type="dxa"/>
          </w:tblCellMar>
        </w:tblPrEx>
        <w:trPr>
          <w:trHeight w:val="891"/>
        </w:trPr>
        <w:tc>
          <w:tcPr>
            <w:tcW w:w="3397" w:type="dxa"/>
            <w:hideMark/>
          </w:tcPr>
          <w:p w14:paraId="28890642" w14:textId="77777777" w:rsidR="0001421B" w:rsidRDefault="0001421B" w:rsidP="004B5FCD">
            <w:pPr>
              <w:ind w:left="170"/>
            </w:pPr>
            <w:r>
              <w:rPr>
                <w:sz w:val="18"/>
              </w:rPr>
              <w:t>La présentation de documents, des données</w:t>
            </w:r>
          </w:p>
        </w:tc>
        <w:tc>
          <w:tcPr>
            <w:tcW w:w="10597" w:type="dxa"/>
          </w:tcPr>
          <w:p w14:paraId="2BC1EB38" w14:textId="77777777" w:rsidR="0001421B" w:rsidRDefault="0001421B" w:rsidP="004B5FCD">
            <w:pPr>
              <w:ind w:left="170"/>
              <w:rPr>
                <w:sz w:val="18"/>
              </w:rPr>
            </w:pPr>
          </w:p>
        </w:tc>
      </w:tr>
      <w:tr w:rsidR="0001421B" w14:paraId="25203060" w14:textId="77777777" w:rsidTr="00130B5B">
        <w:tblPrEx>
          <w:tblCellMar>
            <w:top w:w="0" w:type="dxa"/>
            <w:left w:w="0" w:type="dxa"/>
            <w:right w:w="0" w:type="dxa"/>
          </w:tblCellMar>
        </w:tblPrEx>
        <w:trPr>
          <w:trHeight w:val="567"/>
        </w:trPr>
        <w:tc>
          <w:tcPr>
            <w:tcW w:w="3397" w:type="dxa"/>
            <w:hideMark/>
          </w:tcPr>
          <w:p w14:paraId="6FEBB1D8" w14:textId="77777777" w:rsidR="0001421B" w:rsidRDefault="0001421B" w:rsidP="004B5FCD">
            <w:pPr>
              <w:ind w:left="170"/>
            </w:pPr>
            <w:r>
              <w:rPr>
                <w:sz w:val="18"/>
              </w:rPr>
              <w:t>Les calculs : fonctions avancées</w:t>
            </w:r>
          </w:p>
        </w:tc>
        <w:tc>
          <w:tcPr>
            <w:tcW w:w="10597" w:type="dxa"/>
          </w:tcPr>
          <w:p w14:paraId="40129D0F" w14:textId="77777777" w:rsidR="0001421B" w:rsidRDefault="0001421B" w:rsidP="004B5FCD">
            <w:pPr>
              <w:ind w:left="170"/>
            </w:pPr>
          </w:p>
        </w:tc>
      </w:tr>
      <w:tr w:rsidR="0001421B" w14:paraId="51A09D2A" w14:textId="77777777" w:rsidTr="00130B5B">
        <w:tblPrEx>
          <w:tblCellMar>
            <w:top w:w="0" w:type="dxa"/>
            <w:left w:w="0" w:type="dxa"/>
            <w:right w:w="0" w:type="dxa"/>
          </w:tblCellMar>
        </w:tblPrEx>
        <w:trPr>
          <w:trHeight w:val="269"/>
        </w:trPr>
        <w:tc>
          <w:tcPr>
            <w:tcW w:w="3397" w:type="dxa"/>
            <w:hideMark/>
          </w:tcPr>
          <w:p w14:paraId="5EECAA3D" w14:textId="77777777" w:rsidR="0001421B" w:rsidRDefault="0001421B" w:rsidP="004B5FCD">
            <w:pPr>
              <w:ind w:left="170"/>
            </w:pPr>
            <w:r>
              <w:rPr>
                <w:sz w:val="18"/>
              </w:rPr>
              <w:t>Les outils de tris et les filtres avancés</w:t>
            </w:r>
          </w:p>
        </w:tc>
        <w:tc>
          <w:tcPr>
            <w:tcW w:w="10597" w:type="dxa"/>
          </w:tcPr>
          <w:p w14:paraId="384BDE6C" w14:textId="77777777" w:rsidR="0001421B" w:rsidRDefault="0001421B" w:rsidP="004B5FCD">
            <w:pPr>
              <w:ind w:left="170"/>
            </w:pPr>
          </w:p>
        </w:tc>
      </w:tr>
      <w:tr w:rsidR="0001421B" w14:paraId="13819E83" w14:textId="77777777" w:rsidTr="00130B5B">
        <w:tblPrEx>
          <w:tblCellMar>
            <w:top w:w="0" w:type="dxa"/>
            <w:left w:w="0" w:type="dxa"/>
            <w:right w:w="0" w:type="dxa"/>
          </w:tblCellMar>
        </w:tblPrEx>
        <w:trPr>
          <w:trHeight w:val="380"/>
        </w:trPr>
        <w:tc>
          <w:tcPr>
            <w:tcW w:w="3397" w:type="dxa"/>
            <w:hideMark/>
          </w:tcPr>
          <w:p w14:paraId="19BA3C7C" w14:textId="77777777" w:rsidR="0001421B" w:rsidRDefault="0001421B" w:rsidP="004B5FCD">
            <w:pPr>
              <w:ind w:left="170"/>
            </w:pPr>
            <w:r>
              <w:rPr>
                <w:sz w:val="18"/>
              </w:rPr>
              <w:t>La synthétisation des données</w:t>
            </w:r>
          </w:p>
        </w:tc>
        <w:tc>
          <w:tcPr>
            <w:tcW w:w="10597" w:type="dxa"/>
          </w:tcPr>
          <w:p w14:paraId="18AF2DED" w14:textId="77777777" w:rsidR="0001421B" w:rsidRDefault="0001421B" w:rsidP="004B5FCD">
            <w:pPr>
              <w:ind w:left="170"/>
              <w:rPr>
                <w:sz w:val="18"/>
                <w:szCs w:val="18"/>
                <w:lang w:val="fr-FR"/>
              </w:rPr>
            </w:pPr>
          </w:p>
        </w:tc>
      </w:tr>
      <w:tr w:rsidR="0001421B" w14:paraId="63432C42" w14:textId="77777777" w:rsidTr="00130B5B">
        <w:tblPrEx>
          <w:tblCellMar>
            <w:top w:w="0" w:type="dxa"/>
            <w:left w:w="0" w:type="dxa"/>
            <w:right w:w="0" w:type="dxa"/>
          </w:tblCellMar>
        </w:tblPrEx>
        <w:trPr>
          <w:trHeight w:val="422"/>
        </w:trPr>
        <w:tc>
          <w:tcPr>
            <w:tcW w:w="3397" w:type="dxa"/>
            <w:hideMark/>
          </w:tcPr>
          <w:p w14:paraId="6EAAD104" w14:textId="77777777" w:rsidR="0001421B" w:rsidRDefault="0001421B" w:rsidP="004B5FCD">
            <w:pPr>
              <w:ind w:left="170"/>
              <w:rPr>
                <w:sz w:val="18"/>
              </w:rPr>
            </w:pPr>
            <w:r>
              <w:rPr>
                <w:sz w:val="18"/>
              </w:rPr>
              <w:t>La protection des données</w:t>
            </w:r>
          </w:p>
        </w:tc>
        <w:tc>
          <w:tcPr>
            <w:tcW w:w="10597" w:type="dxa"/>
          </w:tcPr>
          <w:p w14:paraId="2A2186F5" w14:textId="77777777" w:rsidR="0001421B" w:rsidRDefault="0001421B" w:rsidP="004B5FCD">
            <w:pPr>
              <w:ind w:left="170"/>
              <w:rPr>
                <w:sz w:val="18"/>
              </w:rPr>
            </w:pPr>
          </w:p>
        </w:tc>
      </w:tr>
      <w:tr w:rsidR="0001421B" w14:paraId="31F7C796" w14:textId="77777777" w:rsidTr="000F6DE5">
        <w:tblPrEx>
          <w:tblCellMar>
            <w:top w:w="0" w:type="dxa"/>
            <w:left w:w="0" w:type="dxa"/>
            <w:right w:w="0" w:type="dxa"/>
          </w:tblCellMar>
        </w:tblPrEx>
        <w:trPr>
          <w:trHeight w:val="470"/>
        </w:trPr>
        <w:tc>
          <w:tcPr>
            <w:tcW w:w="13994" w:type="dxa"/>
            <w:gridSpan w:val="2"/>
          </w:tcPr>
          <w:p w14:paraId="2305D637" w14:textId="77777777" w:rsidR="0001421B" w:rsidRDefault="0001421B" w:rsidP="004B5FCD">
            <w:pPr>
              <w:spacing w:before="120" w:after="120"/>
              <w:ind w:left="170"/>
              <w:rPr>
                <w:sz w:val="18"/>
              </w:rPr>
            </w:pPr>
            <w:r>
              <w:rPr>
                <w:sz w:val="18"/>
              </w:rPr>
              <w:t>Réaliser et présenter un projet en intégrant du contenu multimédia</w:t>
            </w:r>
          </w:p>
        </w:tc>
      </w:tr>
      <w:tr w:rsidR="0001421B" w14:paraId="1082F22E" w14:textId="77777777" w:rsidTr="000F6DE5">
        <w:tblPrEx>
          <w:tblCellMar>
            <w:top w:w="0" w:type="dxa"/>
            <w:left w:w="0" w:type="dxa"/>
            <w:right w:w="0" w:type="dxa"/>
          </w:tblCellMar>
        </w:tblPrEx>
        <w:trPr>
          <w:trHeight w:val="470"/>
        </w:trPr>
        <w:tc>
          <w:tcPr>
            <w:tcW w:w="3397" w:type="dxa"/>
            <w:hideMark/>
          </w:tcPr>
          <w:p w14:paraId="09B08389" w14:textId="77777777" w:rsidR="0001421B" w:rsidRDefault="0001421B" w:rsidP="004B5FCD">
            <w:pPr>
              <w:ind w:left="170"/>
              <w:rPr>
                <w:sz w:val="18"/>
              </w:rPr>
            </w:pPr>
            <w:r>
              <w:rPr>
                <w:sz w:val="18"/>
              </w:rPr>
              <w:t>Le projet multimédia</w:t>
            </w:r>
          </w:p>
        </w:tc>
        <w:tc>
          <w:tcPr>
            <w:tcW w:w="10597" w:type="dxa"/>
            <w:hideMark/>
          </w:tcPr>
          <w:p w14:paraId="53B2E188" w14:textId="77777777" w:rsidR="0001421B" w:rsidRDefault="0001421B" w:rsidP="004B5FCD">
            <w:pPr>
              <w:ind w:left="170"/>
              <w:rPr>
                <w:sz w:val="18"/>
              </w:rPr>
            </w:pPr>
          </w:p>
        </w:tc>
      </w:tr>
      <w:tr w:rsidR="0001421B" w14:paraId="7F74EC67" w14:textId="77777777" w:rsidTr="000F6DE5">
        <w:tblPrEx>
          <w:tblCellMar>
            <w:top w:w="0" w:type="dxa"/>
            <w:left w:w="0" w:type="dxa"/>
            <w:right w:w="0" w:type="dxa"/>
          </w:tblCellMar>
        </w:tblPrEx>
        <w:trPr>
          <w:trHeight w:val="646"/>
        </w:trPr>
        <w:tc>
          <w:tcPr>
            <w:tcW w:w="3397" w:type="dxa"/>
            <w:hideMark/>
          </w:tcPr>
          <w:p w14:paraId="0A91850A" w14:textId="77777777" w:rsidR="0001421B" w:rsidRDefault="0001421B" w:rsidP="004B5FCD">
            <w:pPr>
              <w:ind w:left="170"/>
              <w:rPr>
                <w:sz w:val="18"/>
              </w:rPr>
            </w:pPr>
            <w:r>
              <w:rPr>
                <w:sz w:val="18"/>
              </w:rPr>
              <w:t>La ligne graphique</w:t>
            </w:r>
          </w:p>
        </w:tc>
        <w:tc>
          <w:tcPr>
            <w:tcW w:w="10597" w:type="dxa"/>
            <w:hideMark/>
          </w:tcPr>
          <w:p w14:paraId="0BA97833" w14:textId="77777777" w:rsidR="0001421B" w:rsidRPr="006C192B" w:rsidRDefault="0001421B" w:rsidP="004B5FCD">
            <w:pPr>
              <w:ind w:left="170"/>
              <w:rPr>
                <w:sz w:val="18"/>
              </w:rPr>
            </w:pPr>
            <w:r>
              <w:rPr>
                <w:sz w:val="18"/>
              </w:rPr>
              <w:t xml:space="preserve"> </w:t>
            </w:r>
          </w:p>
        </w:tc>
      </w:tr>
      <w:tr w:rsidR="0001421B" w14:paraId="6D8069A0" w14:textId="77777777" w:rsidTr="00130B5B">
        <w:tblPrEx>
          <w:tblCellMar>
            <w:top w:w="0" w:type="dxa"/>
            <w:left w:w="0" w:type="dxa"/>
            <w:right w:w="0" w:type="dxa"/>
          </w:tblCellMar>
        </w:tblPrEx>
        <w:trPr>
          <w:trHeight w:val="570"/>
        </w:trPr>
        <w:tc>
          <w:tcPr>
            <w:tcW w:w="3397" w:type="dxa"/>
            <w:hideMark/>
          </w:tcPr>
          <w:p w14:paraId="439E2E3E" w14:textId="77777777" w:rsidR="0001421B" w:rsidRDefault="0001421B" w:rsidP="004B5FCD">
            <w:pPr>
              <w:ind w:left="170"/>
              <w:rPr>
                <w:sz w:val="18"/>
              </w:rPr>
            </w:pPr>
            <w:r>
              <w:rPr>
                <w:sz w:val="18"/>
              </w:rPr>
              <w:t>L’animation</w:t>
            </w:r>
          </w:p>
        </w:tc>
        <w:tc>
          <w:tcPr>
            <w:tcW w:w="10597" w:type="dxa"/>
          </w:tcPr>
          <w:p w14:paraId="2660E00F" w14:textId="77777777" w:rsidR="0001421B" w:rsidRDefault="0001421B" w:rsidP="004B5FCD">
            <w:pPr>
              <w:ind w:left="170"/>
              <w:rPr>
                <w:sz w:val="18"/>
              </w:rPr>
            </w:pPr>
          </w:p>
        </w:tc>
      </w:tr>
      <w:tr w:rsidR="0001421B" w14:paraId="1724CF9E" w14:textId="77777777" w:rsidTr="00130B5B">
        <w:tblPrEx>
          <w:tblCellMar>
            <w:top w:w="0" w:type="dxa"/>
            <w:left w:w="0" w:type="dxa"/>
            <w:right w:w="0" w:type="dxa"/>
          </w:tblCellMar>
        </w:tblPrEx>
        <w:trPr>
          <w:trHeight w:val="139"/>
        </w:trPr>
        <w:tc>
          <w:tcPr>
            <w:tcW w:w="3397" w:type="dxa"/>
            <w:hideMark/>
          </w:tcPr>
          <w:p w14:paraId="72611895" w14:textId="77777777" w:rsidR="0001421B" w:rsidRDefault="0001421B" w:rsidP="004B5FCD">
            <w:pPr>
              <w:ind w:left="170"/>
              <w:rPr>
                <w:sz w:val="18"/>
              </w:rPr>
            </w:pPr>
            <w:r>
              <w:rPr>
                <w:sz w:val="18"/>
              </w:rPr>
              <w:t>La diffusion du document</w:t>
            </w:r>
          </w:p>
        </w:tc>
        <w:tc>
          <w:tcPr>
            <w:tcW w:w="10597" w:type="dxa"/>
          </w:tcPr>
          <w:p w14:paraId="11F8F6E8" w14:textId="77777777" w:rsidR="0001421B" w:rsidRDefault="0001421B" w:rsidP="004B5FCD">
            <w:pPr>
              <w:ind w:left="170"/>
              <w:rPr>
                <w:sz w:val="18"/>
              </w:rPr>
            </w:pPr>
          </w:p>
        </w:tc>
      </w:tr>
    </w:tbl>
    <w:p w14:paraId="7A3D8FC0" w14:textId="77777777" w:rsidR="0001421B" w:rsidRDefault="0001421B" w:rsidP="004B5FCD"/>
    <w:p w14:paraId="6AE8C53E" w14:textId="77777777" w:rsidR="004C1981" w:rsidRDefault="004C1981">
      <w:pPr>
        <w:rPr>
          <w:rFonts w:asciiTheme="majorHAnsi" w:eastAsiaTheme="majorEastAsia" w:hAnsiTheme="majorHAnsi" w:cstheme="majorBidi"/>
          <w:b/>
          <w:smallCaps/>
          <w:color w:val="2F5496" w:themeColor="accent1" w:themeShade="BF"/>
          <w:sz w:val="32"/>
          <w:szCs w:val="32"/>
          <w:lang w:eastAsia="ja-JP"/>
        </w:rPr>
      </w:pPr>
      <w:r>
        <w:br w:type="page"/>
      </w:r>
    </w:p>
    <w:p w14:paraId="242C20C1" w14:textId="2E0E0529" w:rsidR="0001421B" w:rsidRDefault="0001421B" w:rsidP="00540417">
      <w:pPr>
        <w:pStyle w:val="Titre1"/>
      </w:pPr>
      <w:bookmarkStart w:id="11" w:name="_Toc87450286"/>
      <w:r w:rsidRPr="00EF3394">
        <w:t xml:space="preserve">DigComp 3.2 </w:t>
      </w:r>
      <w:r w:rsidRPr="00797E5E">
        <w:t>Intégrer et réélaborer des contenus numériques</w:t>
      </w:r>
      <w:bookmarkEnd w:id="11"/>
    </w:p>
    <w:p w14:paraId="4BF1474E" w14:textId="77777777" w:rsidR="0001421B" w:rsidRPr="0001421B" w:rsidRDefault="0001421B" w:rsidP="00D71756">
      <w:pPr>
        <w:rPr>
          <w:lang w:val="en-US" w:eastAsia="ja-JP"/>
        </w:rPr>
      </w:pPr>
      <w:r w:rsidRPr="0001421B">
        <w:rPr>
          <w:lang w:val="en-US" w:eastAsia="ja-JP"/>
        </w:rPr>
        <w:t xml:space="preserve">Auteur : Thierry </w:t>
      </w:r>
      <w:r w:rsidRPr="0001421B">
        <w:rPr>
          <w:smallCaps/>
          <w:lang w:val="en-US" w:eastAsia="ja-JP"/>
        </w:rPr>
        <w:t>Pinoy</w:t>
      </w:r>
      <w:r w:rsidRPr="0001421B">
        <w:rPr>
          <w:lang w:val="en-US" w:eastAsia="ja-JP"/>
        </w:rPr>
        <w:t>, COCOF (sfpme).</w:t>
      </w:r>
    </w:p>
    <w:p w14:paraId="02496836" w14:textId="77777777" w:rsidR="0001421B" w:rsidRDefault="0001421B" w:rsidP="00E8573D">
      <w:pPr>
        <w:pStyle w:val="Titre2"/>
      </w:pPr>
      <w:r w:rsidRPr="00833E03">
        <w:t>Objectifs</w:t>
      </w:r>
    </w:p>
    <w:p w14:paraId="552F902B" w14:textId="77777777" w:rsidR="0001421B" w:rsidRPr="00797E5E" w:rsidRDefault="0001421B" w:rsidP="00004626">
      <w:pPr>
        <w:pStyle w:val="Titre3"/>
      </w:pPr>
      <w:r>
        <w:t>Définition PIX</w:t>
      </w:r>
    </w:p>
    <w:p w14:paraId="1CBAB670" w14:textId="77777777" w:rsidR="0001421B" w:rsidRPr="00637A2E" w:rsidRDefault="0001421B" w:rsidP="0010475A">
      <w:pPr>
        <w:rPr>
          <w:lang w:eastAsia="ja-JP"/>
        </w:rPr>
      </w:pPr>
      <w:r w:rsidRPr="00022821">
        <w:rPr>
          <w:lang w:eastAsia="ja-JP"/>
        </w:rPr>
        <w:t>Développer des documents à contenu multimédia pour créer ses propres productions multimédia, enrichir ses créations majoritairement textuelles ou créer une œuvre transformative (mashup, remix, ...) (avec des logiciels de capture et d'édition d'image/son/vidéo/animation, des logiciels utiles aux pré́-traitements avant intégration, etc</w:t>
      </w:r>
      <w:r w:rsidRPr="00756B0E">
        <w:rPr>
          <w:lang w:eastAsia="ja-JP"/>
        </w:rPr>
        <w:t>.</w:t>
      </w:r>
      <w:r w:rsidRPr="00E8573D">
        <w:rPr>
          <w:lang w:eastAsia="ja-JP"/>
        </w:rPr>
        <w:t>)</w:t>
      </w:r>
      <w:r w:rsidRPr="00637A2E">
        <w:rPr>
          <w:lang w:eastAsia="ja-JP"/>
        </w:rPr>
        <w:t xml:space="preserve">.  </w:t>
      </w:r>
    </w:p>
    <w:p w14:paraId="41F5B7FC" w14:textId="77777777" w:rsidR="0001421B" w:rsidRPr="00833E03" w:rsidRDefault="0001421B" w:rsidP="00004626">
      <w:pPr>
        <w:pStyle w:val="Titre3"/>
        <w:rPr>
          <w:lang w:val="en-US"/>
        </w:rPr>
      </w:pPr>
      <w:r>
        <w:rPr>
          <w:lang w:val="en-US"/>
        </w:rPr>
        <w:t>Traduction littérale DigComp</w:t>
      </w:r>
    </w:p>
    <w:p w14:paraId="0AA01B76" w14:textId="77777777" w:rsidR="0001421B" w:rsidRDefault="0001421B" w:rsidP="0001421B">
      <w:pPr>
        <w:numPr>
          <w:ilvl w:val="0"/>
          <w:numId w:val="17"/>
        </w:numPr>
        <w:spacing w:after="200" w:line="276" w:lineRule="auto"/>
        <w:ind w:left="426"/>
        <w:contextualSpacing/>
        <w:rPr>
          <w:lang w:eastAsia="ja-JP"/>
        </w:rPr>
      </w:pPr>
      <w:r>
        <w:rPr>
          <w:lang w:eastAsia="ja-JP"/>
        </w:rPr>
        <w:t>Créer de nouvelles productions originales et pertinentes à partir de documents ou productions numériques existantes</w:t>
      </w:r>
    </w:p>
    <w:p w14:paraId="3B4A3A56" w14:textId="77777777" w:rsidR="0001421B" w:rsidRDefault="0001421B" w:rsidP="00004626">
      <w:pPr>
        <w:pStyle w:val="Titre3"/>
      </w:pPr>
      <w:r>
        <w:t>Note</w:t>
      </w:r>
    </w:p>
    <w:p w14:paraId="29ACBF20" w14:textId="77777777" w:rsidR="0001421B" w:rsidRPr="00C00A25" w:rsidRDefault="0001421B" w:rsidP="00C00A25">
      <w:pPr>
        <w:rPr>
          <w:lang w:eastAsia="ja-JP"/>
        </w:rPr>
      </w:pPr>
      <w:r w:rsidRPr="00C00A25">
        <w:rPr>
          <w:lang w:eastAsia="ja-JP"/>
        </w:rPr>
        <w:t xml:space="preserve">Sources qui ont permis de distinguer les niveaux d’autonomie et de complexité (A, B et C) : </w:t>
      </w:r>
    </w:p>
    <w:p w14:paraId="632CE5D8" w14:textId="77777777" w:rsidR="0001421B" w:rsidRPr="00C00A25" w:rsidRDefault="0001421B" w:rsidP="0001421B">
      <w:pPr>
        <w:numPr>
          <w:ilvl w:val="0"/>
          <w:numId w:val="9"/>
        </w:numPr>
        <w:spacing w:after="200" w:line="276" w:lineRule="auto"/>
        <w:contextualSpacing/>
        <w:rPr>
          <w:lang w:eastAsia="ja-JP"/>
        </w:rPr>
      </w:pPr>
      <w:r w:rsidRPr="00C00A25">
        <w:rPr>
          <w:lang w:eastAsia="ja-JP"/>
        </w:rPr>
        <w:t>DigComp 2.1 ;</w:t>
      </w:r>
    </w:p>
    <w:p w14:paraId="4C7A8AA7" w14:textId="77777777" w:rsidR="0001421B" w:rsidRPr="00C00A25" w:rsidRDefault="0001421B" w:rsidP="0001421B">
      <w:pPr>
        <w:numPr>
          <w:ilvl w:val="0"/>
          <w:numId w:val="9"/>
        </w:numPr>
        <w:spacing w:after="200" w:line="276" w:lineRule="auto"/>
        <w:contextualSpacing/>
        <w:rPr>
          <w:lang w:eastAsia="ja-JP"/>
        </w:rPr>
      </w:pPr>
      <w:r w:rsidRPr="00C00A25">
        <w:rPr>
          <w:lang w:eastAsia="ja-JP"/>
        </w:rPr>
        <w:t>Description Europass ;</w:t>
      </w:r>
    </w:p>
    <w:p w14:paraId="1425F3D3" w14:textId="77777777" w:rsidR="0001421B" w:rsidRPr="00C00A25" w:rsidRDefault="0001421B" w:rsidP="0001421B">
      <w:pPr>
        <w:numPr>
          <w:ilvl w:val="0"/>
          <w:numId w:val="9"/>
        </w:numPr>
        <w:spacing w:after="200" w:line="276" w:lineRule="auto"/>
        <w:contextualSpacing/>
        <w:rPr>
          <w:lang w:eastAsia="ja-JP"/>
        </w:rPr>
      </w:pPr>
      <w:r w:rsidRPr="00C00A25">
        <w:rPr>
          <w:lang w:eastAsia="ja-JP"/>
        </w:rPr>
        <w:t>Diverses descriptions de formations qui distinguaient des niveaux basiques et avancés (par exemple : PMTIC) ;</w:t>
      </w:r>
    </w:p>
    <w:p w14:paraId="0F07A040" w14:textId="77777777" w:rsidR="0001421B" w:rsidRPr="00C00A25" w:rsidRDefault="0001421B" w:rsidP="0001421B">
      <w:pPr>
        <w:numPr>
          <w:ilvl w:val="0"/>
          <w:numId w:val="9"/>
        </w:numPr>
        <w:spacing w:after="200" w:line="276" w:lineRule="auto"/>
        <w:contextualSpacing/>
        <w:rPr>
          <w:lang w:eastAsia="ja-JP"/>
        </w:rPr>
      </w:pPr>
      <w:r w:rsidRPr="00C00A25">
        <w:rPr>
          <w:lang w:eastAsia="ja-JP"/>
        </w:rPr>
        <w:t>Divers référentiels de compétences (métier, éducatif) ;</w:t>
      </w:r>
    </w:p>
    <w:p w14:paraId="329B6C60" w14:textId="77777777" w:rsidR="0001421B" w:rsidRPr="00C00A25" w:rsidRDefault="0001421B" w:rsidP="0001421B">
      <w:pPr>
        <w:numPr>
          <w:ilvl w:val="0"/>
          <w:numId w:val="9"/>
        </w:numPr>
        <w:spacing w:after="200" w:line="276" w:lineRule="auto"/>
        <w:contextualSpacing/>
        <w:rPr>
          <w:lang w:eastAsia="ja-JP"/>
        </w:rPr>
      </w:pPr>
      <w:r w:rsidRPr="00C00A25">
        <w:rPr>
          <w:lang w:eastAsia="ja-JP"/>
        </w:rPr>
        <w:t xml:space="preserve">Travail antérieur sur DigComp </w:t>
      </w:r>
      <w:hyperlink r:id="rId120" w:history="1">
        <w:r w:rsidRPr="00C00A25">
          <w:rPr>
            <w:color w:val="0000FF"/>
            <w:u w:val="single"/>
          </w:rPr>
          <w:t>https://ec.europa.eu/jrc/sites/jrcsh/files/digcomp-information-2.pdf</w:t>
        </w:r>
      </w:hyperlink>
    </w:p>
    <w:p w14:paraId="0F997066" w14:textId="77777777" w:rsidR="0001421B" w:rsidRDefault="0001421B" w:rsidP="00C00A25">
      <w:pPr>
        <w:contextualSpacing/>
        <w:rPr>
          <w:lang w:eastAsia="ja-JP"/>
        </w:rPr>
      </w:pPr>
    </w:p>
    <w:p w14:paraId="0C79C483" w14:textId="77777777" w:rsidR="0001421B" w:rsidRPr="00E8573D" w:rsidRDefault="0001421B" w:rsidP="007A5E84">
      <w:pPr>
        <w:ind w:left="426"/>
        <w:contextualSpacing/>
        <w:rPr>
          <w:lang w:eastAsia="ja-JP"/>
        </w:rPr>
      </w:pPr>
    </w:p>
    <w:p w14:paraId="02BF8AF2" w14:textId="77777777" w:rsidR="004C1981" w:rsidRDefault="004C1981">
      <w:r>
        <w:rPr>
          <w:b/>
          <w:bCs/>
          <w:caps/>
        </w:rPr>
        <w:br w:type="page"/>
      </w:r>
    </w:p>
    <w:tbl>
      <w:tblPr>
        <w:tblStyle w:val="Tableausimple3"/>
        <w:tblW w:w="0" w:type="auto"/>
        <w:tblLook w:val="06A0" w:firstRow="1" w:lastRow="0" w:firstColumn="1" w:lastColumn="0" w:noHBand="1" w:noVBand="1"/>
      </w:tblPr>
      <w:tblGrid>
        <w:gridCol w:w="1560"/>
        <w:gridCol w:w="1417"/>
        <w:gridCol w:w="4961"/>
        <w:gridCol w:w="6056"/>
      </w:tblGrid>
      <w:tr w:rsidR="0001421B" w:rsidRPr="00E8573D" w14:paraId="10F830FA" w14:textId="77777777" w:rsidTr="006C29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Borders>
              <w:bottom w:val="single" w:sz="12" w:space="0" w:color="000000" w:themeColor="text1"/>
            </w:tcBorders>
          </w:tcPr>
          <w:p w14:paraId="367485B2" w14:textId="7EE3C312" w:rsidR="0001421B" w:rsidRPr="00E8573D" w:rsidRDefault="0001421B" w:rsidP="00E8573D">
            <w:r w:rsidRPr="00E8573D">
              <w:t>Compétence</w:t>
            </w:r>
          </w:p>
        </w:tc>
        <w:tc>
          <w:tcPr>
            <w:tcW w:w="1417" w:type="dxa"/>
            <w:tcBorders>
              <w:bottom w:val="single" w:sz="12" w:space="0" w:color="000000" w:themeColor="text1"/>
            </w:tcBorders>
          </w:tcPr>
          <w:p w14:paraId="2F39C8AB"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Autonomie</w:t>
            </w:r>
          </w:p>
        </w:tc>
        <w:tc>
          <w:tcPr>
            <w:tcW w:w="4961" w:type="dxa"/>
            <w:tcBorders>
              <w:bottom w:val="single" w:sz="12" w:space="0" w:color="000000" w:themeColor="text1"/>
            </w:tcBorders>
          </w:tcPr>
          <w:p w14:paraId="56D41B24" w14:textId="77777777" w:rsidR="0001421B" w:rsidRPr="00E8573D" w:rsidRDefault="0001421B" w:rsidP="00D359CD">
            <w:pPr>
              <w:jc w:val="center"/>
              <w:cnfStyle w:val="100000000000" w:firstRow="1" w:lastRow="0" w:firstColumn="0" w:lastColumn="0" w:oddVBand="0" w:evenVBand="0" w:oddHBand="0" w:evenHBand="0" w:firstRowFirstColumn="0" w:firstRowLastColumn="0" w:lastRowFirstColumn="0" w:lastRowLastColumn="0"/>
            </w:pPr>
            <w:r w:rsidRPr="00E8573D">
              <w:t>Savoir</w:t>
            </w:r>
          </w:p>
        </w:tc>
        <w:tc>
          <w:tcPr>
            <w:tcW w:w="6056" w:type="dxa"/>
            <w:tcBorders>
              <w:bottom w:val="single" w:sz="12" w:space="0" w:color="000000" w:themeColor="text1"/>
            </w:tcBorders>
          </w:tcPr>
          <w:p w14:paraId="222217CF" w14:textId="77777777" w:rsidR="0001421B" w:rsidRPr="00E8573D" w:rsidRDefault="0001421B" w:rsidP="00D359CD">
            <w:pPr>
              <w:jc w:val="center"/>
              <w:cnfStyle w:val="100000000000" w:firstRow="1" w:lastRow="0" w:firstColumn="0" w:lastColumn="0" w:oddVBand="0" w:evenVBand="0" w:oddHBand="0" w:evenHBand="0" w:firstRowFirstColumn="0" w:firstRowLastColumn="0" w:lastRowFirstColumn="0" w:lastRowLastColumn="0"/>
            </w:pPr>
            <w:r w:rsidRPr="00E8573D">
              <w:t>Savoir-faire / aptitude</w:t>
            </w:r>
          </w:p>
        </w:tc>
      </w:tr>
      <w:tr w:rsidR="0001421B" w:rsidRPr="00E8573D" w14:paraId="21279CD4" w14:textId="77777777" w:rsidTr="006C2929">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000000" w:themeColor="text1"/>
              <w:right w:val="single" w:sz="12" w:space="0" w:color="000000" w:themeColor="text1"/>
            </w:tcBorders>
          </w:tcPr>
          <w:p w14:paraId="1C7B92F5" w14:textId="77777777" w:rsidR="0001421B" w:rsidRPr="00E8573D" w:rsidRDefault="0001421B" w:rsidP="00E8573D">
            <w:r w:rsidRPr="00EF3394">
              <w:t xml:space="preserve">Développer des documents multimédia </w:t>
            </w:r>
            <w:r w:rsidRPr="00E8573D">
              <w:rPr>
                <w:sz w:val="18"/>
                <w:szCs w:val="18"/>
              </w:rPr>
              <w:t xml:space="preserve">(DigComp </w:t>
            </w:r>
            <w:r>
              <w:rPr>
                <w:sz w:val="18"/>
                <w:szCs w:val="18"/>
              </w:rPr>
              <w:t>3</w:t>
            </w:r>
            <w:r w:rsidRPr="00E8573D">
              <w:rPr>
                <w:sz w:val="18"/>
                <w:szCs w:val="18"/>
              </w:rPr>
              <w:t>.</w:t>
            </w:r>
            <w:r>
              <w:rPr>
                <w:sz w:val="18"/>
                <w:szCs w:val="18"/>
              </w:rPr>
              <w:t>2</w:t>
            </w:r>
            <w:r w:rsidRPr="00E8573D">
              <w:rPr>
                <w:sz w:val="18"/>
                <w:szCs w:val="18"/>
              </w:rPr>
              <w:t>)</w:t>
            </w:r>
          </w:p>
        </w:tc>
        <w:tc>
          <w:tcPr>
            <w:tcW w:w="1417"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4BC173F4"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A » </w:t>
            </w:r>
          </w:p>
          <w:p w14:paraId="578A4542"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2 DigComp 2.1)</w:t>
            </w:r>
          </w:p>
        </w:tc>
        <w:tc>
          <w:tcPr>
            <w:tcW w:w="4961"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6E8FEB36" w14:textId="77777777" w:rsidR="0001421B" w:rsidRPr="00261769" w:rsidRDefault="0001421B" w:rsidP="00E536B7">
            <w:pPr>
              <w:cnfStyle w:val="000000000000" w:firstRow="0" w:lastRow="0" w:firstColumn="0" w:lastColumn="0" w:oddVBand="0" w:evenVBand="0" w:oddHBand="0" w:evenHBand="0" w:firstRowFirstColumn="0" w:firstRowLastColumn="0" w:lastRowFirstColumn="0" w:lastRowLastColumn="0"/>
              <w:rPr>
                <w:b/>
              </w:rPr>
            </w:pPr>
            <w:r w:rsidRPr="00261769">
              <w:rPr>
                <w:b/>
              </w:rPr>
              <w:t>Les fonctions de base</w:t>
            </w:r>
            <w:r>
              <w:rPr>
                <w:b/>
              </w:rPr>
              <w:t xml:space="preserve"> </w:t>
            </w:r>
            <w:r w:rsidRPr="00261769">
              <w:rPr>
                <w:b/>
              </w:rPr>
              <w:t>des logiciels</w:t>
            </w:r>
            <w:r>
              <w:rPr>
                <w:b/>
              </w:rPr>
              <w:t xml:space="preserve"> (cf. DigComp 3.1)</w:t>
            </w:r>
            <w:r w:rsidRPr="00261769">
              <w:rPr>
                <w:b/>
              </w:rPr>
              <w:t> :</w:t>
            </w:r>
          </w:p>
          <w:p w14:paraId="223F6896" w14:textId="77777777" w:rsidR="0001421B" w:rsidRDefault="0001421B" w:rsidP="00E536B7">
            <w:pPr>
              <w:pStyle w:val="Paragraphedeliste"/>
              <w:numPr>
                <w:ilvl w:val="0"/>
                <w:numId w:val="1"/>
              </w:numPr>
              <w:ind w:left="313"/>
              <w:cnfStyle w:val="000000000000" w:firstRow="0" w:lastRow="0" w:firstColumn="0" w:lastColumn="0" w:oddVBand="0" w:evenVBand="0" w:oddHBand="0" w:evenHBand="0" w:firstRowFirstColumn="0" w:firstRowLastColumn="0" w:lastRowFirstColumn="0" w:lastRowLastColumn="0"/>
            </w:pPr>
            <w:r>
              <w:t>de présentation courants dans suites bureautiques ;</w:t>
            </w:r>
          </w:p>
          <w:p w14:paraId="759C009B" w14:textId="77777777" w:rsidR="0001421B" w:rsidRDefault="0001421B" w:rsidP="00E536B7">
            <w:pPr>
              <w:pStyle w:val="Paragraphedeliste"/>
              <w:numPr>
                <w:ilvl w:val="0"/>
                <w:numId w:val="1"/>
              </w:numPr>
              <w:ind w:left="313"/>
              <w:cnfStyle w:val="000000000000" w:firstRow="0" w:lastRow="0" w:firstColumn="0" w:lastColumn="0" w:oddVBand="0" w:evenVBand="0" w:oddHBand="0" w:evenHBand="0" w:firstRowFirstColumn="0" w:firstRowLastColumn="0" w:lastRowFirstColumn="0" w:lastRowLastColumn="0"/>
            </w:pPr>
            <w:r>
              <w:t>de retouche d’image et vidéo courants ;</w:t>
            </w:r>
          </w:p>
          <w:p w14:paraId="7CD02A66" w14:textId="77777777" w:rsidR="0001421B" w:rsidRDefault="0001421B" w:rsidP="00E536B7">
            <w:pPr>
              <w:pStyle w:val="Paragraphedeliste"/>
              <w:numPr>
                <w:ilvl w:val="0"/>
                <w:numId w:val="1"/>
              </w:numPr>
              <w:ind w:left="313"/>
              <w:cnfStyle w:val="000000000000" w:firstRow="0" w:lastRow="0" w:firstColumn="0" w:lastColumn="0" w:oddVBand="0" w:evenVBand="0" w:oddHBand="0" w:evenHBand="0" w:firstRowFirstColumn="0" w:firstRowLastColumn="0" w:lastRowFirstColumn="0" w:lastRowLastColumn="0"/>
            </w:pPr>
            <w:r>
              <w:t>d’édition son courants ;</w:t>
            </w:r>
          </w:p>
          <w:p w14:paraId="58F78111" w14:textId="77777777" w:rsidR="0001421B" w:rsidRDefault="0001421B" w:rsidP="00E536B7">
            <w:pPr>
              <w:pStyle w:val="Paragraphedeliste"/>
              <w:numPr>
                <w:ilvl w:val="0"/>
                <w:numId w:val="1"/>
              </w:numPr>
              <w:ind w:left="313"/>
              <w:cnfStyle w:val="000000000000" w:firstRow="0" w:lastRow="0" w:firstColumn="0" w:lastColumn="0" w:oddVBand="0" w:evenVBand="0" w:oddHBand="0" w:evenHBand="0" w:firstRowFirstColumn="0" w:firstRowLastColumn="0" w:lastRowFirstColumn="0" w:lastRowLastColumn="0"/>
            </w:pPr>
            <w:r>
              <w:t>de capture courants ;</w:t>
            </w:r>
          </w:p>
          <w:p w14:paraId="2A1F4650" w14:textId="77777777" w:rsidR="0001421B" w:rsidRDefault="0001421B" w:rsidP="00E536B7">
            <w:pPr>
              <w:pStyle w:val="Paragraphedeliste"/>
              <w:numPr>
                <w:ilvl w:val="0"/>
                <w:numId w:val="1"/>
              </w:numPr>
              <w:ind w:left="313"/>
              <w:cnfStyle w:val="000000000000" w:firstRow="0" w:lastRow="0" w:firstColumn="0" w:lastColumn="0" w:oddVBand="0" w:evenVBand="0" w:oddHBand="0" w:evenHBand="0" w:firstRowFirstColumn="0" w:firstRowLastColumn="0" w:lastRowFirstColumn="0" w:lastRowLastColumn="0"/>
            </w:pPr>
            <w:r>
              <w:t>de création de page web ;</w:t>
            </w:r>
          </w:p>
          <w:p w14:paraId="0CD93C70" w14:textId="77777777" w:rsidR="0001421B" w:rsidRDefault="0001421B" w:rsidP="00E536B7">
            <w:pPr>
              <w:pStyle w:val="Paragraphedeliste"/>
              <w:numPr>
                <w:ilvl w:val="0"/>
                <w:numId w:val="1"/>
              </w:numPr>
              <w:ind w:left="313"/>
              <w:cnfStyle w:val="000000000000" w:firstRow="0" w:lastRow="0" w:firstColumn="0" w:lastColumn="0" w:oddVBand="0" w:evenVBand="0" w:oddHBand="0" w:evenHBand="0" w:firstRowFirstColumn="0" w:firstRowLastColumn="0" w:lastRowFirstColumn="0" w:lastRowLastColumn="0"/>
            </w:pPr>
            <w:r>
              <w:t>de conversion de formats ;</w:t>
            </w:r>
          </w:p>
          <w:p w14:paraId="04F05235" w14:textId="77777777" w:rsidR="0001421B" w:rsidRDefault="0001421B" w:rsidP="0001421B">
            <w:pPr>
              <w:pStyle w:val="Paragraphedeliste"/>
              <w:numPr>
                <w:ilvl w:val="0"/>
                <w:numId w:val="1"/>
              </w:numPr>
              <w:spacing w:after="0"/>
              <w:ind w:left="312" w:hanging="357"/>
              <w:cnfStyle w:val="000000000000" w:firstRow="0" w:lastRow="0" w:firstColumn="0" w:lastColumn="0" w:oddVBand="0" w:evenVBand="0" w:oddHBand="0" w:evenHBand="0" w:firstRowFirstColumn="0" w:firstRowLastColumn="0" w:lastRowFirstColumn="0" w:lastRowLastColumn="0"/>
            </w:pPr>
            <w:r>
              <w:t>Les formats de contenu multimédia courants.</w:t>
            </w:r>
          </w:p>
          <w:p w14:paraId="128E739A" w14:textId="77777777" w:rsidR="0001421B" w:rsidRDefault="0001421B" w:rsidP="00A12C48">
            <w:pPr>
              <w:ind w:left="-47"/>
              <w:cnfStyle w:val="000000000000" w:firstRow="0" w:lastRow="0" w:firstColumn="0" w:lastColumn="0" w:oddVBand="0" w:evenVBand="0" w:oddHBand="0" w:evenHBand="0" w:firstRowFirstColumn="0" w:firstRowLastColumn="0" w:lastRowFirstColumn="0" w:lastRowLastColumn="0"/>
            </w:pPr>
            <w:r w:rsidRPr="008E4550">
              <w:rPr>
                <w:b/>
              </w:rPr>
              <w:t>Modèles/tutoriels</w:t>
            </w:r>
            <w:r>
              <w:t xml:space="preserve"> pour modifier, retoucher, supprimer, incorporer, capturer, éditer, un contenu multimédia numérique (son, image, vidéos, …) ;</w:t>
            </w:r>
          </w:p>
          <w:p w14:paraId="7DF5A532" w14:textId="77777777" w:rsidR="0001421B" w:rsidRPr="00E8573D" w:rsidRDefault="0001421B" w:rsidP="00A12C48">
            <w:pPr>
              <w:ind w:left="-47"/>
              <w:cnfStyle w:val="000000000000" w:firstRow="0" w:lastRow="0" w:firstColumn="0" w:lastColumn="0" w:oddVBand="0" w:evenVBand="0" w:oddHBand="0" w:evenHBand="0" w:firstRowFirstColumn="0" w:firstRowLastColumn="0" w:lastRowFirstColumn="0" w:lastRowLastColumn="0"/>
            </w:pPr>
            <w:r>
              <w:t>Liens avec les aspects légaux (droits d’auteur) liés aux contenus numériques (voir DigComp 3.3)</w:t>
            </w:r>
          </w:p>
        </w:tc>
        <w:tc>
          <w:tcPr>
            <w:tcW w:w="6056"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53CF6F97" w14:textId="77777777" w:rsidR="0001421B" w:rsidRPr="00B847A7" w:rsidRDefault="0001421B" w:rsidP="00B847A7">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Avec ou sans aide, pouvoir :</w:t>
            </w:r>
          </w:p>
          <w:p w14:paraId="57F8DA95" w14:textId="77777777" w:rsidR="0001421B" w:rsidRPr="009C177B" w:rsidRDefault="0001421B" w:rsidP="0001421B">
            <w:pPr>
              <w:pStyle w:val="Paragraphedeliste"/>
              <w:numPr>
                <w:ilvl w:val="0"/>
                <w:numId w:val="41"/>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Intégrer et </w:t>
            </w:r>
            <w:r w:rsidRPr="009C177B">
              <w:t>modifier et utiliser de manière adéquate (en fonction de la situation) des contenus numériques sous différents formats</w:t>
            </w:r>
            <w:r>
              <w:t xml:space="preserve"> (capture, édition, son, retouche image, …)</w:t>
            </w:r>
          </w:p>
          <w:p w14:paraId="00E66119" w14:textId="77777777" w:rsidR="0001421B" w:rsidRPr="00E8573D" w:rsidRDefault="0001421B" w:rsidP="0001421B">
            <w:pPr>
              <w:pStyle w:val="Paragraphedeliste"/>
              <w:numPr>
                <w:ilvl w:val="0"/>
                <w:numId w:val="41"/>
              </w:numPr>
              <w:spacing w:after="0" w:line="240" w:lineRule="auto"/>
              <w:cnfStyle w:val="000000000000" w:firstRow="0" w:lastRow="0" w:firstColumn="0" w:lastColumn="0" w:oddVBand="0" w:evenVBand="0" w:oddHBand="0" w:evenHBand="0" w:firstRowFirstColumn="0" w:firstRowLastColumn="0" w:lastRowFirstColumn="0" w:lastRowLastColumn="0"/>
            </w:pPr>
            <w:r w:rsidRPr="009C177B">
              <w:t>Connaître et exploiter les possibilités de publication et de partage</w:t>
            </w:r>
            <w:r>
              <w:t xml:space="preserve"> dans le respect des lois</w:t>
            </w:r>
          </w:p>
        </w:tc>
      </w:tr>
      <w:tr w:rsidR="0001421B" w:rsidRPr="00E8573D" w14:paraId="1090F916" w14:textId="77777777" w:rsidTr="004C1981">
        <w:trPr>
          <w:trHeight w:val="2494"/>
        </w:trPr>
        <w:tc>
          <w:tcPr>
            <w:cnfStyle w:val="001000000000" w:firstRow="0" w:lastRow="0" w:firstColumn="1" w:lastColumn="0" w:oddVBand="0" w:evenVBand="0" w:oddHBand="0" w:evenHBand="0" w:firstRowFirstColumn="0" w:firstRowLastColumn="0" w:lastRowFirstColumn="0" w:lastRowLastColumn="0"/>
            <w:tcW w:w="1560" w:type="dxa"/>
            <w:tcBorders>
              <w:right w:val="single" w:sz="12" w:space="0" w:color="000000" w:themeColor="text1"/>
            </w:tcBorders>
          </w:tcPr>
          <w:p w14:paraId="07B832F5" w14:textId="77777777" w:rsidR="0001421B" w:rsidRPr="00E8573D" w:rsidRDefault="0001421B" w:rsidP="00E8573D"/>
        </w:tc>
        <w:tc>
          <w:tcPr>
            <w:tcW w:w="1417"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408799FD"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B »</w:t>
            </w:r>
          </w:p>
          <w:p w14:paraId="2D2B4ADA"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3-4 DigComp 2.1)</w:t>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E3575F" w14:textId="77777777" w:rsidR="0001421B" w:rsidRPr="00261769" w:rsidRDefault="0001421B" w:rsidP="001E2F05">
            <w:pPr>
              <w:cnfStyle w:val="000000000000" w:firstRow="0" w:lastRow="0" w:firstColumn="0" w:lastColumn="0" w:oddVBand="0" w:evenVBand="0" w:oddHBand="0" w:evenHBand="0" w:firstRowFirstColumn="0" w:firstRowLastColumn="0" w:lastRowFirstColumn="0" w:lastRowLastColumn="0"/>
              <w:rPr>
                <w:b/>
              </w:rPr>
            </w:pPr>
            <w:r w:rsidRPr="00261769">
              <w:rPr>
                <w:b/>
              </w:rPr>
              <w:t xml:space="preserve">Les fonctions </w:t>
            </w:r>
            <w:r>
              <w:rPr>
                <w:b/>
              </w:rPr>
              <w:t xml:space="preserve">avancées </w:t>
            </w:r>
            <w:r w:rsidRPr="00261769">
              <w:rPr>
                <w:b/>
              </w:rPr>
              <w:t>des logiciels :</w:t>
            </w:r>
          </w:p>
          <w:p w14:paraId="5C9BD0F8"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de présentation courants dans suites bureautiques ;</w:t>
            </w:r>
          </w:p>
          <w:p w14:paraId="60ACA4DD"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de retouche d’image et vidéo courants ;</w:t>
            </w:r>
          </w:p>
          <w:p w14:paraId="5A3DAC44"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d’édition son courants ;</w:t>
            </w:r>
          </w:p>
          <w:p w14:paraId="0B06A1D2"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de capture courants ;</w:t>
            </w:r>
          </w:p>
          <w:p w14:paraId="187AA519"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de création de page web ;</w:t>
            </w:r>
          </w:p>
          <w:p w14:paraId="341C5F37" w14:textId="77777777" w:rsidR="0001421B" w:rsidRPr="00E8573D"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de conversion de formats.</w:t>
            </w:r>
          </w:p>
        </w:tc>
        <w:tc>
          <w:tcPr>
            <w:tcW w:w="6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7D7E1F" w14:textId="77777777" w:rsidR="0001421B" w:rsidRPr="00EE4074" w:rsidRDefault="0001421B" w:rsidP="00EE4074">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De façon autonome, pouvoir :</w:t>
            </w:r>
          </w:p>
          <w:p w14:paraId="4C5C4D7E"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Réaliser une présentation avec différents contenus multimédias (son, image, texte, vidéos) ;</w:t>
            </w:r>
          </w:p>
          <w:p w14:paraId="0C15B9A3"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Expliquer comment modifier du contenu multimédia ;</w:t>
            </w:r>
          </w:p>
          <w:p w14:paraId="387F540B"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 xml:space="preserve">Modifier les paramètres courants d’un contenu multimédia existant </w:t>
            </w:r>
          </w:p>
          <w:p w14:paraId="07C7FBD2"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Utiliser les fonctions avancées des applications de retouche d’image, d’édition de son, de création de page web (en ligne ou non) ;</w:t>
            </w:r>
          </w:p>
          <w:p w14:paraId="1E146841" w14:textId="77777777" w:rsidR="0001421B" w:rsidRPr="00261769"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 xml:space="preserve">Éditer/partager un contenu multimédia </w:t>
            </w:r>
            <w:r w:rsidRPr="00261769">
              <w:rPr>
                <w:color w:val="000000" w:themeColor="text1"/>
              </w:rPr>
              <w:t>dans le respect des loi</w:t>
            </w:r>
          </w:p>
          <w:p w14:paraId="0FF04B99" w14:textId="77777777" w:rsidR="0001421B" w:rsidRPr="00705F58" w:rsidRDefault="0001421B" w:rsidP="004C1981">
            <w:pPr>
              <w:pStyle w:val="Paragraphedeliste"/>
              <w:spacing w:after="0"/>
              <w:ind w:left="312"/>
              <w:cnfStyle w:val="000000000000" w:firstRow="0" w:lastRow="0" w:firstColumn="0" w:lastColumn="0" w:oddVBand="0" w:evenVBand="0" w:oddHBand="0" w:evenHBand="0" w:firstRowFirstColumn="0" w:firstRowLastColumn="0" w:lastRowFirstColumn="0" w:lastRowLastColumn="0"/>
              <w:rPr>
                <w:b/>
              </w:rPr>
            </w:pPr>
            <w:r>
              <w:t>Réaliser les paramétrages avancés des logiciels d’édition et de retouche multimédia</w:t>
            </w:r>
          </w:p>
        </w:tc>
      </w:tr>
      <w:tr w:rsidR="0001421B" w:rsidRPr="00E8573D" w14:paraId="0B259AE5" w14:textId="77777777" w:rsidTr="006C2929">
        <w:tc>
          <w:tcPr>
            <w:cnfStyle w:val="001000000000" w:firstRow="0" w:lastRow="0" w:firstColumn="1" w:lastColumn="0" w:oddVBand="0" w:evenVBand="0" w:oddHBand="0" w:evenHBand="0" w:firstRowFirstColumn="0" w:firstRowLastColumn="0" w:lastRowFirstColumn="0" w:lastRowLastColumn="0"/>
            <w:tcW w:w="1560" w:type="dxa"/>
            <w:tcBorders>
              <w:right w:val="single" w:sz="12" w:space="0" w:color="000000" w:themeColor="text1"/>
            </w:tcBorders>
          </w:tcPr>
          <w:p w14:paraId="24B085EE" w14:textId="77777777" w:rsidR="0001421B" w:rsidRPr="00E8573D" w:rsidRDefault="0001421B" w:rsidP="00E8573D"/>
        </w:tc>
        <w:tc>
          <w:tcPr>
            <w:tcW w:w="1417"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230EB322"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C » </w:t>
            </w:r>
            <w:r w:rsidRPr="00E8573D">
              <w:br/>
            </w:r>
            <w:r w:rsidRPr="00E8573D">
              <w:rPr>
                <w:sz w:val="14"/>
                <w:szCs w:val="14"/>
              </w:rPr>
              <w:t>(ou 5 DigComp 2.1)</w:t>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FAF79F"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Une méthode pour la réalisation de tutoriel multimédia (ordre, séquences, progression pédagogique, clarté des explications, …)</w:t>
            </w:r>
          </w:p>
          <w:p w14:paraId="07FA4131"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Aspects légaux (voir DigComp 3.3)</w:t>
            </w:r>
          </w:p>
          <w:p w14:paraId="26A3B1A5" w14:textId="77777777" w:rsidR="0001421B" w:rsidRPr="00E8573D"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006C2929">
              <w:t xml:space="preserve">Charte graphique </w:t>
            </w:r>
            <w:r w:rsidRPr="00027AF0">
              <w:t>et identité́ visuelle</w:t>
            </w:r>
          </w:p>
        </w:tc>
        <w:tc>
          <w:tcPr>
            <w:tcW w:w="6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E2CD4C" w14:textId="77777777" w:rsidR="0001421B" w:rsidRPr="007F4097" w:rsidRDefault="0001421B" w:rsidP="007F4097">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En plus de guider les autres, pouvoir :</w:t>
            </w:r>
          </w:p>
          <w:p w14:paraId="47EACBF4"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Réaliser un tutoriel en lien avec la création de contenus numériques multimédia</w:t>
            </w:r>
          </w:p>
          <w:p w14:paraId="159F267C"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Éditer et partager en ligne un tutoriel en lien avec la création de contenus numériques multimédia sur tout support et/ou plateforme numérique utilisé (logiciel, …)</w:t>
            </w:r>
          </w:p>
          <w:p w14:paraId="15942A88"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 xml:space="preserve">Accompagner d’autres utilisateurs à développer leurs compétences de modification de contenu numérique multimédia (en interne, en ligne, …) </w:t>
            </w:r>
          </w:p>
          <w:p w14:paraId="703061D2" w14:textId="77777777" w:rsidR="0001421B" w:rsidRPr="00E8573D"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Modifier du contenu en respectant des indications précises (charte graphique, identité visuelle, etc.).</w:t>
            </w:r>
          </w:p>
        </w:tc>
      </w:tr>
    </w:tbl>
    <w:p w14:paraId="3CB4025B" w14:textId="77777777" w:rsidR="0001421B" w:rsidRPr="00E8573D" w:rsidRDefault="0001421B" w:rsidP="00E8573D">
      <w:pPr>
        <w:rPr>
          <w:rStyle w:val="Accentuation"/>
          <w:lang w:eastAsia="ja-JP"/>
        </w:rPr>
      </w:pPr>
    </w:p>
    <w:p w14:paraId="6E006AAF" w14:textId="77777777" w:rsidR="009219A8" w:rsidRDefault="009219A8">
      <w:pPr>
        <w:rPr>
          <w:rStyle w:val="Titre2Car"/>
        </w:rPr>
      </w:pPr>
      <w:r>
        <w:rPr>
          <w:rStyle w:val="Titre2Car"/>
        </w:rPr>
        <w:br w:type="page"/>
      </w:r>
    </w:p>
    <w:p w14:paraId="44744770" w14:textId="3BE57D30" w:rsidR="009219A8" w:rsidRDefault="0001421B" w:rsidP="00E8573D">
      <w:pPr>
        <w:rPr>
          <w:lang w:eastAsia="ja-JP"/>
        </w:rPr>
      </w:pPr>
      <w:r w:rsidRPr="009219A8">
        <w:rPr>
          <w:rStyle w:val="Titre2Car"/>
        </w:rPr>
        <w:t>Contenus associés :</w:t>
      </w:r>
      <w:r>
        <w:rPr>
          <w:lang w:eastAsia="ja-JP"/>
        </w:rPr>
        <w:t xml:space="preserve"> </w:t>
      </w:r>
    </w:p>
    <w:p w14:paraId="60CB3B9E" w14:textId="062B4149" w:rsidR="0001421B" w:rsidRDefault="0001421B" w:rsidP="00E8573D">
      <w:pPr>
        <w:rPr>
          <w:lang w:eastAsia="ja-JP"/>
        </w:rPr>
      </w:pPr>
      <w:r w:rsidRPr="009F7141">
        <w:rPr>
          <w:lang w:eastAsia="ja-JP"/>
        </w:rPr>
        <w:t>Applications d'édition de documents multimédia ; Capture son, image</w:t>
      </w:r>
      <w:r>
        <w:rPr>
          <w:lang w:eastAsia="ja-JP"/>
        </w:rPr>
        <w:t xml:space="preserve">, </w:t>
      </w:r>
      <w:r w:rsidRPr="009F7141">
        <w:rPr>
          <w:lang w:eastAsia="ja-JP"/>
        </w:rPr>
        <w:t>vidéo et numérisation ; Interopérabilité́ ; Accessibilité́ ; Droit d'auteur ; Charte graphique et identité́ visuelle</w:t>
      </w:r>
    </w:p>
    <w:p w14:paraId="6FBAFF14" w14:textId="77777777" w:rsidR="0001421B" w:rsidRDefault="0001421B" w:rsidP="00E8573D">
      <w:pPr>
        <w:rPr>
          <w:lang w:eastAsia="ja-JP"/>
        </w:rPr>
      </w:pPr>
      <w:r>
        <w:rPr>
          <w:lang w:eastAsia="ja-JP"/>
        </w:rPr>
        <w:t>Voir DigComp 3.1 pour les contenus associés.</w:t>
      </w:r>
    </w:p>
    <w:p w14:paraId="73D88492" w14:textId="77777777" w:rsidR="0001421B" w:rsidRDefault="0001421B"/>
    <w:p w14:paraId="2884A6EE" w14:textId="77777777" w:rsidR="003E0D2D" w:rsidRDefault="003E0D2D">
      <w:pPr>
        <w:rPr>
          <w:rFonts w:asciiTheme="majorHAnsi" w:eastAsiaTheme="majorEastAsia" w:hAnsiTheme="majorHAnsi" w:cstheme="majorBidi"/>
          <w:b/>
          <w:color w:val="2F5496" w:themeColor="accent1" w:themeShade="BF"/>
          <w:sz w:val="32"/>
          <w:szCs w:val="32"/>
          <w:lang w:eastAsia="ja-JP"/>
        </w:rPr>
      </w:pPr>
      <w:r>
        <w:br w:type="page"/>
      </w:r>
    </w:p>
    <w:p w14:paraId="02AE00F0" w14:textId="73EEBAE4" w:rsidR="0001421B" w:rsidRPr="00E8573D" w:rsidRDefault="0001421B" w:rsidP="00E8573D">
      <w:pPr>
        <w:pStyle w:val="Titre1"/>
      </w:pPr>
      <w:bookmarkStart w:id="12" w:name="_Toc87450287"/>
      <w:r w:rsidRPr="00E8573D">
        <w:t xml:space="preserve">DigComp </w:t>
      </w:r>
      <w:r>
        <w:t>3.3</w:t>
      </w:r>
      <w:r w:rsidRPr="00E8573D">
        <w:t xml:space="preserve"> </w:t>
      </w:r>
      <w:r>
        <w:t>Copyright et licences d’utilisation</w:t>
      </w:r>
      <w:bookmarkEnd w:id="12"/>
    </w:p>
    <w:p w14:paraId="6866B53A" w14:textId="77777777" w:rsidR="0001421B" w:rsidRDefault="0001421B" w:rsidP="00B44D7F">
      <w:pPr>
        <w:pStyle w:val="Titre2"/>
      </w:pPr>
      <w:r w:rsidRPr="00B44D7F">
        <w:t>Objectifs</w:t>
      </w:r>
      <w:r w:rsidRPr="00E8573D">
        <w:t xml:space="preserve"> </w:t>
      </w:r>
    </w:p>
    <w:p w14:paraId="47435B32" w14:textId="77777777" w:rsidR="0001421B" w:rsidRDefault="0001421B" w:rsidP="00004626">
      <w:pPr>
        <w:pStyle w:val="Titre3"/>
      </w:pPr>
      <w:r>
        <w:t>Définition PIX</w:t>
      </w:r>
    </w:p>
    <w:p w14:paraId="7E0E77EF" w14:textId="77777777" w:rsidR="0001421B" w:rsidRDefault="0001421B" w:rsidP="00040AB5">
      <w:pPr>
        <w:rPr>
          <w:lang w:eastAsia="ja-JP"/>
        </w:rPr>
      </w:pPr>
      <w:r>
        <w:rPr>
          <w:lang w:eastAsia="ja-JP"/>
        </w:rPr>
        <w:t>Absente, assimilée à « 3.2. Développer des documents multimédia ».</w:t>
      </w:r>
    </w:p>
    <w:p w14:paraId="0C1C05D0" w14:textId="77777777" w:rsidR="0001421B" w:rsidRPr="00040AB5" w:rsidRDefault="0001421B" w:rsidP="00004626">
      <w:pPr>
        <w:pStyle w:val="Titre3"/>
      </w:pPr>
      <w:r>
        <w:t>Traduction littérale DigComp</w:t>
      </w:r>
    </w:p>
    <w:p w14:paraId="2A17A4F3" w14:textId="77777777" w:rsidR="0001421B" w:rsidRDefault="0001421B" w:rsidP="0001421B">
      <w:pPr>
        <w:pStyle w:val="Paragraphedeliste"/>
        <w:numPr>
          <w:ilvl w:val="0"/>
          <w:numId w:val="43"/>
        </w:numPr>
        <w:rPr>
          <w:lang w:eastAsia="ja-JP"/>
        </w:rPr>
      </w:pPr>
      <w:r>
        <w:rPr>
          <w:lang w:eastAsia="ja-JP"/>
        </w:rPr>
        <w:t>Comprendre comment les copyrights et les licences d’utilisation s’appliquent aux données, à l’information et aux contenus numériques.</w:t>
      </w:r>
    </w:p>
    <w:p w14:paraId="681FD471" w14:textId="77777777" w:rsidR="0001421B" w:rsidRDefault="0001421B" w:rsidP="00004626">
      <w:pPr>
        <w:pStyle w:val="Titre3"/>
      </w:pPr>
      <w:r>
        <w:t>Note</w:t>
      </w:r>
    </w:p>
    <w:p w14:paraId="2825EEE9" w14:textId="77777777" w:rsidR="0001421B" w:rsidRDefault="0001421B" w:rsidP="007A395E">
      <w:pPr>
        <w:rPr>
          <w:lang w:eastAsia="ja-JP"/>
        </w:rPr>
      </w:pPr>
      <w:r>
        <w:rPr>
          <w:lang w:eastAsia="ja-JP"/>
        </w:rPr>
        <w:t>Copyright et droit d’auteur ne recouvrent pas les mêmes réalités. Voir plus bas.</w:t>
      </w:r>
    </w:p>
    <w:p w14:paraId="524B1DC9" w14:textId="77777777" w:rsidR="0001421B" w:rsidRDefault="0001421B" w:rsidP="0054072C">
      <w:pPr>
        <w:pStyle w:val="Sansinterligne"/>
        <w:rPr>
          <w:lang w:eastAsia="ja-JP"/>
        </w:rPr>
      </w:pPr>
      <w:r>
        <w:rPr>
          <w:lang w:eastAsia="ja-JP"/>
        </w:rPr>
        <w:t>Les niveaux d’autonomie/complexité sont envisagés dans cette optique :</w:t>
      </w:r>
    </w:p>
    <w:p w14:paraId="26C28A41" w14:textId="77777777" w:rsidR="0001421B" w:rsidRDefault="0001421B" w:rsidP="0001421B">
      <w:pPr>
        <w:pStyle w:val="Paragraphedeliste"/>
        <w:numPr>
          <w:ilvl w:val="0"/>
          <w:numId w:val="51"/>
        </w:numPr>
        <w:rPr>
          <w:lang w:eastAsia="ja-JP"/>
        </w:rPr>
      </w:pPr>
      <w:r>
        <w:rPr>
          <w:lang w:eastAsia="ja-JP"/>
        </w:rPr>
        <w:t xml:space="preserve">A : on arrive à exploiter du contenu, des services ou des programmes en toute légalité + principes généraux du droit d’auteur, du copyright et des licences </w:t>
      </w:r>
    </w:p>
    <w:p w14:paraId="103E981D" w14:textId="77777777" w:rsidR="0001421B" w:rsidRDefault="0001421B" w:rsidP="0001421B">
      <w:pPr>
        <w:pStyle w:val="Paragraphedeliste"/>
        <w:numPr>
          <w:ilvl w:val="0"/>
          <w:numId w:val="51"/>
        </w:numPr>
        <w:rPr>
          <w:lang w:eastAsia="ja-JP"/>
        </w:rPr>
      </w:pPr>
      <w:r>
        <w:rPr>
          <w:lang w:eastAsia="ja-JP"/>
        </w:rPr>
        <w:t xml:space="preserve">B : on peut diffuser et protéger du contenu en utilisant les bonnes licences + principes généraux de la propriété littéraire et artistique </w:t>
      </w:r>
    </w:p>
    <w:p w14:paraId="4C5E425D" w14:textId="77777777" w:rsidR="0001421B" w:rsidRDefault="0001421B" w:rsidP="0001421B">
      <w:pPr>
        <w:pStyle w:val="Paragraphedeliste"/>
        <w:numPr>
          <w:ilvl w:val="0"/>
          <w:numId w:val="51"/>
        </w:numPr>
        <w:rPr>
          <w:lang w:eastAsia="ja-JP"/>
        </w:rPr>
      </w:pPr>
      <w:r>
        <w:rPr>
          <w:lang w:eastAsia="ja-JP"/>
        </w:rPr>
        <w:t>C : on comprend les nuances (légales, géographiques, etc.) de la propriété intellectuelle et des risques liés au non-respect de celle-ci + capable d’expliquer + domaines d’application spécifique métier</w:t>
      </w:r>
    </w:p>
    <w:p w14:paraId="5724BB9B" w14:textId="77777777" w:rsidR="0001421B" w:rsidRPr="0003028A" w:rsidRDefault="0001421B" w:rsidP="00FC1489">
      <w:pPr>
        <w:pStyle w:val="Sansinterligne"/>
        <w:rPr>
          <w:lang w:eastAsia="ja-JP"/>
        </w:rPr>
      </w:pPr>
      <w:r>
        <w:rPr>
          <w:lang w:eastAsia="ja-JP"/>
        </w:rPr>
        <w:t>Chaque niveau comprend le niveau précédent.</w:t>
      </w:r>
    </w:p>
    <w:p w14:paraId="373E10A3" w14:textId="77777777" w:rsidR="0001421B" w:rsidRPr="00E8573D" w:rsidRDefault="0001421B" w:rsidP="00E8573D">
      <w:pPr>
        <w:rPr>
          <w:lang w:eastAsia="ja-JP"/>
        </w:rPr>
      </w:pPr>
    </w:p>
    <w:p w14:paraId="0ACC51C5" w14:textId="77777777" w:rsidR="009219A8" w:rsidRDefault="009219A8">
      <w:r>
        <w:rPr>
          <w:b/>
          <w:bCs/>
          <w:caps/>
        </w:rPr>
        <w:br w:type="page"/>
      </w:r>
    </w:p>
    <w:tbl>
      <w:tblPr>
        <w:tblStyle w:val="Tableausimple3"/>
        <w:tblW w:w="0" w:type="auto"/>
        <w:tblLook w:val="06A0" w:firstRow="1" w:lastRow="0" w:firstColumn="1" w:lastColumn="0" w:noHBand="1" w:noVBand="1"/>
      </w:tblPr>
      <w:tblGrid>
        <w:gridCol w:w="2127"/>
        <w:gridCol w:w="1559"/>
        <w:gridCol w:w="4678"/>
        <w:gridCol w:w="5630"/>
      </w:tblGrid>
      <w:tr w:rsidR="0001421B" w:rsidRPr="00E8573D" w14:paraId="3DCFD258" w14:textId="77777777" w:rsidTr="6F075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000000" w:themeColor="text1"/>
            </w:tcBorders>
          </w:tcPr>
          <w:p w14:paraId="63110332" w14:textId="2109AA05" w:rsidR="0001421B" w:rsidRPr="00E8573D" w:rsidRDefault="0001421B" w:rsidP="00E8573D">
            <w:r w:rsidRPr="00E8573D">
              <w:t>Compétence</w:t>
            </w:r>
          </w:p>
        </w:tc>
        <w:tc>
          <w:tcPr>
            <w:tcW w:w="1559" w:type="dxa"/>
            <w:tcBorders>
              <w:bottom w:val="single" w:sz="12" w:space="0" w:color="000000" w:themeColor="text1"/>
            </w:tcBorders>
          </w:tcPr>
          <w:p w14:paraId="1EB48808"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Autonomie</w:t>
            </w:r>
            <w:r>
              <w:t xml:space="preserve"> / Complexité</w:t>
            </w:r>
          </w:p>
        </w:tc>
        <w:tc>
          <w:tcPr>
            <w:tcW w:w="4678" w:type="dxa"/>
            <w:tcBorders>
              <w:bottom w:val="single" w:sz="12" w:space="0" w:color="000000" w:themeColor="text1"/>
            </w:tcBorders>
          </w:tcPr>
          <w:p w14:paraId="0ED35FD8"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w:t>
            </w:r>
          </w:p>
        </w:tc>
        <w:tc>
          <w:tcPr>
            <w:tcW w:w="5630" w:type="dxa"/>
            <w:tcBorders>
              <w:bottom w:val="single" w:sz="12" w:space="0" w:color="000000" w:themeColor="text1"/>
            </w:tcBorders>
          </w:tcPr>
          <w:p w14:paraId="5E109924"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Savoir-faire / aptitude</w:t>
            </w:r>
          </w:p>
        </w:tc>
      </w:tr>
      <w:tr w:rsidR="0001421B" w:rsidRPr="00E8573D" w14:paraId="50A0B901" w14:textId="77777777" w:rsidTr="6F075A22">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000000" w:themeColor="text1"/>
              <w:right w:val="single" w:sz="12" w:space="0" w:color="000000" w:themeColor="text1"/>
            </w:tcBorders>
          </w:tcPr>
          <w:p w14:paraId="68C552C2" w14:textId="77777777" w:rsidR="0001421B" w:rsidRPr="00E8573D" w:rsidRDefault="0001421B" w:rsidP="00E8573D">
            <w:r>
              <w:t>Copyright et licences d’utilisation</w:t>
            </w:r>
            <w:r w:rsidRPr="00E8573D">
              <w:t xml:space="preserve"> </w:t>
            </w:r>
            <w:r w:rsidRPr="00E8573D">
              <w:rPr>
                <w:sz w:val="18"/>
                <w:szCs w:val="18"/>
              </w:rPr>
              <w:t xml:space="preserve">(DigComp </w:t>
            </w:r>
            <w:r>
              <w:rPr>
                <w:sz w:val="18"/>
                <w:szCs w:val="18"/>
              </w:rPr>
              <w:t>3</w:t>
            </w:r>
            <w:r w:rsidRPr="00E8573D">
              <w:rPr>
                <w:sz w:val="18"/>
                <w:szCs w:val="18"/>
              </w:rPr>
              <w:t>.3)</w:t>
            </w:r>
          </w:p>
        </w:tc>
        <w:tc>
          <w:tcPr>
            <w:tcW w:w="1559"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7504BFAE"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A » </w:t>
            </w:r>
          </w:p>
          <w:p w14:paraId="523A62EE"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2 DigComp 2.1)</w:t>
            </w:r>
          </w:p>
        </w:tc>
        <w:tc>
          <w:tcPr>
            <w:tcW w:w="4678"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24F233E2" w14:textId="77777777" w:rsidR="0001421B" w:rsidRDefault="0001421B" w:rsidP="00612DC4">
            <w:pPr>
              <w:cnfStyle w:val="000000000000" w:firstRow="0" w:lastRow="0" w:firstColumn="0" w:lastColumn="0" w:oddVBand="0" w:evenVBand="0" w:oddHBand="0" w:evenHBand="0" w:firstRowFirstColumn="0" w:firstRowLastColumn="0" w:lastRowFirstColumn="0" w:lastRowLastColumn="0"/>
            </w:pPr>
            <w:r>
              <w:t>Œuvre (définition)</w:t>
            </w:r>
          </w:p>
          <w:p w14:paraId="7ABD1C65" w14:textId="77777777" w:rsidR="0001421B" w:rsidRDefault="0001421B" w:rsidP="00612DC4">
            <w:pPr>
              <w:cnfStyle w:val="000000000000" w:firstRow="0" w:lastRow="0" w:firstColumn="0" w:lastColumn="0" w:oddVBand="0" w:evenVBand="0" w:oddHBand="0" w:evenHBand="0" w:firstRowFirstColumn="0" w:firstRowLastColumn="0" w:lastRowFirstColumn="0" w:lastRowLastColumn="0"/>
            </w:pPr>
            <w:r>
              <w:t>Droit (définition)</w:t>
            </w:r>
          </w:p>
          <w:p w14:paraId="43F750D8" w14:textId="77777777" w:rsidR="0001421B" w:rsidRDefault="0001421B" w:rsidP="00612DC4">
            <w:pPr>
              <w:cnfStyle w:val="000000000000" w:firstRow="0" w:lastRow="0" w:firstColumn="0" w:lastColumn="0" w:oddVBand="0" w:evenVBand="0" w:oddHBand="0" w:evenHBand="0" w:firstRowFirstColumn="0" w:firstRowLastColumn="0" w:lastRowFirstColumn="0" w:lastRowLastColumn="0"/>
            </w:pPr>
            <w:r>
              <w:t>Droit d’auteur et copyright :</w:t>
            </w:r>
          </w:p>
          <w:p w14:paraId="01E53594" w14:textId="77777777" w:rsidR="0001421B" w:rsidRDefault="0001421B" w:rsidP="0001421B">
            <w:pPr>
              <w:pStyle w:val="Paragraphedeliste"/>
              <w:numPr>
                <w:ilvl w:val="0"/>
                <w:numId w:val="44"/>
              </w:numPr>
              <w:spacing w:after="0" w:line="240" w:lineRule="auto"/>
              <w:cnfStyle w:val="000000000000" w:firstRow="0" w:lastRow="0" w:firstColumn="0" w:lastColumn="0" w:oddVBand="0" w:evenVBand="0" w:oddHBand="0" w:evenHBand="0" w:firstRowFirstColumn="0" w:firstRowLastColumn="0" w:lastRowFirstColumn="0" w:lastRowLastColumn="0"/>
            </w:pPr>
            <w:r>
              <w:t>Droits patrimoniaux ;</w:t>
            </w:r>
          </w:p>
          <w:p w14:paraId="514530B4" w14:textId="77777777" w:rsidR="0001421B" w:rsidRDefault="0001421B" w:rsidP="0001421B">
            <w:pPr>
              <w:pStyle w:val="Paragraphedeliste"/>
              <w:numPr>
                <w:ilvl w:val="0"/>
                <w:numId w:val="44"/>
              </w:numPr>
              <w:spacing w:after="0" w:line="240" w:lineRule="auto"/>
              <w:cnfStyle w:val="000000000000" w:firstRow="0" w:lastRow="0" w:firstColumn="0" w:lastColumn="0" w:oddVBand="0" w:evenVBand="0" w:oddHBand="0" w:evenHBand="0" w:firstRowFirstColumn="0" w:firstRowLastColumn="0" w:lastRowFirstColumn="0" w:lastRowLastColumn="0"/>
            </w:pPr>
            <w:r>
              <w:t>Droits moraux ;</w:t>
            </w:r>
          </w:p>
          <w:p w14:paraId="666A3D3C" w14:textId="77777777" w:rsidR="0001421B" w:rsidRDefault="0001421B" w:rsidP="0001421B">
            <w:pPr>
              <w:pStyle w:val="Paragraphedeliste"/>
              <w:numPr>
                <w:ilvl w:val="0"/>
                <w:numId w:val="44"/>
              </w:numPr>
              <w:spacing w:after="0" w:line="240" w:lineRule="auto"/>
              <w:cnfStyle w:val="000000000000" w:firstRow="0" w:lastRow="0" w:firstColumn="0" w:lastColumn="0" w:oddVBand="0" w:evenVBand="0" w:oddHBand="0" w:evenHBand="0" w:firstRowFirstColumn="0" w:firstRowLastColumn="0" w:lastRowFirstColumn="0" w:lastRowLastColumn="0"/>
            </w:pPr>
            <w:r>
              <w:t>Conditions d’exploitation (</w:t>
            </w:r>
            <w:r>
              <w:rPr>
                <w:i/>
                <w:iCs/>
              </w:rPr>
              <w:t>f</w:t>
            </w:r>
            <w:r w:rsidRPr="00865198">
              <w:rPr>
                <w:i/>
                <w:iCs/>
              </w:rPr>
              <w:t>air use</w:t>
            </w:r>
            <w:r>
              <w:t>, exceptions, etc.)</w:t>
            </w:r>
          </w:p>
          <w:p w14:paraId="14BC2175" w14:textId="77777777" w:rsidR="0001421B" w:rsidRDefault="0001421B" w:rsidP="006C4BA3">
            <w:pPr>
              <w:cnfStyle w:val="000000000000" w:firstRow="0" w:lastRow="0" w:firstColumn="0" w:lastColumn="0" w:oddVBand="0" w:evenVBand="0" w:oddHBand="0" w:evenHBand="0" w:firstRowFirstColumn="0" w:firstRowLastColumn="0" w:lastRowFirstColumn="0" w:lastRowLastColumn="0"/>
            </w:pPr>
            <w:r>
              <w:t>Licence d’utilisation d’un outil, d’un environnement ou d’une application numérique (CLUF/EULA)</w:t>
            </w:r>
          </w:p>
          <w:p w14:paraId="105C463F" w14:textId="77777777" w:rsidR="0001421B" w:rsidRPr="00E8573D" w:rsidRDefault="0001421B" w:rsidP="006C4BA3">
            <w:pPr>
              <w:cnfStyle w:val="000000000000" w:firstRow="0" w:lastRow="0" w:firstColumn="0" w:lastColumn="0" w:oddVBand="0" w:evenVBand="0" w:oddHBand="0" w:evenHBand="0" w:firstRowFirstColumn="0" w:firstRowLastColumn="0" w:lastRowFirstColumn="0" w:lastRowLastColumn="0"/>
            </w:pPr>
            <w:r>
              <w:t>RGPD</w:t>
            </w:r>
          </w:p>
        </w:tc>
        <w:tc>
          <w:tcPr>
            <w:tcW w:w="5630"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3EFF8FF7" w14:textId="77777777" w:rsidR="0001421B" w:rsidRDefault="0001421B" w:rsidP="00612DC4">
            <w:pPr>
              <w:cnfStyle w:val="000000000000" w:firstRow="0" w:lastRow="0" w:firstColumn="0" w:lastColumn="0" w:oddVBand="0" w:evenVBand="0" w:oddHBand="0" w:evenHBand="0" w:firstRowFirstColumn="0" w:firstRowLastColumn="0" w:lastRowFirstColumn="0" w:lastRowLastColumn="0"/>
            </w:pPr>
            <w:r>
              <w:t>Pouvoir identifier les règles simples du droit d’auteur et des licences</w:t>
            </w:r>
          </w:p>
          <w:p w14:paraId="6D42CF98" w14:textId="77777777" w:rsidR="0001421B" w:rsidRDefault="0001421B" w:rsidP="00612DC4">
            <w:pPr>
              <w:cnfStyle w:val="000000000000" w:firstRow="0" w:lastRow="0" w:firstColumn="0" w:lastColumn="0" w:oddVBand="0" w:evenVBand="0" w:oddHBand="0" w:evenHBand="0" w:firstRowFirstColumn="0" w:firstRowLastColumn="0" w:lastRowFirstColumn="0" w:lastRowLastColumn="0"/>
            </w:pPr>
            <w:r>
              <w:t>Être capable d’utiliser légalement du contenu (texte, images, données) ou des services numériques (applications, services en ligne tel qu’un réseau social, etc.)</w:t>
            </w:r>
          </w:p>
          <w:p w14:paraId="3722E465" w14:textId="77777777" w:rsidR="0001421B" w:rsidRPr="00E8573D" w:rsidRDefault="0001421B" w:rsidP="00612DC4">
            <w:pPr>
              <w:cnfStyle w:val="000000000000" w:firstRow="0" w:lastRow="0" w:firstColumn="0" w:lastColumn="0" w:oddVBand="0" w:evenVBand="0" w:oddHBand="0" w:evenHBand="0" w:firstRowFirstColumn="0" w:firstRowLastColumn="0" w:lastRowFirstColumn="0" w:lastRowLastColumn="0"/>
            </w:pPr>
            <w:r>
              <w:t>Comprendre et respecter les principes élémentaires de la propriété intellectuelle (droit d’auteur).</w:t>
            </w:r>
          </w:p>
        </w:tc>
      </w:tr>
      <w:tr w:rsidR="0001421B" w:rsidRPr="00E8573D" w14:paraId="568EF1CA" w14:textId="77777777" w:rsidTr="6F075A22">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40E62BB0" w14:textId="77777777" w:rsidR="0001421B" w:rsidRPr="00E8573D" w:rsidRDefault="0001421B" w:rsidP="00E8573D"/>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5926CDFC"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B »</w:t>
            </w:r>
          </w:p>
          <w:p w14:paraId="40B92E97"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3-4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3D1BDE" w14:textId="77777777" w:rsidR="0001421B" w:rsidRDefault="0001421B" w:rsidP="00612DC4">
            <w:pPr>
              <w:contextualSpacing/>
              <w:cnfStyle w:val="000000000000" w:firstRow="0" w:lastRow="0" w:firstColumn="0" w:lastColumn="0" w:oddVBand="0" w:evenVBand="0" w:oddHBand="0" w:evenHBand="0" w:firstRowFirstColumn="0" w:firstRowLastColumn="0" w:lastRowFirstColumn="0" w:lastRowLastColumn="0"/>
            </w:pPr>
            <w:r>
              <w:t>Propriété littéraire et artistique</w:t>
            </w:r>
          </w:p>
          <w:p w14:paraId="1262D24B" w14:textId="77777777" w:rsidR="0001421B" w:rsidRDefault="0001421B" w:rsidP="00612DC4">
            <w:pPr>
              <w:contextualSpacing/>
              <w:cnfStyle w:val="000000000000" w:firstRow="0" w:lastRow="0" w:firstColumn="0" w:lastColumn="0" w:oddVBand="0" w:evenVBand="0" w:oddHBand="0" w:evenHBand="0" w:firstRowFirstColumn="0" w:firstRowLastColumn="0" w:lastRowFirstColumn="0" w:lastRowLastColumn="0"/>
            </w:pPr>
            <w:r>
              <w:t>Conditions et types de protection d’une œuvre, d’un contenu (critère d’originalité, appartenance, système de dépôt, etc.)</w:t>
            </w:r>
          </w:p>
          <w:p w14:paraId="742A3506" w14:textId="77777777" w:rsidR="0001421B" w:rsidRDefault="0001421B" w:rsidP="00612DC4">
            <w:pPr>
              <w:contextualSpacing/>
              <w:cnfStyle w:val="000000000000" w:firstRow="0" w:lastRow="0" w:firstColumn="0" w:lastColumn="0" w:oddVBand="0" w:evenVBand="0" w:oddHBand="0" w:evenHBand="0" w:firstRowFirstColumn="0" w:firstRowLastColumn="0" w:lastRowFirstColumn="0" w:lastRowLastColumn="0"/>
            </w:pPr>
            <w:r>
              <w:t>Conditions de diffusion</w:t>
            </w:r>
          </w:p>
          <w:p w14:paraId="124126B6" w14:textId="77777777" w:rsidR="0001421B" w:rsidRDefault="0001421B" w:rsidP="00612DC4">
            <w:pPr>
              <w:contextualSpacing/>
              <w:cnfStyle w:val="000000000000" w:firstRow="0" w:lastRow="0" w:firstColumn="0" w:lastColumn="0" w:oddVBand="0" w:evenVBand="0" w:oddHBand="0" w:evenHBand="0" w:firstRowFirstColumn="0" w:firstRowLastColumn="0" w:lastRowFirstColumn="0" w:lastRowLastColumn="0"/>
            </w:pPr>
            <w:r w:rsidRPr="6F075A22">
              <w:t>Distinction entre droit d’auteur et copyright</w:t>
            </w:r>
          </w:p>
          <w:p w14:paraId="6876CD96" w14:textId="77777777" w:rsidR="0001421B" w:rsidRPr="00E8573D" w:rsidRDefault="0001421B" w:rsidP="00451C2A">
            <w:pPr>
              <w:cnfStyle w:val="000000000000" w:firstRow="0" w:lastRow="0" w:firstColumn="0" w:lastColumn="0" w:oddVBand="0" w:evenVBand="0" w:oddHBand="0" w:evenHBand="0" w:firstRowFirstColumn="0" w:firstRowLastColumn="0" w:lastRowFirstColumn="0" w:lastRowLastColumn="0"/>
            </w:pPr>
            <w:r>
              <w:t xml:space="preserve">Licence d’utilisation / d’exploitation (GPL, </w:t>
            </w:r>
            <w:r w:rsidRPr="00092151">
              <w:rPr>
                <w:i/>
                <w:iCs/>
              </w:rPr>
              <w:t>creative commons</w:t>
            </w:r>
            <w:r>
              <w:t xml:space="preserve">, </w:t>
            </w:r>
            <w:r w:rsidRPr="00092151">
              <w:rPr>
                <w:i/>
                <w:iCs/>
              </w:rPr>
              <w:t>copyleft</w:t>
            </w:r>
            <w:r>
              <w:t>, dans les contrats de cession et de travail, etc.)</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B9D98C" w14:textId="77777777" w:rsidR="0001421B" w:rsidRDefault="0001421B" w:rsidP="000E67B2">
            <w:pPr>
              <w:cnfStyle w:val="000000000000" w:firstRow="0" w:lastRow="0" w:firstColumn="0" w:lastColumn="0" w:oddVBand="0" w:evenVBand="0" w:oddHBand="0" w:evenHBand="0" w:firstRowFirstColumn="0" w:firstRowLastColumn="0" w:lastRowFirstColumn="0" w:lastRowLastColumn="0"/>
            </w:pPr>
            <w:r>
              <w:t>Pouvoir diffuser et protéger du contenu numérique.</w:t>
            </w:r>
          </w:p>
          <w:p w14:paraId="64DB9278"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t>Comprendre et respecter les principes de base de la propriété intellectuelle.</w:t>
            </w:r>
          </w:p>
        </w:tc>
      </w:tr>
      <w:tr w:rsidR="0001421B" w:rsidRPr="00E8573D" w14:paraId="63673813" w14:textId="77777777" w:rsidTr="6F075A22">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44DEB750" w14:textId="77777777" w:rsidR="0001421B" w:rsidRPr="00E8573D" w:rsidRDefault="0001421B" w:rsidP="00E8573D"/>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2F2B453D" w14:textId="77777777" w:rsidR="0001421B" w:rsidRDefault="0001421B" w:rsidP="00E8573D">
            <w:pPr>
              <w:cnfStyle w:val="000000000000" w:firstRow="0" w:lastRow="0" w:firstColumn="0" w:lastColumn="0" w:oddVBand="0" w:evenVBand="0" w:oddHBand="0" w:evenHBand="0" w:firstRowFirstColumn="0" w:firstRowLastColumn="0" w:lastRowFirstColumn="0" w:lastRowLastColumn="0"/>
              <w:rPr>
                <w:sz w:val="14"/>
                <w:szCs w:val="14"/>
              </w:rPr>
            </w:pPr>
            <w:r w:rsidRPr="00E8573D">
              <w:t xml:space="preserve">« C » </w:t>
            </w:r>
            <w:r w:rsidRPr="00E8573D">
              <w:br/>
            </w:r>
            <w:r w:rsidRPr="00E8573D">
              <w:rPr>
                <w:sz w:val="14"/>
                <w:szCs w:val="14"/>
              </w:rPr>
              <w:t>(ou 5 DigComp 2.1)</w:t>
            </w:r>
          </w:p>
          <w:p w14:paraId="2A0C1273"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2C7EB9" w14:textId="77777777" w:rsidR="0001421B" w:rsidRDefault="0001421B" w:rsidP="00CA7B84">
            <w:pPr>
              <w:contextualSpacing/>
              <w:cnfStyle w:val="000000000000" w:firstRow="0" w:lastRow="0" w:firstColumn="0" w:lastColumn="0" w:oddVBand="0" w:evenVBand="0" w:oddHBand="0" w:evenHBand="0" w:firstRowFirstColumn="0" w:firstRowLastColumn="0" w:lastRowFirstColumn="0" w:lastRowLastColumn="0"/>
            </w:pPr>
            <w:r>
              <w:t>Conditions, types et portée de protection d’une œuvre, d’un contenu</w:t>
            </w:r>
          </w:p>
          <w:p w14:paraId="42065AD8" w14:textId="77777777" w:rsidR="0001421B" w:rsidRDefault="0001421B" w:rsidP="00CA7B84">
            <w:pPr>
              <w:contextualSpacing/>
              <w:cnfStyle w:val="000000000000" w:firstRow="0" w:lastRow="0" w:firstColumn="0" w:lastColumn="0" w:oddVBand="0" w:evenVBand="0" w:oddHBand="0" w:evenHBand="0" w:firstRowFirstColumn="0" w:firstRowLastColumn="0" w:lastRowFirstColumn="0" w:lastRowLastColumn="0"/>
            </w:pPr>
            <w:r>
              <w:t>droit à l’image</w:t>
            </w:r>
          </w:p>
          <w:p w14:paraId="08D7EFEE" w14:textId="77777777" w:rsidR="0001421B" w:rsidRDefault="0001421B" w:rsidP="00CA7B84">
            <w:pPr>
              <w:contextualSpacing/>
              <w:cnfStyle w:val="000000000000" w:firstRow="0" w:lastRow="0" w:firstColumn="0" w:lastColumn="0" w:oddVBand="0" w:evenVBand="0" w:oddHBand="0" w:evenHBand="0" w:firstRowFirstColumn="0" w:firstRowLastColumn="0" w:lastRowFirstColumn="0" w:lastRowLastColumn="0"/>
            </w:pPr>
            <w:r>
              <w:t>Propriété intellectuelle :</w:t>
            </w:r>
          </w:p>
          <w:p w14:paraId="5F1C40AC" w14:textId="77777777" w:rsidR="0001421B" w:rsidRDefault="0001421B" w:rsidP="0001421B">
            <w:pPr>
              <w:pStyle w:val="Paragraphedeliste"/>
              <w:numPr>
                <w:ilvl w:val="0"/>
                <w:numId w:val="44"/>
              </w:numPr>
              <w:spacing w:after="0" w:line="240" w:lineRule="auto"/>
              <w:cnfStyle w:val="000000000000" w:firstRow="0" w:lastRow="0" w:firstColumn="0" w:lastColumn="0" w:oddVBand="0" w:evenVBand="0" w:oddHBand="0" w:evenHBand="0" w:firstRowFirstColumn="0" w:firstRowLastColumn="0" w:lastRowFirstColumn="0" w:lastRowLastColumn="0"/>
            </w:pPr>
            <w:r>
              <w:t>Propriété littéraire et artistique</w:t>
            </w:r>
          </w:p>
          <w:p w14:paraId="59E9DDB3" w14:textId="77777777" w:rsidR="0001421B" w:rsidRDefault="0001421B" w:rsidP="0001421B">
            <w:pPr>
              <w:pStyle w:val="Paragraphedeliste"/>
              <w:numPr>
                <w:ilvl w:val="0"/>
                <w:numId w:val="44"/>
              </w:numPr>
              <w:spacing w:after="0" w:line="240" w:lineRule="auto"/>
              <w:cnfStyle w:val="000000000000" w:firstRow="0" w:lastRow="0" w:firstColumn="0" w:lastColumn="0" w:oddVBand="0" w:evenVBand="0" w:oddHBand="0" w:evenHBand="0" w:firstRowFirstColumn="0" w:firstRowLastColumn="0" w:lastRowFirstColumn="0" w:lastRowLastColumn="0"/>
            </w:pPr>
            <w:r>
              <w:t>Propriété industrielle (droit des marques, brevet, etc.)</w:t>
            </w:r>
          </w:p>
          <w:p w14:paraId="7BEB0659" w14:textId="77777777" w:rsidR="0001421B" w:rsidRDefault="0001421B" w:rsidP="00CA7B84">
            <w:pPr>
              <w:cnfStyle w:val="000000000000" w:firstRow="0" w:lastRow="0" w:firstColumn="0" w:lastColumn="0" w:oddVBand="0" w:evenVBand="0" w:oddHBand="0" w:evenHBand="0" w:firstRowFirstColumn="0" w:firstRowLastColumn="0" w:lastRowFirstColumn="0" w:lastRowLastColumn="0"/>
            </w:pPr>
            <w:r>
              <w:t xml:space="preserve">Origine du contenu / origine de la plateforme </w:t>
            </w:r>
          </w:p>
          <w:p w14:paraId="025F7ADF" w14:textId="77777777" w:rsidR="0001421B" w:rsidRDefault="0001421B" w:rsidP="00290B89">
            <w:pPr>
              <w:cnfStyle w:val="000000000000" w:firstRow="0" w:lastRow="0" w:firstColumn="0" w:lastColumn="0" w:oddVBand="0" w:evenVBand="0" w:oddHBand="0" w:evenHBand="0" w:firstRowFirstColumn="0" w:firstRowLastColumn="0" w:lastRowFirstColumn="0" w:lastRowLastColumn="0"/>
            </w:pPr>
            <w:r>
              <w:t>Risques et formes du non-respect (plagiat, contrefaçon, etc.)</w:t>
            </w:r>
          </w:p>
          <w:p w14:paraId="23F97E47" w14:textId="77777777" w:rsidR="0001421B" w:rsidRPr="00E8573D" w:rsidRDefault="0001421B" w:rsidP="00290B89">
            <w:pPr>
              <w:cnfStyle w:val="000000000000" w:firstRow="0" w:lastRow="0" w:firstColumn="0" w:lastColumn="0" w:oddVBand="0" w:evenVBand="0" w:oddHBand="0" w:evenHBand="0" w:firstRowFirstColumn="0" w:firstRowLastColumn="0" w:lastRowFirstColumn="0" w:lastRowLastColumn="0"/>
            </w:pPr>
            <w:r>
              <w:t>La convention de Berne</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E254A" w14:textId="77777777" w:rsidR="0001421B" w:rsidRDefault="0001421B" w:rsidP="003852A3">
            <w:pPr>
              <w:cnfStyle w:val="000000000000" w:firstRow="0" w:lastRow="0" w:firstColumn="0" w:lastColumn="0" w:oddVBand="0" w:evenVBand="0" w:oddHBand="0" w:evenHBand="0" w:firstRowFirstColumn="0" w:firstRowLastColumn="0" w:lastRowFirstColumn="0" w:lastRowLastColumn="0"/>
            </w:pPr>
            <w:r>
              <w:t xml:space="preserve">Comprendre et respecter les principes avancés de la propriété intellectuelle dans son ensemble, en distinguant notamment les nuances géographiques (droit civil et </w:t>
            </w:r>
            <w:r w:rsidRPr="00F163E0">
              <w:rPr>
                <w:i/>
                <w:iCs/>
              </w:rPr>
              <w:t>common law</w:t>
            </w:r>
            <w:r>
              <w:t>), la portée de la protection, etc.</w:t>
            </w:r>
          </w:p>
          <w:p w14:paraId="5D995AE7" w14:textId="77777777" w:rsidR="0001421B" w:rsidRPr="002F291C" w:rsidRDefault="0001421B" w:rsidP="003852A3">
            <w:pPr>
              <w:cnfStyle w:val="000000000000" w:firstRow="0" w:lastRow="0" w:firstColumn="0" w:lastColumn="0" w:oddVBand="0" w:evenVBand="0" w:oddHBand="0" w:evenHBand="0" w:firstRowFirstColumn="0" w:firstRowLastColumn="0" w:lastRowFirstColumn="0" w:lastRowLastColumn="0"/>
            </w:pPr>
            <w:r>
              <w:t>Comprendre et éviter, pour soi et pour les autres, les risques liés au non-respect de la propriété intellectuelle.</w:t>
            </w:r>
          </w:p>
          <w:p w14:paraId="5F4133A5" w14:textId="77777777" w:rsidR="0001421B" w:rsidRPr="00664C6A" w:rsidRDefault="0001421B" w:rsidP="003852A3">
            <w:pPr>
              <w:cnfStyle w:val="000000000000" w:firstRow="0" w:lastRow="0" w:firstColumn="0" w:lastColumn="0" w:oddVBand="0" w:evenVBand="0" w:oddHBand="0" w:evenHBand="0" w:firstRowFirstColumn="0" w:firstRowLastColumn="0" w:lastRowFirstColumn="0" w:lastRowLastColumn="0"/>
            </w:pPr>
            <w:r>
              <w:t>Organiser une veille sur les évolutions du cadre légal en matière de protection.</w:t>
            </w:r>
          </w:p>
        </w:tc>
      </w:tr>
    </w:tbl>
    <w:p w14:paraId="09DF29C4" w14:textId="77777777" w:rsidR="0001421B" w:rsidRDefault="0001421B" w:rsidP="00E8573D">
      <w:pPr>
        <w:rPr>
          <w:rStyle w:val="Accentuation"/>
        </w:rPr>
      </w:pPr>
    </w:p>
    <w:p w14:paraId="7DFCF236" w14:textId="77777777" w:rsidR="009219A8" w:rsidRDefault="009219A8">
      <w:pPr>
        <w:rPr>
          <w:rFonts w:asciiTheme="majorHAnsi" w:eastAsiaTheme="majorEastAsia" w:hAnsiTheme="majorHAnsi" w:cstheme="majorBidi"/>
          <w:b/>
          <w:color w:val="2F5496" w:themeColor="accent1" w:themeShade="BF"/>
          <w:sz w:val="26"/>
          <w:szCs w:val="26"/>
          <w:lang w:eastAsia="ja-JP"/>
        </w:rPr>
      </w:pPr>
      <w:r>
        <w:br w:type="page"/>
      </w:r>
    </w:p>
    <w:p w14:paraId="5151F727" w14:textId="5B699EC6" w:rsidR="0001421B" w:rsidRDefault="0001421B" w:rsidP="00B44D7F">
      <w:pPr>
        <w:pStyle w:val="Titre2"/>
      </w:pPr>
      <w:r>
        <w:t>Contenus associés</w:t>
      </w:r>
    </w:p>
    <w:p w14:paraId="508380CA" w14:textId="77777777" w:rsidR="0001421B" w:rsidRPr="00531D1A" w:rsidRDefault="0001421B" w:rsidP="00004626">
      <w:pPr>
        <w:pStyle w:val="Titre3"/>
      </w:pPr>
      <w:r w:rsidRPr="00531D1A">
        <w:t>Niveau A</w:t>
      </w:r>
    </w:p>
    <w:p w14:paraId="5FF09541" w14:textId="77777777" w:rsidR="0001421B" w:rsidRDefault="0001421B" w:rsidP="00214D04">
      <w:pPr>
        <w:rPr>
          <w:lang w:eastAsia="ja-JP"/>
        </w:rPr>
      </w:pPr>
      <w:r w:rsidRPr="002679C5">
        <w:rPr>
          <w:b/>
          <w:bCs/>
          <w:lang w:eastAsia="ja-JP"/>
        </w:rPr>
        <w:t>Définition d’œuvre</w:t>
      </w:r>
    </w:p>
    <w:p w14:paraId="2B9AD095" w14:textId="77777777" w:rsidR="0001421B" w:rsidRDefault="0001421B" w:rsidP="00CF3458">
      <w:pPr>
        <w:pStyle w:val="Sansinterligne"/>
        <w:rPr>
          <w:lang w:eastAsia="ja-JP"/>
        </w:rPr>
      </w:pPr>
      <w:r>
        <w:rPr>
          <w:lang w:eastAsia="ja-JP"/>
        </w:rPr>
        <w:t>Afin de pouvoir être protégée par le droit d’auteur, une œuvre doit être :</w:t>
      </w:r>
    </w:p>
    <w:p w14:paraId="6D40A22B" w14:textId="77777777" w:rsidR="0001421B" w:rsidRDefault="0001421B" w:rsidP="0001421B">
      <w:pPr>
        <w:pStyle w:val="Sansinterligne"/>
        <w:numPr>
          <w:ilvl w:val="0"/>
          <w:numId w:val="44"/>
        </w:numPr>
        <w:rPr>
          <w:lang w:eastAsia="ja-JP"/>
        </w:rPr>
      </w:pPr>
      <w:r>
        <w:rPr>
          <w:lang w:eastAsia="ja-JP"/>
        </w:rPr>
        <w:t>Originale : elle doit refléter la personnalité ou l’empreinte personnelle de l’auteur ;</w:t>
      </w:r>
    </w:p>
    <w:p w14:paraId="639A34BE" w14:textId="77777777" w:rsidR="0001421B" w:rsidRDefault="0001421B" w:rsidP="0001421B">
      <w:pPr>
        <w:pStyle w:val="Sansinterligne"/>
        <w:numPr>
          <w:ilvl w:val="0"/>
          <w:numId w:val="44"/>
        </w:numPr>
        <w:rPr>
          <w:lang w:eastAsia="ja-JP"/>
        </w:rPr>
      </w:pPr>
      <w:r>
        <w:rPr>
          <w:lang w:eastAsia="ja-JP"/>
        </w:rPr>
        <w:t>Une production mise en forme : on ne protège pas les idées, mais leur mise en forme par le biais du droit d’auteur (le brevet permet, dans la branche propriété industrielle, de protéger une invention ou une découverte)</w:t>
      </w:r>
    </w:p>
    <w:p w14:paraId="2DE6573C" w14:textId="77777777" w:rsidR="0001421B" w:rsidRDefault="0001421B" w:rsidP="000D3559">
      <w:pPr>
        <w:pStyle w:val="Sansinterligne"/>
        <w:rPr>
          <w:lang w:eastAsia="ja-JP"/>
        </w:rPr>
      </w:pPr>
      <w:r>
        <w:rPr>
          <w:lang w:eastAsia="ja-JP"/>
        </w:rPr>
        <w:t>(Une œuvre originale et mise en forme ne doit pas obligatoirement être déposée dans un organisme pour être protégée. Le dépôt permet d’avoir une sécurité supplémentaire et de pouvoir prouver plus facilement l’antériorité d’une œuvre.)</w:t>
      </w:r>
    </w:p>
    <w:p w14:paraId="78AD5616" w14:textId="77777777" w:rsidR="0001421B" w:rsidRDefault="0001421B" w:rsidP="000D3559">
      <w:pPr>
        <w:pStyle w:val="Sansinterligne"/>
        <w:rPr>
          <w:lang w:eastAsia="ja-JP"/>
        </w:rPr>
      </w:pPr>
    </w:p>
    <w:p w14:paraId="2CCC7A29" w14:textId="77777777" w:rsidR="0001421B" w:rsidRDefault="0001421B" w:rsidP="00F927D3">
      <w:pPr>
        <w:pStyle w:val="Sansinterligne"/>
        <w:rPr>
          <w:lang w:eastAsia="ja-JP"/>
        </w:rPr>
      </w:pPr>
      <w:r>
        <w:rPr>
          <w:lang w:eastAsia="ja-JP"/>
        </w:rPr>
        <w:t>Exemples d’œuvres numériques, couvertes par le droit d’auteur :</w:t>
      </w:r>
    </w:p>
    <w:p w14:paraId="3B774D96" w14:textId="77777777" w:rsidR="0001421B" w:rsidRDefault="0001421B" w:rsidP="0001421B">
      <w:pPr>
        <w:pStyle w:val="Sansinterligne"/>
        <w:numPr>
          <w:ilvl w:val="0"/>
          <w:numId w:val="50"/>
        </w:numPr>
      </w:pPr>
      <w:r>
        <w:rPr>
          <w:lang w:eastAsia="ja-JP"/>
        </w:rPr>
        <w:t>Œuvre littéraire (article de journal, de blog, etc.) ;</w:t>
      </w:r>
    </w:p>
    <w:p w14:paraId="6AE85366" w14:textId="77777777" w:rsidR="0001421B" w:rsidRDefault="0001421B" w:rsidP="0001421B">
      <w:pPr>
        <w:pStyle w:val="Sansinterligne"/>
        <w:numPr>
          <w:ilvl w:val="0"/>
          <w:numId w:val="50"/>
        </w:numPr>
      </w:pPr>
      <w:r>
        <w:rPr>
          <w:lang w:eastAsia="ja-JP"/>
        </w:rPr>
        <w:t>Œuvre artistique (vidéo, musique, illustration, animation, interface, jeu vidéo, etc.) ;</w:t>
      </w:r>
    </w:p>
    <w:p w14:paraId="6DD45D13" w14:textId="77777777" w:rsidR="0001421B" w:rsidRDefault="0001421B" w:rsidP="0001421B">
      <w:pPr>
        <w:pStyle w:val="Sansinterligne"/>
        <w:numPr>
          <w:ilvl w:val="0"/>
          <w:numId w:val="50"/>
        </w:numPr>
      </w:pPr>
      <w:r>
        <w:t>Œuvre scientifique ;</w:t>
      </w:r>
    </w:p>
    <w:p w14:paraId="070386D6" w14:textId="77777777" w:rsidR="0001421B" w:rsidRPr="00F927D3" w:rsidRDefault="0001421B" w:rsidP="0001421B">
      <w:pPr>
        <w:pStyle w:val="Sansinterligne"/>
        <w:numPr>
          <w:ilvl w:val="0"/>
          <w:numId w:val="50"/>
        </w:numPr>
      </w:pPr>
      <w:r>
        <w:t>Applications informatiques.</w:t>
      </w:r>
    </w:p>
    <w:p w14:paraId="2D5866A2" w14:textId="77777777" w:rsidR="0001421B" w:rsidRDefault="0001421B" w:rsidP="00DD029A">
      <w:pPr>
        <w:pStyle w:val="Sansinterligne"/>
        <w:rPr>
          <w:lang w:eastAsia="ja-JP"/>
        </w:rPr>
      </w:pPr>
    </w:p>
    <w:p w14:paraId="336612BE" w14:textId="77777777" w:rsidR="0001421B" w:rsidRDefault="0001421B" w:rsidP="00DD029A">
      <w:pPr>
        <w:pStyle w:val="Sansinterligne"/>
        <w:rPr>
          <w:lang w:eastAsia="ja-JP"/>
        </w:rPr>
      </w:pPr>
      <w:r>
        <w:rPr>
          <w:lang w:eastAsia="ja-JP"/>
        </w:rPr>
        <w:t xml:space="preserve">Le </w:t>
      </w:r>
      <w:r w:rsidRPr="002679C5">
        <w:rPr>
          <w:b/>
          <w:bCs/>
          <w:lang w:eastAsia="ja-JP"/>
        </w:rPr>
        <w:t>droit d'auteur</w:t>
      </w:r>
      <w:r>
        <w:rPr>
          <w:lang w:eastAsia="ja-JP"/>
        </w:rPr>
        <w:t xml:space="preserve"> couvre l’exploitation et la paternité d'une œuvre :</w:t>
      </w:r>
    </w:p>
    <w:p w14:paraId="6DE9DE35" w14:textId="77777777" w:rsidR="0001421B" w:rsidRDefault="0001421B" w:rsidP="0001421B">
      <w:pPr>
        <w:pStyle w:val="Paragraphedeliste"/>
        <w:numPr>
          <w:ilvl w:val="0"/>
          <w:numId w:val="44"/>
        </w:numPr>
        <w:rPr>
          <w:lang w:eastAsia="ja-JP"/>
        </w:rPr>
      </w:pPr>
      <w:r>
        <w:rPr>
          <w:lang w:eastAsia="ja-JP"/>
        </w:rPr>
        <w:t>Droits patrimoniaux : reproduction, représentation, adaptation. Ils sont cessibles : on peut les céder, notamment contre rétribution.</w:t>
      </w:r>
    </w:p>
    <w:p w14:paraId="3FFE99A1" w14:textId="77777777" w:rsidR="0001421B" w:rsidRDefault="0001421B" w:rsidP="0001421B">
      <w:pPr>
        <w:pStyle w:val="Paragraphedeliste"/>
        <w:numPr>
          <w:ilvl w:val="0"/>
          <w:numId w:val="44"/>
        </w:numPr>
        <w:rPr>
          <w:lang w:eastAsia="ja-JP"/>
        </w:rPr>
      </w:pPr>
      <w:r>
        <w:rPr>
          <w:lang w:eastAsia="ja-JP"/>
        </w:rPr>
        <w:t>Droits moraux : paternité, divulgation, retrait, intégrité. Ils sont incessibles : on ne peut pas les céder.</w:t>
      </w:r>
    </w:p>
    <w:p w14:paraId="2558916D" w14:textId="77777777" w:rsidR="0001421B" w:rsidRDefault="0001421B" w:rsidP="007250C9">
      <w:pPr>
        <w:rPr>
          <w:color w:val="C00000"/>
          <w:lang w:eastAsia="ja-JP"/>
        </w:rPr>
      </w:pPr>
      <w:r>
        <w:rPr>
          <w:lang w:eastAsia="ja-JP"/>
        </w:rPr>
        <w:t xml:space="preserve">Le </w:t>
      </w:r>
      <w:r w:rsidRPr="002679C5">
        <w:rPr>
          <w:b/>
          <w:bCs/>
          <w:lang w:eastAsia="ja-JP"/>
        </w:rPr>
        <w:t>copyright</w:t>
      </w:r>
    </w:p>
    <w:p w14:paraId="51CFD791" w14:textId="77777777" w:rsidR="0001421B" w:rsidRDefault="0001421B" w:rsidP="00FA7883">
      <w:pPr>
        <w:pStyle w:val="Sansinterligne"/>
        <w:rPr>
          <w:b/>
          <w:bCs/>
          <w:lang w:eastAsia="ja-JP"/>
        </w:rPr>
      </w:pPr>
      <w:r w:rsidRPr="008D0DBC">
        <w:rPr>
          <w:b/>
          <w:bCs/>
          <w:lang w:eastAsia="ja-JP"/>
        </w:rPr>
        <w:t>Les conditions d’exploitation</w:t>
      </w:r>
    </w:p>
    <w:p w14:paraId="2D8DAEC4" w14:textId="77777777" w:rsidR="0001421B" w:rsidRPr="00652A8B" w:rsidRDefault="0001421B" w:rsidP="0001421B">
      <w:pPr>
        <w:pStyle w:val="Sansinterligne"/>
        <w:numPr>
          <w:ilvl w:val="0"/>
          <w:numId w:val="44"/>
        </w:numPr>
        <w:rPr>
          <w:b/>
          <w:bCs/>
          <w:lang w:eastAsia="ja-JP"/>
        </w:rPr>
      </w:pPr>
      <w:r>
        <w:rPr>
          <w:lang w:eastAsia="ja-JP"/>
        </w:rPr>
        <w:t>« normale » : droit de représentation et droit de reproduction</w:t>
      </w:r>
    </w:p>
    <w:p w14:paraId="2F766DEB" w14:textId="77777777" w:rsidR="0001421B" w:rsidRPr="000F3277" w:rsidRDefault="0001421B" w:rsidP="0001421B">
      <w:pPr>
        <w:pStyle w:val="Sansinterligne"/>
        <w:numPr>
          <w:ilvl w:val="0"/>
          <w:numId w:val="44"/>
        </w:numPr>
        <w:rPr>
          <w:b/>
          <w:bCs/>
          <w:lang w:eastAsia="ja-JP"/>
        </w:rPr>
      </w:pPr>
      <w:r w:rsidRPr="000F3277">
        <w:rPr>
          <w:i/>
          <w:iCs/>
          <w:lang w:eastAsia="ja-JP"/>
        </w:rPr>
        <w:t>Fair use</w:t>
      </w:r>
      <w:r w:rsidRPr="000F3277">
        <w:rPr>
          <w:lang w:eastAsia="ja-JP"/>
        </w:rPr>
        <w:t xml:space="preserve"> et </w:t>
      </w:r>
      <w:r w:rsidRPr="000F3277">
        <w:rPr>
          <w:i/>
          <w:iCs/>
          <w:lang w:eastAsia="ja-JP"/>
        </w:rPr>
        <w:t xml:space="preserve">fair dealing </w:t>
      </w:r>
      <w:r w:rsidRPr="000F3277">
        <w:rPr>
          <w:lang w:eastAsia="ja-JP"/>
        </w:rPr>
        <w:t>(usage acceptable d’une oeuvre) dans le</w:t>
      </w:r>
      <w:r>
        <w:rPr>
          <w:lang w:eastAsia="ja-JP"/>
        </w:rPr>
        <w:t>s pays de Common Law ;</w:t>
      </w:r>
    </w:p>
    <w:p w14:paraId="6D63AC9B" w14:textId="77777777" w:rsidR="0001421B" w:rsidRDefault="0001421B" w:rsidP="0001421B">
      <w:pPr>
        <w:pStyle w:val="Sansinterligne"/>
        <w:numPr>
          <w:ilvl w:val="0"/>
          <w:numId w:val="44"/>
        </w:numPr>
        <w:rPr>
          <w:b/>
          <w:bCs/>
          <w:lang w:eastAsia="ja-JP"/>
        </w:rPr>
      </w:pPr>
      <w:r>
        <w:rPr>
          <w:lang w:eastAsia="ja-JP"/>
        </w:rPr>
        <w:t>L’exception pédagogique, en Belgique ;</w:t>
      </w:r>
    </w:p>
    <w:p w14:paraId="23E1A727" w14:textId="77777777" w:rsidR="0001421B" w:rsidRPr="002615A9" w:rsidRDefault="0001421B" w:rsidP="0001421B">
      <w:pPr>
        <w:pStyle w:val="Sansinterligne"/>
        <w:numPr>
          <w:ilvl w:val="0"/>
          <w:numId w:val="44"/>
        </w:numPr>
        <w:rPr>
          <w:b/>
          <w:bCs/>
          <w:lang w:eastAsia="ja-JP"/>
        </w:rPr>
      </w:pPr>
      <w:r>
        <w:rPr>
          <w:b/>
          <w:bCs/>
          <w:lang w:eastAsia="ja-JP"/>
        </w:rPr>
        <w:t>Etc.</w:t>
      </w:r>
    </w:p>
    <w:p w14:paraId="22D64BED" w14:textId="77777777" w:rsidR="0001421B" w:rsidRDefault="0001421B" w:rsidP="00652A8B">
      <w:pPr>
        <w:pStyle w:val="Sansinterligne"/>
        <w:rPr>
          <w:b/>
          <w:bCs/>
          <w:lang w:eastAsia="ja-JP"/>
        </w:rPr>
      </w:pPr>
    </w:p>
    <w:p w14:paraId="122B84E3" w14:textId="77777777" w:rsidR="0001421B" w:rsidRDefault="0001421B" w:rsidP="00652A8B">
      <w:pPr>
        <w:pStyle w:val="Sansinterligne"/>
        <w:rPr>
          <w:b/>
          <w:bCs/>
          <w:lang w:eastAsia="ja-JP"/>
        </w:rPr>
      </w:pPr>
      <w:r>
        <w:rPr>
          <w:b/>
          <w:bCs/>
          <w:lang w:eastAsia="ja-JP"/>
        </w:rPr>
        <w:t>Comment citer une œuvre ?</w:t>
      </w:r>
    </w:p>
    <w:p w14:paraId="2A95BE60" w14:textId="77777777" w:rsidR="0001421B" w:rsidRDefault="0001421B" w:rsidP="00652A8B">
      <w:pPr>
        <w:pStyle w:val="Sansinterligne"/>
        <w:rPr>
          <w:lang w:eastAsia="ja-JP"/>
        </w:rPr>
      </w:pPr>
      <w:r>
        <w:rPr>
          <w:lang w:eastAsia="ja-JP"/>
        </w:rPr>
        <w:t>Normes APA (American Psychological Association)</w:t>
      </w:r>
    </w:p>
    <w:p w14:paraId="4DB52E68" w14:textId="77777777" w:rsidR="0001421B" w:rsidRDefault="0001421B" w:rsidP="00652A8B">
      <w:pPr>
        <w:pStyle w:val="Sansinterligne"/>
        <w:rPr>
          <w:lang w:eastAsia="ja-JP"/>
        </w:rPr>
      </w:pPr>
      <w:r>
        <w:rPr>
          <w:lang w:eastAsia="ja-JP"/>
        </w:rPr>
        <w:t xml:space="preserve">Voir le guide de la Haute école de travail social de Genève -&gt; </w:t>
      </w:r>
      <w:hyperlink r:id="rId121" w:history="1">
        <w:r w:rsidRPr="00993D8B">
          <w:rPr>
            <w:rStyle w:val="Lienhypertexte"/>
            <w:lang w:eastAsia="ja-JP"/>
          </w:rPr>
          <w:t>lien</w:t>
        </w:r>
      </w:hyperlink>
    </w:p>
    <w:p w14:paraId="3AC23B33" w14:textId="77777777" w:rsidR="0001421B" w:rsidRDefault="0001421B" w:rsidP="00652A8B">
      <w:pPr>
        <w:pStyle w:val="Sansinterligne"/>
        <w:rPr>
          <w:lang w:eastAsia="ja-JP"/>
        </w:rPr>
      </w:pPr>
      <w:r>
        <w:rPr>
          <w:lang w:eastAsia="ja-JP"/>
        </w:rPr>
        <w:t xml:space="preserve">Voir le guide de l’UCL, sur le site HELMO -&gt; </w:t>
      </w:r>
      <w:hyperlink r:id="rId122" w:anchor=":~:text=Pour%20ne%20pas%20%C3%AAtre%20soup%C3%A7onn%C3%A9,dont%20elle%20est%20extraite." w:history="1">
        <w:r w:rsidRPr="00200416">
          <w:rPr>
            <w:rStyle w:val="Lienhypertexte"/>
            <w:lang w:eastAsia="ja-JP"/>
          </w:rPr>
          <w:t>lien</w:t>
        </w:r>
      </w:hyperlink>
    </w:p>
    <w:p w14:paraId="4865F130" w14:textId="77777777" w:rsidR="0001421B" w:rsidRPr="002937AA" w:rsidRDefault="0001421B" w:rsidP="00652A8B">
      <w:pPr>
        <w:pStyle w:val="Sansinterligne"/>
        <w:rPr>
          <w:lang w:eastAsia="ja-JP"/>
        </w:rPr>
      </w:pPr>
      <w:r>
        <w:rPr>
          <w:lang w:eastAsia="ja-JP"/>
        </w:rPr>
        <w:t xml:space="preserve">Voir le wiki de l’ULg </w:t>
      </w:r>
      <w:r w:rsidRPr="0017166E">
        <w:rPr>
          <w:sz w:val="21"/>
          <w:szCs w:val="21"/>
          <w:lang w:eastAsia="ja-JP"/>
        </w:rPr>
        <w:t>-</w:t>
      </w:r>
      <w:r>
        <w:rPr>
          <w:sz w:val="21"/>
          <w:szCs w:val="21"/>
          <w:lang w:eastAsia="ja-JP"/>
        </w:rPr>
        <w:t xml:space="preserve">&gt; </w:t>
      </w:r>
      <w:hyperlink r:id="rId123" w:history="1">
        <w:r w:rsidRPr="0017166E">
          <w:rPr>
            <w:rStyle w:val="Lienhypertexte"/>
            <w:sz w:val="21"/>
            <w:szCs w:val="21"/>
            <w:lang w:eastAsia="ja-JP"/>
          </w:rPr>
          <w:t>lien</w:t>
        </w:r>
      </w:hyperlink>
    </w:p>
    <w:p w14:paraId="09E29A3A" w14:textId="77777777" w:rsidR="0001421B" w:rsidRPr="00D16542" w:rsidRDefault="0001421B" w:rsidP="0001421B">
      <w:pPr>
        <w:pStyle w:val="Sansinterligne"/>
        <w:numPr>
          <w:ilvl w:val="0"/>
          <w:numId w:val="44"/>
        </w:numPr>
        <w:rPr>
          <w:lang w:eastAsia="ja-JP"/>
        </w:rPr>
      </w:pPr>
      <w:r w:rsidRPr="00D16542">
        <w:rPr>
          <w:lang w:eastAsia="ja-JP"/>
        </w:rPr>
        <w:t>Citation directe et indirecte ;</w:t>
      </w:r>
    </w:p>
    <w:p w14:paraId="55436A1A" w14:textId="77777777" w:rsidR="0001421B" w:rsidRPr="00D16542" w:rsidRDefault="0001421B" w:rsidP="0001421B">
      <w:pPr>
        <w:pStyle w:val="Sansinterligne"/>
        <w:numPr>
          <w:ilvl w:val="0"/>
          <w:numId w:val="44"/>
        </w:numPr>
        <w:rPr>
          <w:lang w:eastAsia="ja-JP"/>
        </w:rPr>
      </w:pPr>
      <w:r w:rsidRPr="00D16542">
        <w:rPr>
          <w:lang w:eastAsia="ja-JP"/>
        </w:rPr>
        <w:t>Citation tirée d’internet ;</w:t>
      </w:r>
    </w:p>
    <w:p w14:paraId="164A48C8" w14:textId="77777777" w:rsidR="0001421B" w:rsidRPr="00D16542" w:rsidRDefault="0001421B" w:rsidP="0001421B">
      <w:pPr>
        <w:pStyle w:val="Sansinterligne"/>
        <w:numPr>
          <w:ilvl w:val="0"/>
          <w:numId w:val="44"/>
        </w:numPr>
        <w:rPr>
          <w:lang w:eastAsia="ja-JP"/>
        </w:rPr>
      </w:pPr>
      <w:r w:rsidRPr="00D16542">
        <w:rPr>
          <w:lang w:eastAsia="ja-JP"/>
        </w:rPr>
        <w:t>Image, vidéo, son, etc.</w:t>
      </w:r>
    </w:p>
    <w:p w14:paraId="3AD6D242" w14:textId="77777777" w:rsidR="0001421B" w:rsidRDefault="0001421B" w:rsidP="00652A8B">
      <w:pPr>
        <w:pStyle w:val="Sansinterligne"/>
        <w:rPr>
          <w:b/>
          <w:bCs/>
          <w:lang w:eastAsia="ja-JP"/>
        </w:rPr>
      </w:pPr>
    </w:p>
    <w:p w14:paraId="69D63E52" w14:textId="77777777" w:rsidR="009219A8" w:rsidRDefault="009219A8">
      <w:pPr>
        <w:rPr>
          <w:rFonts w:eastAsiaTheme="minorEastAsia"/>
          <w:b/>
          <w:bCs/>
          <w:sz w:val="20"/>
          <w:szCs w:val="20"/>
          <w:lang w:eastAsia="ja-JP"/>
        </w:rPr>
      </w:pPr>
      <w:r>
        <w:rPr>
          <w:b/>
          <w:bCs/>
          <w:lang w:eastAsia="ja-JP"/>
        </w:rPr>
        <w:br w:type="page"/>
      </w:r>
    </w:p>
    <w:p w14:paraId="5E4D1141" w14:textId="4EB3FBF8" w:rsidR="0001421B" w:rsidRPr="00F23B48" w:rsidRDefault="0001421B" w:rsidP="00652A8B">
      <w:pPr>
        <w:pStyle w:val="Sansinterligne"/>
        <w:rPr>
          <w:b/>
          <w:bCs/>
          <w:lang w:eastAsia="ja-JP"/>
        </w:rPr>
      </w:pPr>
      <w:r w:rsidRPr="00F23B48">
        <w:rPr>
          <w:b/>
          <w:bCs/>
          <w:lang w:eastAsia="ja-JP"/>
        </w:rPr>
        <w:t xml:space="preserve">Licence d’utilisation d’un outil, d’un environnement ou d’une application numérique </w:t>
      </w:r>
    </w:p>
    <w:p w14:paraId="4D9BDE4D" w14:textId="77777777" w:rsidR="0001421B" w:rsidRDefault="0001421B" w:rsidP="00B765F7">
      <w:pPr>
        <w:pStyle w:val="Sansinterligne"/>
        <w:rPr>
          <w:lang w:eastAsia="ja-JP"/>
        </w:rPr>
      </w:pPr>
      <w:r w:rsidRPr="0011359C">
        <w:rPr>
          <w:lang w:eastAsia="ja-JP"/>
        </w:rPr>
        <w:t>Les logiciels sont protégés par le droit d’auteur à certaines conditions. Il faut donc une licence ou une cession de droits pour pouvoir utiliser un logiciel. La licence constitue en effet l’autorisation d’utiliser le logiciel. Dans le cas d’une cession de droits, les auteurs du logiciel ne disposent plus des droits qu’ils ont ainsi cédés</w:t>
      </w:r>
      <w:r>
        <w:rPr>
          <w:rStyle w:val="Appelnotedebasdep"/>
          <w:lang w:eastAsia="ja-JP"/>
        </w:rPr>
        <w:footnoteReference w:id="17"/>
      </w:r>
      <w:r w:rsidRPr="0011359C">
        <w:rPr>
          <w:lang w:eastAsia="ja-JP"/>
        </w:rPr>
        <w:t>.</w:t>
      </w:r>
    </w:p>
    <w:p w14:paraId="6FAC1B31" w14:textId="77777777" w:rsidR="0001421B" w:rsidRDefault="0001421B" w:rsidP="001B79BF">
      <w:pPr>
        <w:pStyle w:val="Sansinterligne"/>
        <w:rPr>
          <w:lang w:eastAsia="ja-JP"/>
        </w:rPr>
      </w:pPr>
      <w:r>
        <w:rPr>
          <w:lang w:eastAsia="ja-JP"/>
        </w:rPr>
        <w:t xml:space="preserve">Le </w:t>
      </w:r>
      <w:r w:rsidRPr="002679C5">
        <w:rPr>
          <w:b/>
          <w:bCs/>
          <w:lang w:eastAsia="ja-JP"/>
        </w:rPr>
        <w:t>contrat d’utilisateur final</w:t>
      </w:r>
      <w:r>
        <w:rPr>
          <w:lang w:eastAsia="ja-JP"/>
        </w:rPr>
        <w:t xml:space="preserve"> (CLUF ou</w:t>
      </w:r>
      <w:r w:rsidRPr="00AB136C">
        <w:rPr>
          <w:lang w:eastAsia="ja-JP"/>
        </w:rPr>
        <w:t xml:space="preserve"> EULA (End User License Agreement) : contrat qui doit être accepté avant d'installer un logiciel ou un service (et que personne ne lit).</w:t>
      </w:r>
    </w:p>
    <w:p w14:paraId="389C243B" w14:textId="77777777" w:rsidR="0001421B" w:rsidRDefault="0001421B" w:rsidP="001B79BF">
      <w:pPr>
        <w:pStyle w:val="Sansinterligne"/>
        <w:rPr>
          <w:lang w:eastAsia="ja-JP"/>
        </w:rPr>
      </w:pPr>
      <w:r>
        <w:rPr>
          <w:lang w:eastAsia="ja-JP"/>
        </w:rPr>
        <w:t>Ex. : EULA Android, iOs, etc.</w:t>
      </w:r>
    </w:p>
    <w:p w14:paraId="5926C7F8" w14:textId="77777777" w:rsidR="0001421B" w:rsidRDefault="0001421B" w:rsidP="001B79BF">
      <w:pPr>
        <w:pStyle w:val="Sansinterligne"/>
        <w:rPr>
          <w:lang w:eastAsia="ja-JP"/>
        </w:rPr>
      </w:pPr>
    </w:p>
    <w:p w14:paraId="3FD25B72" w14:textId="77777777" w:rsidR="0001421B" w:rsidRDefault="0001421B" w:rsidP="001B79BF">
      <w:pPr>
        <w:pStyle w:val="Sansinterligne"/>
        <w:rPr>
          <w:lang w:eastAsia="ja-JP"/>
        </w:rPr>
      </w:pPr>
      <w:r>
        <w:rPr>
          <w:lang w:eastAsia="ja-JP"/>
        </w:rPr>
        <w:t xml:space="preserve">Le </w:t>
      </w:r>
      <w:r w:rsidRPr="00DC1FD5">
        <w:rPr>
          <w:b/>
          <w:bCs/>
          <w:lang w:eastAsia="ja-JP"/>
        </w:rPr>
        <w:t>RGPD</w:t>
      </w:r>
      <w:r>
        <w:rPr>
          <w:rStyle w:val="Appelnotedebasdep"/>
          <w:lang w:eastAsia="ja-JP"/>
        </w:rPr>
        <w:footnoteReference w:id="18"/>
      </w:r>
    </w:p>
    <w:p w14:paraId="040B02E7" w14:textId="77777777" w:rsidR="0001421B" w:rsidRDefault="0001421B" w:rsidP="001B79BF">
      <w:pPr>
        <w:pStyle w:val="Sansinterligne"/>
        <w:rPr>
          <w:lang w:eastAsia="ja-JP"/>
        </w:rPr>
      </w:pPr>
      <w:r w:rsidRPr="00E32E56">
        <w:rPr>
          <w:lang w:eastAsia="ja-JP"/>
        </w:rPr>
        <w:t>Comprendre le RGPD en cinq questions</w:t>
      </w:r>
      <w:r>
        <w:rPr>
          <w:lang w:eastAsia="ja-JP"/>
        </w:rPr>
        <w:t xml:space="preserve">, Le Monde : </w:t>
      </w:r>
      <w:hyperlink r:id="rId124" w:history="1">
        <w:r w:rsidRPr="00B20488">
          <w:rPr>
            <w:rStyle w:val="Lienhypertexte"/>
            <w:lang w:eastAsia="ja-JP"/>
          </w:rPr>
          <w:t>https://www.youtube.com/watch?v=iMD3pWAFXEY</w:t>
        </w:r>
      </w:hyperlink>
      <w:r>
        <w:rPr>
          <w:lang w:eastAsia="ja-JP"/>
        </w:rPr>
        <w:t xml:space="preserve"> </w:t>
      </w:r>
    </w:p>
    <w:p w14:paraId="357B0D45" w14:textId="77777777" w:rsidR="0001421B" w:rsidRPr="001336FA" w:rsidRDefault="0001421B" w:rsidP="001B79BF">
      <w:pPr>
        <w:pStyle w:val="Sansinterligne"/>
        <w:rPr>
          <w:lang w:val="en-US" w:eastAsia="ja-JP"/>
        </w:rPr>
      </w:pPr>
      <w:r w:rsidRPr="0001421B">
        <w:rPr>
          <w:lang w:val="it-IT" w:eastAsia="ja-JP"/>
        </w:rPr>
        <w:t xml:space="preserve">Le RGPD a un an : quel bilan ? </w:t>
      </w:r>
      <w:r w:rsidRPr="001336FA">
        <w:rPr>
          <w:lang w:val="en-US" w:eastAsia="ja-JP"/>
        </w:rPr>
        <w:t xml:space="preserve">AFP News : </w:t>
      </w:r>
      <w:hyperlink r:id="rId125" w:history="1">
        <w:r w:rsidRPr="00B20488">
          <w:rPr>
            <w:rStyle w:val="Lienhypertexte"/>
            <w:lang w:val="en-US" w:eastAsia="ja-JP"/>
          </w:rPr>
          <w:t>https://www.youtube.com/watch?v=MCg6r9VBXdg</w:t>
        </w:r>
      </w:hyperlink>
      <w:r>
        <w:rPr>
          <w:lang w:val="en-US" w:eastAsia="ja-JP"/>
        </w:rPr>
        <w:t xml:space="preserve"> </w:t>
      </w:r>
    </w:p>
    <w:p w14:paraId="4CB8D021" w14:textId="77777777" w:rsidR="0001421B" w:rsidRPr="00531D1A" w:rsidRDefault="0001421B" w:rsidP="00004626">
      <w:pPr>
        <w:pStyle w:val="Titre3"/>
      </w:pPr>
      <w:r w:rsidRPr="00531D1A">
        <w:t>Niveau B </w:t>
      </w:r>
    </w:p>
    <w:p w14:paraId="69156770" w14:textId="77777777" w:rsidR="0001421B" w:rsidRDefault="0001421B" w:rsidP="007C5384">
      <w:pPr>
        <w:pStyle w:val="Sansinterligne"/>
        <w:rPr>
          <w:lang w:eastAsia="ja-JP"/>
        </w:rPr>
      </w:pPr>
      <w:r>
        <w:rPr>
          <w:lang w:eastAsia="ja-JP"/>
        </w:rPr>
        <w:t xml:space="preserve">La </w:t>
      </w:r>
      <w:r w:rsidRPr="002679C5">
        <w:rPr>
          <w:b/>
          <w:bCs/>
          <w:lang w:eastAsia="ja-JP"/>
        </w:rPr>
        <w:t>propriété intellectuelle</w:t>
      </w:r>
      <w:r>
        <w:rPr>
          <w:lang w:eastAsia="ja-JP"/>
        </w:rPr>
        <w:t xml:space="preserve"> : ensemble des droits qui reposent sur des idées ou des créations </w:t>
      </w:r>
    </w:p>
    <w:p w14:paraId="752E31A4" w14:textId="77777777" w:rsidR="0001421B" w:rsidRDefault="0001421B" w:rsidP="00857064">
      <w:pPr>
        <w:rPr>
          <w:lang w:eastAsia="ja-JP"/>
        </w:rPr>
      </w:pPr>
      <w:r>
        <w:rPr>
          <w:lang w:eastAsia="ja-JP"/>
        </w:rPr>
        <w:t>ex. : un modèle (aspect extérieur d'un produit), une invention (brevet), un texte ou une œuvre d'art (droits d'auteur), etc.). On la classe en deux grands groupes : propriété industrielle et littéraire et artistique</w:t>
      </w:r>
    </w:p>
    <w:p w14:paraId="08334762" w14:textId="77777777" w:rsidR="0001421B" w:rsidRDefault="0001421B" w:rsidP="00DD029A">
      <w:pPr>
        <w:pStyle w:val="Sansinterligne"/>
        <w:rPr>
          <w:lang w:eastAsia="ja-JP"/>
        </w:rPr>
      </w:pPr>
      <w:r w:rsidRPr="007C5384">
        <w:rPr>
          <w:b/>
          <w:bCs/>
          <w:lang w:eastAsia="ja-JP"/>
        </w:rPr>
        <w:t>Propriété littéraire et artistique</w:t>
      </w:r>
      <w:r>
        <w:rPr>
          <w:b/>
          <w:bCs/>
          <w:lang w:eastAsia="ja-JP"/>
        </w:rPr>
        <w:t xml:space="preserve"> regroupe :</w:t>
      </w:r>
    </w:p>
    <w:p w14:paraId="3246362C" w14:textId="77777777" w:rsidR="0001421B" w:rsidRDefault="0001421B" w:rsidP="0001421B">
      <w:pPr>
        <w:pStyle w:val="Paragraphedeliste"/>
        <w:numPr>
          <w:ilvl w:val="0"/>
          <w:numId w:val="44"/>
        </w:numPr>
        <w:rPr>
          <w:lang w:eastAsia="ja-JP"/>
        </w:rPr>
      </w:pPr>
      <w:r>
        <w:rPr>
          <w:lang w:eastAsia="ja-JP"/>
        </w:rPr>
        <w:t>droit d'auteur ;</w:t>
      </w:r>
    </w:p>
    <w:p w14:paraId="4A98F8F8" w14:textId="77777777" w:rsidR="0001421B" w:rsidRDefault="0001421B" w:rsidP="0001421B">
      <w:pPr>
        <w:pStyle w:val="Paragraphedeliste"/>
        <w:numPr>
          <w:ilvl w:val="0"/>
          <w:numId w:val="44"/>
        </w:numPr>
        <w:rPr>
          <w:lang w:eastAsia="ja-JP"/>
        </w:rPr>
      </w:pPr>
      <w:r>
        <w:rPr>
          <w:lang w:eastAsia="ja-JP"/>
        </w:rPr>
        <w:t>droits voisins ;</w:t>
      </w:r>
    </w:p>
    <w:p w14:paraId="69942AC4" w14:textId="77777777" w:rsidR="0001421B" w:rsidRPr="005630DC" w:rsidRDefault="0001421B" w:rsidP="005630DC">
      <w:pPr>
        <w:pStyle w:val="Titre4"/>
        <w:rPr>
          <w:lang w:eastAsia="fr-BE"/>
        </w:rPr>
      </w:pPr>
      <w:r w:rsidRPr="005630DC">
        <w:rPr>
          <w:lang w:eastAsia="fr-BE"/>
        </w:rPr>
        <w:t>Les conditions de protection</w:t>
      </w:r>
    </w:p>
    <w:p w14:paraId="743997E3" w14:textId="77777777" w:rsidR="0001421B" w:rsidRPr="005630DC" w:rsidRDefault="0001421B" w:rsidP="005630DC">
      <w:pPr>
        <w:spacing w:after="0" w:line="240" w:lineRule="auto"/>
        <w:textAlignment w:val="center"/>
        <w:rPr>
          <w:rFonts w:asciiTheme="majorHAnsi" w:eastAsia="Times New Roman" w:hAnsiTheme="majorHAnsi" w:cstheme="majorHAnsi"/>
          <w:lang w:eastAsia="ja-JP"/>
        </w:rPr>
      </w:pPr>
      <w:r w:rsidRPr="005630DC">
        <w:rPr>
          <w:rFonts w:asciiTheme="majorHAnsi" w:eastAsia="Times New Roman" w:hAnsiTheme="majorHAnsi" w:cstheme="majorHAnsi"/>
          <w:lang w:eastAsia="ja-JP"/>
        </w:rPr>
        <w:t>Pour pouvoir être protégée, une œuvre devra répondre aux conditions ci-dessous, quel que soit le genre ou le type d'œuvre :</w:t>
      </w:r>
    </w:p>
    <w:p w14:paraId="6084D4E0" w14:textId="77777777" w:rsidR="0001421B" w:rsidRPr="005630DC" w:rsidRDefault="0001421B" w:rsidP="005630DC">
      <w:pPr>
        <w:spacing w:after="0" w:line="240" w:lineRule="auto"/>
        <w:textAlignment w:val="center"/>
        <w:rPr>
          <w:rFonts w:asciiTheme="majorHAnsi" w:eastAsia="Times New Roman" w:hAnsiTheme="majorHAnsi" w:cstheme="majorHAnsi"/>
          <w:lang w:eastAsia="ja-JP"/>
        </w:rPr>
      </w:pPr>
    </w:p>
    <w:p w14:paraId="62E7877D" w14:textId="77777777" w:rsidR="0001421B" w:rsidRPr="005630DC" w:rsidRDefault="0001421B" w:rsidP="0001421B">
      <w:pPr>
        <w:numPr>
          <w:ilvl w:val="0"/>
          <w:numId w:val="47"/>
        </w:numPr>
        <w:spacing w:after="0" w:line="240" w:lineRule="auto"/>
        <w:ind w:left="540"/>
        <w:textAlignment w:val="center"/>
        <w:rPr>
          <w:rFonts w:asciiTheme="majorHAnsi" w:eastAsia="Times New Roman" w:hAnsiTheme="majorHAnsi" w:cstheme="majorHAnsi"/>
          <w:lang w:eastAsia="ja-JP"/>
        </w:rPr>
      </w:pPr>
      <w:r w:rsidRPr="005630DC">
        <w:rPr>
          <w:rFonts w:asciiTheme="majorHAnsi" w:eastAsia="Times New Roman" w:hAnsiTheme="majorHAnsi" w:cstheme="majorHAnsi"/>
          <w:lang w:eastAsia="ja-JP"/>
        </w:rPr>
        <w:t>Critère d'originalité :</w:t>
      </w:r>
    </w:p>
    <w:p w14:paraId="6745B8C0" w14:textId="77777777" w:rsidR="0001421B" w:rsidRPr="005630DC" w:rsidRDefault="0001421B" w:rsidP="0001421B">
      <w:pPr>
        <w:numPr>
          <w:ilvl w:val="1"/>
          <w:numId w:val="47"/>
        </w:numPr>
        <w:spacing w:after="0" w:line="240" w:lineRule="auto"/>
        <w:ind w:left="1080"/>
        <w:textAlignment w:val="center"/>
        <w:rPr>
          <w:rFonts w:asciiTheme="majorHAnsi" w:eastAsia="Times New Roman" w:hAnsiTheme="majorHAnsi" w:cstheme="majorHAnsi"/>
          <w:lang w:eastAsia="ja-JP"/>
        </w:rPr>
      </w:pPr>
      <w:r w:rsidRPr="005630DC">
        <w:rPr>
          <w:rFonts w:asciiTheme="majorHAnsi" w:eastAsia="Times New Roman" w:hAnsiTheme="majorHAnsi" w:cstheme="majorHAnsi"/>
          <w:lang w:eastAsia="ja-JP"/>
        </w:rPr>
        <w:t>Ne veut pas dire nouveau ;</w:t>
      </w:r>
    </w:p>
    <w:p w14:paraId="78CD7EA1" w14:textId="77777777" w:rsidR="0001421B" w:rsidRPr="005630DC" w:rsidRDefault="0001421B" w:rsidP="0001421B">
      <w:pPr>
        <w:numPr>
          <w:ilvl w:val="1"/>
          <w:numId w:val="47"/>
        </w:numPr>
        <w:spacing w:after="0" w:line="240" w:lineRule="auto"/>
        <w:ind w:left="1080"/>
        <w:textAlignment w:val="center"/>
        <w:rPr>
          <w:rFonts w:asciiTheme="majorHAnsi" w:eastAsia="Times New Roman" w:hAnsiTheme="majorHAnsi" w:cstheme="majorHAnsi"/>
          <w:lang w:eastAsia="ja-JP"/>
        </w:rPr>
      </w:pPr>
      <w:r w:rsidRPr="005630DC">
        <w:rPr>
          <w:rFonts w:asciiTheme="majorHAnsi" w:eastAsia="Times New Roman" w:hAnsiTheme="majorHAnsi" w:cstheme="majorHAnsi"/>
          <w:lang w:eastAsia="ja-JP"/>
        </w:rPr>
        <w:t>Doit refléter la personnalité ou l'empreinte personnelle de l'auteur ;</w:t>
      </w:r>
    </w:p>
    <w:p w14:paraId="7E7FE15E" w14:textId="77777777" w:rsidR="0001421B" w:rsidRPr="005630DC" w:rsidRDefault="0001421B" w:rsidP="005630DC">
      <w:pPr>
        <w:spacing w:after="0" w:line="240" w:lineRule="auto"/>
        <w:ind w:left="720"/>
        <w:textAlignment w:val="center"/>
        <w:rPr>
          <w:rFonts w:asciiTheme="majorHAnsi" w:eastAsia="Times New Roman" w:hAnsiTheme="majorHAnsi" w:cstheme="majorHAnsi"/>
          <w:lang w:eastAsia="ja-JP"/>
        </w:rPr>
      </w:pPr>
      <w:r w:rsidRPr="005630DC">
        <w:rPr>
          <w:rFonts w:asciiTheme="majorHAnsi" w:eastAsia="Times New Roman" w:hAnsiTheme="majorHAnsi" w:cstheme="majorHAnsi"/>
          <w:lang w:eastAsia="ja-JP"/>
        </w:rPr>
        <w:t>Ex : un listing n'est pas une œuvre originale.</w:t>
      </w:r>
    </w:p>
    <w:p w14:paraId="0AF5CF29" w14:textId="77777777" w:rsidR="0001421B" w:rsidRPr="005630DC" w:rsidRDefault="0001421B" w:rsidP="005630DC">
      <w:pPr>
        <w:spacing w:after="0" w:line="240" w:lineRule="auto"/>
        <w:ind w:left="720"/>
        <w:textAlignment w:val="center"/>
        <w:rPr>
          <w:rFonts w:asciiTheme="majorHAnsi" w:eastAsia="Times New Roman" w:hAnsiTheme="majorHAnsi" w:cstheme="majorHAnsi"/>
          <w:lang w:eastAsia="ja-JP"/>
        </w:rPr>
      </w:pPr>
      <w:r w:rsidRPr="005630DC">
        <w:rPr>
          <w:rFonts w:asciiTheme="majorHAnsi" w:eastAsia="Times New Roman" w:hAnsiTheme="majorHAnsi" w:cstheme="majorHAnsi"/>
          <w:lang w:eastAsia="ja-JP"/>
        </w:rPr>
        <w:t>Ex. : une photo, oui.</w:t>
      </w:r>
    </w:p>
    <w:p w14:paraId="1318FCB0" w14:textId="77777777" w:rsidR="0001421B" w:rsidRPr="005630DC" w:rsidRDefault="0001421B" w:rsidP="0001421B">
      <w:pPr>
        <w:numPr>
          <w:ilvl w:val="0"/>
          <w:numId w:val="47"/>
        </w:numPr>
        <w:spacing w:after="0" w:line="240" w:lineRule="auto"/>
        <w:ind w:left="540"/>
        <w:textAlignment w:val="center"/>
        <w:rPr>
          <w:rFonts w:asciiTheme="majorHAnsi" w:eastAsia="Times New Roman" w:hAnsiTheme="majorHAnsi" w:cstheme="majorHAnsi"/>
          <w:lang w:eastAsia="ja-JP"/>
        </w:rPr>
      </w:pPr>
      <w:r w:rsidRPr="005630DC">
        <w:rPr>
          <w:rFonts w:asciiTheme="majorHAnsi" w:eastAsia="Times New Roman" w:hAnsiTheme="majorHAnsi" w:cstheme="majorHAnsi"/>
          <w:lang w:eastAsia="ja-JP"/>
        </w:rPr>
        <w:t>Condition de mise en forme :</w:t>
      </w:r>
    </w:p>
    <w:p w14:paraId="40A2A688" w14:textId="77777777" w:rsidR="0001421B" w:rsidRPr="005630DC" w:rsidRDefault="0001421B" w:rsidP="0001421B">
      <w:pPr>
        <w:numPr>
          <w:ilvl w:val="1"/>
          <w:numId w:val="47"/>
        </w:numPr>
        <w:spacing w:after="0" w:line="240" w:lineRule="auto"/>
        <w:ind w:left="1080"/>
        <w:textAlignment w:val="center"/>
        <w:rPr>
          <w:rFonts w:asciiTheme="majorHAnsi" w:eastAsia="Times New Roman" w:hAnsiTheme="majorHAnsi" w:cstheme="majorHAnsi"/>
          <w:lang w:eastAsia="ja-JP"/>
        </w:rPr>
      </w:pPr>
      <w:r w:rsidRPr="005630DC">
        <w:rPr>
          <w:rFonts w:asciiTheme="majorHAnsi" w:eastAsia="Times New Roman" w:hAnsiTheme="majorHAnsi" w:cstheme="majorHAnsi"/>
          <w:lang w:eastAsia="ja-JP"/>
        </w:rPr>
        <w:t>On ne protège pas les idées, mais leur mise en forme. La forme dont l'idée est exprimée peut être soumise à copyright (c'est le brevet protège les inventions et les découvertes).</w:t>
      </w:r>
    </w:p>
    <w:p w14:paraId="3ADB8AE5" w14:textId="77777777" w:rsidR="0001421B" w:rsidRPr="005630DC" w:rsidRDefault="0001421B" w:rsidP="005630DC">
      <w:pPr>
        <w:rPr>
          <w:rFonts w:asciiTheme="majorHAnsi" w:hAnsiTheme="majorHAnsi" w:cstheme="majorHAnsi"/>
          <w:lang w:eastAsia="fr-BE"/>
        </w:rPr>
      </w:pPr>
    </w:p>
    <w:p w14:paraId="37BCDCE8" w14:textId="77777777" w:rsidR="009219A8" w:rsidRDefault="009219A8">
      <w:pPr>
        <w:rPr>
          <w:rFonts w:asciiTheme="majorHAnsi" w:hAnsiTheme="majorHAnsi" w:cstheme="majorHAnsi"/>
          <w:lang w:eastAsia="fr-BE"/>
        </w:rPr>
      </w:pPr>
      <w:r>
        <w:rPr>
          <w:rFonts w:asciiTheme="majorHAnsi" w:hAnsiTheme="majorHAnsi" w:cstheme="majorHAnsi"/>
          <w:lang w:eastAsia="fr-BE"/>
        </w:rPr>
        <w:br w:type="page"/>
      </w:r>
    </w:p>
    <w:p w14:paraId="136C44B7" w14:textId="5B21B8D6" w:rsidR="0001421B" w:rsidRDefault="0001421B" w:rsidP="005630DC">
      <w:pPr>
        <w:rPr>
          <w:rFonts w:asciiTheme="majorHAnsi" w:hAnsiTheme="majorHAnsi" w:cstheme="majorHAnsi"/>
          <w:lang w:eastAsia="fr-BE"/>
        </w:rPr>
      </w:pPr>
      <w:r w:rsidRPr="005630DC">
        <w:rPr>
          <w:rFonts w:asciiTheme="majorHAnsi" w:hAnsiTheme="majorHAnsi" w:cstheme="majorHAnsi"/>
          <w:lang w:eastAsia="fr-BE"/>
        </w:rPr>
        <w:t xml:space="preserve">Le </w:t>
      </w:r>
      <w:r w:rsidRPr="005630DC">
        <w:rPr>
          <w:rFonts w:asciiTheme="majorHAnsi" w:hAnsiTheme="majorHAnsi" w:cstheme="majorHAnsi"/>
          <w:b/>
          <w:bCs/>
          <w:lang w:eastAsia="fr-BE"/>
        </w:rPr>
        <w:t>dépôt d'une œuvre</w:t>
      </w:r>
      <w:r w:rsidRPr="005630DC">
        <w:rPr>
          <w:rFonts w:asciiTheme="majorHAnsi" w:hAnsiTheme="majorHAnsi" w:cstheme="majorHAnsi"/>
          <w:lang w:eastAsia="fr-BE"/>
        </w:rPr>
        <w:t xml:space="preserve"> dans une maison des auteurs confère une date d’antériorité aux œuvres. Celle-ci peut s’avérer déterminante en cas de procès pour plagiat. Il s’agit d’une mesure de précaution (et non de protection) qui propose à l’appréciation de tous les tribunaux un commencement de preuve de l’antériorité de l'œuvre et de l’identité de son auteur.</w:t>
      </w:r>
    </w:p>
    <w:p w14:paraId="3B94EBEF" w14:textId="77777777" w:rsidR="0001421B" w:rsidRPr="001C6681" w:rsidRDefault="00EF3DD1" w:rsidP="0001421B">
      <w:pPr>
        <w:pStyle w:val="Paragraphedeliste"/>
        <w:numPr>
          <w:ilvl w:val="0"/>
          <w:numId w:val="43"/>
        </w:numPr>
        <w:spacing w:after="160" w:line="259" w:lineRule="auto"/>
        <w:rPr>
          <w:rFonts w:asciiTheme="majorHAnsi" w:eastAsiaTheme="minorHAnsi" w:hAnsiTheme="majorHAnsi" w:cstheme="majorHAnsi"/>
          <w:lang w:eastAsia="fr-BE"/>
        </w:rPr>
      </w:pPr>
      <w:hyperlink r:id="rId126" w:history="1">
        <w:r w:rsidR="0001421B" w:rsidRPr="00AD3EF7">
          <w:rPr>
            <w:rStyle w:val="Lienhypertexte"/>
            <w:rFonts w:asciiTheme="majorHAnsi" w:eastAsiaTheme="minorHAnsi" w:hAnsiTheme="majorHAnsi" w:cstheme="majorHAnsi"/>
            <w:lang w:eastAsia="fr-BE"/>
          </w:rPr>
          <w:t>www.sacd.be</w:t>
        </w:r>
      </w:hyperlink>
      <w:r w:rsidR="0001421B">
        <w:rPr>
          <w:rFonts w:asciiTheme="majorHAnsi" w:eastAsiaTheme="minorHAnsi" w:hAnsiTheme="majorHAnsi" w:cstheme="majorHAnsi"/>
          <w:lang w:eastAsia="fr-BE"/>
        </w:rPr>
        <w:t xml:space="preserve"> </w:t>
      </w:r>
    </w:p>
    <w:p w14:paraId="5B2C064A" w14:textId="77777777" w:rsidR="0001421B" w:rsidRDefault="00EF3DD1" w:rsidP="0001421B">
      <w:pPr>
        <w:pStyle w:val="Paragraphedeliste"/>
        <w:numPr>
          <w:ilvl w:val="0"/>
          <w:numId w:val="43"/>
        </w:numPr>
        <w:spacing w:after="160" w:line="259" w:lineRule="auto"/>
        <w:rPr>
          <w:rFonts w:asciiTheme="majorHAnsi" w:eastAsiaTheme="minorHAnsi" w:hAnsiTheme="majorHAnsi" w:cstheme="majorHAnsi"/>
          <w:lang w:eastAsia="fr-BE"/>
        </w:rPr>
      </w:pPr>
      <w:hyperlink r:id="rId127" w:history="1">
        <w:r w:rsidR="0001421B" w:rsidRPr="00AD3EF7">
          <w:rPr>
            <w:rStyle w:val="Lienhypertexte"/>
            <w:rFonts w:asciiTheme="majorHAnsi" w:eastAsiaTheme="minorHAnsi" w:hAnsiTheme="majorHAnsi" w:cstheme="majorHAnsi"/>
            <w:lang w:eastAsia="fr-BE"/>
          </w:rPr>
          <w:t>www.sabam.be</w:t>
        </w:r>
      </w:hyperlink>
      <w:r w:rsidR="0001421B">
        <w:rPr>
          <w:rFonts w:asciiTheme="majorHAnsi" w:eastAsiaTheme="minorHAnsi" w:hAnsiTheme="majorHAnsi" w:cstheme="majorHAnsi"/>
          <w:lang w:eastAsia="fr-BE"/>
        </w:rPr>
        <w:t xml:space="preserve"> </w:t>
      </w:r>
    </w:p>
    <w:p w14:paraId="42FA3640" w14:textId="77777777" w:rsidR="0001421B" w:rsidRPr="001C6681" w:rsidRDefault="00EF3DD1" w:rsidP="0001421B">
      <w:pPr>
        <w:pStyle w:val="Paragraphedeliste"/>
        <w:numPr>
          <w:ilvl w:val="0"/>
          <w:numId w:val="43"/>
        </w:numPr>
        <w:spacing w:after="160" w:line="259" w:lineRule="auto"/>
        <w:rPr>
          <w:rFonts w:asciiTheme="majorHAnsi" w:eastAsiaTheme="minorHAnsi" w:hAnsiTheme="majorHAnsi" w:cstheme="majorHAnsi"/>
          <w:lang w:eastAsia="fr-BE"/>
        </w:rPr>
      </w:pPr>
      <w:hyperlink r:id="rId128" w:history="1">
        <w:r w:rsidR="0001421B" w:rsidRPr="00AD3EF7">
          <w:rPr>
            <w:rStyle w:val="Lienhypertexte"/>
            <w:rFonts w:asciiTheme="majorHAnsi" w:eastAsiaTheme="minorHAnsi" w:hAnsiTheme="majorHAnsi" w:cstheme="majorHAnsi"/>
            <w:lang w:eastAsia="fr-BE"/>
          </w:rPr>
          <w:t>https://assucopie.be/</w:t>
        </w:r>
      </w:hyperlink>
      <w:r w:rsidR="0001421B">
        <w:rPr>
          <w:rFonts w:asciiTheme="majorHAnsi" w:eastAsiaTheme="minorHAnsi" w:hAnsiTheme="majorHAnsi" w:cstheme="majorHAnsi"/>
          <w:lang w:eastAsia="fr-BE"/>
        </w:rPr>
        <w:t xml:space="preserve"> </w:t>
      </w:r>
    </w:p>
    <w:p w14:paraId="14000846" w14:textId="77777777" w:rsidR="0001421B" w:rsidRPr="005630DC" w:rsidRDefault="0001421B" w:rsidP="005630DC">
      <w:pPr>
        <w:pStyle w:val="Titre4"/>
        <w:rPr>
          <w:lang w:eastAsia="fr-BE"/>
        </w:rPr>
      </w:pPr>
      <w:r w:rsidRPr="005630DC">
        <w:rPr>
          <w:lang w:eastAsia="fr-BE"/>
        </w:rPr>
        <w:t xml:space="preserve">Appartenance d'une œuvre </w:t>
      </w:r>
    </w:p>
    <w:p w14:paraId="604A22CB" w14:textId="77777777" w:rsidR="0001421B" w:rsidRPr="005630DC" w:rsidRDefault="0001421B" w:rsidP="0001421B">
      <w:pPr>
        <w:numPr>
          <w:ilvl w:val="0"/>
          <w:numId w:val="46"/>
        </w:numPr>
        <w:spacing w:after="0" w:line="240" w:lineRule="auto"/>
        <w:contextualSpacing/>
        <w:jc w:val="both"/>
        <w:textAlignment w:val="center"/>
        <w:rPr>
          <w:rFonts w:asciiTheme="majorHAnsi" w:eastAsia="Times New Roman" w:hAnsiTheme="majorHAnsi" w:cstheme="majorHAnsi"/>
          <w:lang w:eastAsia="ja-JP"/>
        </w:rPr>
      </w:pPr>
      <w:r w:rsidRPr="005630DC">
        <w:rPr>
          <w:rFonts w:asciiTheme="majorHAnsi" w:eastAsia="Times New Roman" w:hAnsiTheme="majorHAnsi" w:cstheme="majorHAnsi"/>
          <w:lang w:eastAsia="ja-JP"/>
        </w:rPr>
        <w:t>En général, elle appartient à la personne physique qui l'a créée ;</w:t>
      </w:r>
    </w:p>
    <w:p w14:paraId="1725BCE3" w14:textId="77777777" w:rsidR="0001421B" w:rsidRPr="005630DC" w:rsidRDefault="0001421B" w:rsidP="0001421B">
      <w:pPr>
        <w:numPr>
          <w:ilvl w:val="0"/>
          <w:numId w:val="46"/>
        </w:numPr>
        <w:spacing w:after="0" w:line="240" w:lineRule="auto"/>
        <w:contextualSpacing/>
        <w:jc w:val="both"/>
        <w:textAlignment w:val="center"/>
        <w:rPr>
          <w:rFonts w:asciiTheme="majorHAnsi" w:eastAsia="Times New Roman" w:hAnsiTheme="majorHAnsi" w:cstheme="majorHAnsi"/>
          <w:lang w:eastAsia="ja-JP"/>
        </w:rPr>
      </w:pPr>
      <w:r w:rsidRPr="005630DC">
        <w:rPr>
          <w:rFonts w:asciiTheme="majorHAnsi" w:eastAsia="Times New Roman" w:hAnsiTheme="majorHAnsi" w:cstheme="majorHAnsi"/>
          <w:lang w:eastAsia="ja-JP"/>
        </w:rPr>
        <w:t>En cas de collaboration, elle appartient à tous les collaborateurs ;</w:t>
      </w:r>
    </w:p>
    <w:p w14:paraId="1DCBFC9A" w14:textId="77777777" w:rsidR="0001421B" w:rsidRPr="005630DC" w:rsidRDefault="0001421B" w:rsidP="0001421B">
      <w:pPr>
        <w:numPr>
          <w:ilvl w:val="0"/>
          <w:numId w:val="46"/>
        </w:numPr>
        <w:spacing w:after="0" w:line="240" w:lineRule="auto"/>
        <w:contextualSpacing/>
        <w:jc w:val="both"/>
        <w:textAlignment w:val="center"/>
        <w:rPr>
          <w:rFonts w:asciiTheme="majorHAnsi" w:eastAsia="Times New Roman" w:hAnsiTheme="majorHAnsi" w:cstheme="majorHAnsi"/>
          <w:lang w:eastAsia="ja-JP"/>
        </w:rPr>
      </w:pPr>
      <w:r w:rsidRPr="005630DC">
        <w:rPr>
          <w:rFonts w:asciiTheme="majorHAnsi" w:eastAsia="Times New Roman" w:hAnsiTheme="majorHAnsi" w:cstheme="majorHAnsi"/>
          <w:lang w:eastAsia="ja-JP"/>
        </w:rPr>
        <w:t>Dans le cadre d'un contrat de travail dans l'IT : l'employeur possède automatiquement les droits patrimoniaux (exploitation).</w:t>
      </w:r>
    </w:p>
    <w:p w14:paraId="35A652E6" w14:textId="77777777" w:rsidR="0001421B" w:rsidRPr="005630DC" w:rsidRDefault="0001421B" w:rsidP="005630DC">
      <w:pPr>
        <w:pStyle w:val="Titre4"/>
      </w:pPr>
      <w:r w:rsidRPr="005630DC">
        <w:t>Portée des droits d'auteur</w:t>
      </w:r>
    </w:p>
    <w:p w14:paraId="48C708D0" w14:textId="77777777" w:rsidR="0001421B" w:rsidRPr="005630DC" w:rsidRDefault="0001421B" w:rsidP="001C6681">
      <w:pPr>
        <w:pStyle w:val="Titre5"/>
        <w:rPr>
          <w:lang w:eastAsia="ja-JP"/>
        </w:rPr>
      </w:pPr>
      <w:r w:rsidRPr="005630DC">
        <w:rPr>
          <w:lang w:eastAsia="ja-JP"/>
        </w:rPr>
        <w:t>Droits patrimoniaux</w:t>
      </w:r>
    </w:p>
    <w:p w14:paraId="16A9E370" w14:textId="77777777" w:rsidR="0001421B" w:rsidRPr="005630DC" w:rsidRDefault="0001421B" w:rsidP="0001421B">
      <w:pPr>
        <w:numPr>
          <w:ilvl w:val="0"/>
          <w:numId w:val="48"/>
        </w:numPr>
        <w:contextualSpacing/>
        <w:rPr>
          <w:rFonts w:asciiTheme="majorHAnsi" w:hAnsiTheme="majorHAnsi" w:cstheme="majorHAnsi"/>
          <w:lang w:eastAsia="ja-JP"/>
        </w:rPr>
      </w:pPr>
      <w:r w:rsidRPr="005630DC">
        <w:rPr>
          <w:rFonts w:asciiTheme="majorHAnsi" w:hAnsiTheme="majorHAnsi" w:cstheme="majorHAnsi"/>
          <w:lang w:eastAsia="ja-JP"/>
        </w:rPr>
        <w:t>Droits exclusifs d'exploitation :</w:t>
      </w:r>
    </w:p>
    <w:p w14:paraId="0E870B4B" w14:textId="77777777" w:rsidR="0001421B" w:rsidRPr="005630DC" w:rsidRDefault="0001421B" w:rsidP="0001421B">
      <w:pPr>
        <w:numPr>
          <w:ilvl w:val="1"/>
          <w:numId w:val="48"/>
        </w:numPr>
        <w:contextualSpacing/>
        <w:rPr>
          <w:rFonts w:asciiTheme="majorHAnsi" w:hAnsiTheme="majorHAnsi" w:cstheme="majorHAnsi"/>
          <w:lang w:eastAsia="ja-JP"/>
        </w:rPr>
      </w:pPr>
      <w:r w:rsidRPr="005630DC">
        <w:rPr>
          <w:rFonts w:asciiTheme="majorHAnsi" w:hAnsiTheme="majorHAnsi" w:cstheme="majorHAnsi"/>
          <w:u w:val="single"/>
          <w:lang w:eastAsia="ja-JP"/>
        </w:rPr>
        <w:t>Droits de reproduction</w:t>
      </w:r>
      <w:r w:rsidRPr="005630DC">
        <w:rPr>
          <w:rFonts w:asciiTheme="majorHAnsi" w:hAnsiTheme="majorHAnsi" w:cstheme="majorHAnsi"/>
          <w:lang w:eastAsia="ja-JP"/>
        </w:rPr>
        <w:t xml:space="preserve"> : exploitation matérielle (ex. : j'achète un tableau ou un logiciel, puis-je le copier ? Non, car je ne suis propriétaire que de son support)</w:t>
      </w:r>
    </w:p>
    <w:p w14:paraId="6DC8FA49" w14:textId="77777777" w:rsidR="0001421B" w:rsidRPr="005630DC" w:rsidRDefault="0001421B" w:rsidP="0001421B">
      <w:pPr>
        <w:numPr>
          <w:ilvl w:val="1"/>
          <w:numId w:val="48"/>
        </w:numPr>
        <w:contextualSpacing/>
        <w:rPr>
          <w:rFonts w:asciiTheme="majorHAnsi" w:hAnsiTheme="majorHAnsi" w:cstheme="majorHAnsi"/>
          <w:lang w:eastAsia="ja-JP"/>
        </w:rPr>
      </w:pPr>
      <w:r w:rsidRPr="005630DC">
        <w:rPr>
          <w:rFonts w:asciiTheme="majorHAnsi" w:hAnsiTheme="majorHAnsi" w:cstheme="majorHAnsi"/>
          <w:u w:val="single"/>
          <w:lang w:eastAsia="ja-JP"/>
        </w:rPr>
        <w:t>Droit de représentation/communication au public</w:t>
      </w:r>
      <w:r w:rsidRPr="005630DC">
        <w:rPr>
          <w:rFonts w:asciiTheme="majorHAnsi" w:hAnsiTheme="majorHAnsi" w:cstheme="majorHAnsi"/>
          <w:lang w:eastAsia="ja-JP"/>
        </w:rPr>
        <w:t xml:space="preserve"> : l'auteur est le seul à pouvoir communiquer son œuvre au public, mais il peut autoriser (ou refuser) cette communication à un tiers</w:t>
      </w:r>
    </w:p>
    <w:p w14:paraId="5236ABA5" w14:textId="77777777" w:rsidR="0001421B" w:rsidRPr="005630DC" w:rsidRDefault="0001421B" w:rsidP="005630DC">
      <w:pPr>
        <w:ind w:left="720" w:firstLine="696"/>
        <w:rPr>
          <w:rFonts w:asciiTheme="majorHAnsi" w:hAnsiTheme="majorHAnsi" w:cstheme="majorHAnsi"/>
          <w:lang w:eastAsia="ja-JP"/>
        </w:rPr>
      </w:pPr>
      <w:r w:rsidRPr="005630DC">
        <w:rPr>
          <w:rFonts w:asciiTheme="majorHAnsi" w:hAnsiTheme="majorHAnsi" w:cstheme="majorHAnsi"/>
          <w:lang w:eastAsia="ja-JP"/>
        </w:rPr>
        <w:t>Quelques exceptions :</w:t>
      </w:r>
    </w:p>
    <w:p w14:paraId="1663ACCA" w14:textId="77777777" w:rsidR="0001421B" w:rsidRPr="005630DC" w:rsidRDefault="0001421B" w:rsidP="0001421B">
      <w:pPr>
        <w:numPr>
          <w:ilvl w:val="2"/>
          <w:numId w:val="48"/>
        </w:numPr>
        <w:contextualSpacing/>
        <w:rPr>
          <w:rFonts w:asciiTheme="majorHAnsi" w:hAnsiTheme="majorHAnsi" w:cstheme="majorHAnsi"/>
          <w:lang w:eastAsia="ja-JP"/>
        </w:rPr>
      </w:pPr>
      <w:r w:rsidRPr="005630DC">
        <w:rPr>
          <w:rFonts w:asciiTheme="majorHAnsi" w:hAnsiTheme="majorHAnsi" w:cstheme="majorHAnsi"/>
          <w:lang w:eastAsia="ja-JP"/>
        </w:rPr>
        <w:t>Droit à la citation</w:t>
      </w:r>
    </w:p>
    <w:p w14:paraId="08E87EAE" w14:textId="77777777" w:rsidR="0001421B" w:rsidRPr="005630DC" w:rsidRDefault="0001421B" w:rsidP="0001421B">
      <w:pPr>
        <w:numPr>
          <w:ilvl w:val="2"/>
          <w:numId w:val="48"/>
        </w:numPr>
        <w:contextualSpacing/>
        <w:rPr>
          <w:rFonts w:asciiTheme="majorHAnsi" w:hAnsiTheme="majorHAnsi" w:cstheme="majorHAnsi"/>
          <w:lang w:eastAsia="ja-JP"/>
        </w:rPr>
      </w:pPr>
      <w:r w:rsidRPr="005630DC">
        <w:rPr>
          <w:rFonts w:asciiTheme="majorHAnsi" w:hAnsiTheme="majorHAnsi" w:cstheme="majorHAnsi"/>
          <w:lang w:eastAsia="ja-JP"/>
        </w:rPr>
        <w:t>Communication gratuite dans le cercle familial (ex. : acheter un BR et le regarder en famille)</w:t>
      </w:r>
    </w:p>
    <w:p w14:paraId="5A507CA7" w14:textId="77777777" w:rsidR="0001421B" w:rsidRPr="005630DC" w:rsidRDefault="0001421B" w:rsidP="0001421B">
      <w:pPr>
        <w:numPr>
          <w:ilvl w:val="2"/>
          <w:numId w:val="48"/>
        </w:numPr>
        <w:contextualSpacing/>
        <w:rPr>
          <w:rFonts w:asciiTheme="majorHAnsi" w:hAnsiTheme="majorHAnsi" w:cstheme="majorHAnsi"/>
          <w:lang w:eastAsia="ja-JP"/>
        </w:rPr>
      </w:pPr>
      <w:r w:rsidRPr="005630DC">
        <w:rPr>
          <w:rFonts w:asciiTheme="majorHAnsi" w:hAnsiTheme="majorHAnsi" w:cstheme="majorHAnsi"/>
          <w:lang w:eastAsia="ja-JP"/>
        </w:rPr>
        <w:t>Reproduction dans un but d'illustration dans l'enseignement (exception pédagogique) ou dans une recherche scientifique</w:t>
      </w:r>
    </w:p>
    <w:p w14:paraId="5CCAE949" w14:textId="77777777" w:rsidR="0001421B" w:rsidRPr="005630DC" w:rsidRDefault="0001421B" w:rsidP="0001421B">
      <w:pPr>
        <w:numPr>
          <w:ilvl w:val="2"/>
          <w:numId w:val="48"/>
        </w:numPr>
        <w:contextualSpacing/>
        <w:rPr>
          <w:rFonts w:asciiTheme="majorHAnsi" w:hAnsiTheme="majorHAnsi" w:cstheme="majorHAnsi"/>
          <w:lang w:eastAsia="ja-JP"/>
        </w:rPr>
      </w:pPr>
      <w:r w:rsidRPr="005630DC">
        <w:rPr>
          <w:rFonts w:asciiTheme="majorHAnsi" w:hAnsiTheme="majorHAnsi" w:cstheme="majorHAnsi"/>
          <w:lang w:eastAsia="ja-JP"/>
        </w:rPr>
        <w:t>Caricature, parodie, pastiche</w:t>
      </w:r>
    </w:p>
    <w:p w14:paraId="6F646E75" w14:textId="77777777" w:rsidR="0001421B" w:rsidRPr="005630DC" w:rsidRDefault="0001421B" w:rsidP="0001421B">
      <w:pPr>
        <w:numPr>
          <w:ilvl w:val="2"/>
          <w:numId w:val="48"/>
        </w:numPr>
        <w:contextualSpacing/>
        <w:rPr>
          <w:rFonts w:asciiTheme="majorHAnsi" w:hAnsiTheme="majorHAnsi" w:cstheme="majorHAnsi"/>
          <w:lang w:eastAsia="ja-JP"/>
        </w:rPr>
      </w:pPr>
      <w:r w:rsidRPr="005630DC">
        <w:rPr>
          <w:rFonts w:asciiTheme="majorHAnsi" w:hAnsiTheme="majorHAnsi" w:cstheme="majorHAnsi"/>
          <w:lang w:eastAsia="ja-JP"/>
        </w:rPr>
        <w:t>Etc.</w:t>
      </w:r>
    </w:p>
    <w:p w14:paraId="7AEE6FA4" w14:textId="77777777" w:rsidR="0001421B" w:rsidRPr="005630DC" w:rsidRDefault="0001421B" w:rsidP="0001421B">
      <w:pPr>
        <w:numPr>
          <w:ilvl w:val="0"/>
          <w:numId w:val="48"/>
        </w:numPr>
        <w:contextualSpacing/>
        <w:rPr>
          <w:rFonts w:asciiTheme="majorHAnsi" w:hAnsiTheme="majorHAnsi" w:cstheme="majorHAnsi"/>
          <w:lang w:eastAsia="ja-JP"/>
        </w:rPr>
      </w:pPr>
      <w:r w:rsidRPr="005630DC">
        <w:rPr>
          <w:rFonts w:asciiTheme="majorHAnsi" w:hAnsiTheme="majorHAnsi" w:cstheme="majorHAnsi"/>
          <w:lang w:eastAsia="ja-JP"/>
        </w:rPr>
        <w:t>Droit à la rémunération</w:t>
      </w:r>
    </w:p>
    <w:p w14:paraId="283DF192" w14:textId="77777777" w:rsidR="0001421B" w:rsidRPr="005630DC" w:rsidRDefault="0001421B" w:rsidP="001C6681">
      <w:pPr>
        <w:pStyle w:val="Titre5"/>
        <w:rPr>
          <w:lang w:eastAsia="ja-JP"/>
        </w:rPr>
      </w:pPr>
      <w:r w:rsidRPr="005630DC">
        <w:rPr>
          <w:lang w:eastAsia="ja-JP"/>
        </w:rPr>
        <w:t xml:space="preserve">Droits moraux </w:t>
      </w:r>
    </w:p>
    <w:p w14:paraId="6B6945C7" w14:textId="77777777" w:rsidR="0001421B" w:rsidRPr="005630DC" w:rsidRDefault="0001421B" w:rsidP="0001421B">
      <w:pPr>
        <w:numPr>
          <w:ilvl w:val="0"/>
          <w:numId w:val="48"/>
        </w:numPr>
        <w:contextualSpacing/>
        <w:rPr>
          <w:rFonts w:asciiTheme="majorHAnsi" w:hAnsiTheme="majorHAnsi" w:cstheme="majorHAnsi"/>
          <w:lang w:eastAsia="ja-JP"/>
        </w:rPr>
      </w:pPr>
      <w:r w:rsidRPr="005630DC">
        <w:rPr>
          <w:rFonts w:asciiTheme="majorHAnsi" w:hAnsiTheme="majorHAnsi" w:cstheme="majorHAnsi"/>
          <w:u w:val="single"/>
          <w:lang w:eastAsia="ja-JP"/>
        </w:rPr>
        <w:t>Droit de divulgation et de retrait</w:t>
      </w:r>
      <w:r w:rsidRPr="005630DC">
        <w:rPr>
          <w:rFonts w:asciiTheme="majorHAnsi" w:hAnsiTheme="majorHAnsi" w:cstheme="majorHAnsi"/>
          <w:lang w:eastAsia="ja-JP"/>
        </w:rPr>
        <w:t xml:space="preserve"> : présenter ou retirer l'œuvre au public, l'auteur choisit quand, comment et si elle est prête ;</w:t>
      </w:r>
    </w:p>
    <w:p w14:paraId="40A6D808" w14:textId="77777777" w:rsidR="0001421B" w:rsidRPr="005630DC" w:rsidRDefault="0001421B" w:rsidP="0001421B">
      <w:pPr>
        <w:numPr>
          <w:ilvl w:val="0"/>
          <w:numId w:val="48"/>
        </w:numPr>
        <w:contextualSpacing/>
        <w:rPr>
          <w:rFonts w:asciiTheme="majorHAnsi" w:hAnsiTheme="majorHAnsi" w:cstheme="majorHAnsi"/>
          <w:lang w:eastAsia="ja-JP"/>
        </w:rPr>
      </w:pPr>
      <w:r w:rsidRPr="005630DC">
        <w:rPr>
          <w:rFonts w:asciiTheme="majorHAnsi" w:hAnsiTheme="majorHAnsi" w:cstheme="majorHAnsi"/>
          <w:u w:val="single"/>
          <w:lang w:eastAsia="ja-JP"/>
        </w:rPr>
        <w:t>Droit de paternité</w:t>
      </w:r>
      <w:r w:rsidRPr="005630DC">
        <w:rPr>
          <w:rFonts w:asciiTheme="majorHAnsi" w:hAnsiTheme="majorHAnsi" w:cstheme="majorHAnsi"/>
          <w:lang w:eastAsia="ja-JP"/>
        </w:rPr>
        <w:t xml:space="preserve"> : revendiquer la paternité d'une œuvre, de conserver son anonymat, de la publier sous un pseudonyme ;</w:t>
      </w:r>
    </w:p>
    <w:p w14:paraId="5BBA84BE" w14:textId="77777777" w:rsidR="0001421B" w:rsidRPr="005630DC" w:rsidRDefault="0001421B" w:rsidP="0001421B">
      <w:pPr>
        <w:numPr>
          <w:ilvl w:val="0"/>
          <w:numId w:val="48"/>
        </w:numPr>
        <w:contextualSpacing/>
        <w:rPr>
          <w:rFonts w:asciiTheme="majorHAnsi" w:hAnsiTheme="majorHAnsi" w:cstheme="majorHAnsi"/>
          <w:lang w:eastAsia="ja-JP"/>
        </w:rPr>
      </w:pPr>
      <w:r w:rsidRPr="005630DC">
        <w:rPr>
          <w:rFonts w:asciiTheme="majorHAnsi" w:hAnsiTheme="majorHAnsi" w:cstheme="majorHAnsi"/>
          <w:u w:val="single"/>
          <w:lang w:eastAsia="ja-JP"/>
        </w:rPr>
        <w:t>Droit à l'intégrité ou au respect de l'œuvre</w:t>
      </w:r>
      <w:r w:rsidRPr="005630DC">
        <w:rPr>
          <w:rFonts w:asciiTheme="majorHAnsi" w:hAnsiTheme="majorHAnsi" w:cstheme="majorHAnsi"/>
          <w:lang w:eastAsia="ja-JP"/>
        </w:rPr>
        <w:t xml:space="preserve"> : l'auteur peut s'opposer à toutes modifications de son œuvre.</w:t>
      </w:r>
    </w:p>
    <w:p w14:paraId="1D836510" w14:textId="77777777" w:rsidR="0001421B" w:rsidRDefault="0001421B" w:rsidP="00767ACE">
      <w:pPr>
        <w:pStyle w:val="Titre5"/>
        <w:rPr>
          <w:lang w:eastAsia="fr-BE"/>
        </w:rPr>
      </w:pPr>
      <w:r>
        <w:rPr>
          <w:lang w:eastAsia="fr-BE"/>
        </w:rPr>
        <w:t>Cas pratique</w:t>
      </w:r>
    </w:p>
    <w:p w14:paraId="54C8C9D6" w14:textId="77777777" w:rsidR="0001421B" w:rsidRDefault="00EF3DD1" w:rsidP="0001421B">
      <w:pPr>
        <w:pStyle w:val="Paragraphedeliste"/>
        <w:numPr>
          <w:ilvl w:val="0"/>
          <w:numId w:val="49"/>
        </w:numPr>
        <w:rPr>
          <w:lang w:eastAsia="fr-BE"/>
        </w:rPr>
      </w:pPr>
      <w:hyperlink r:id="rId129" w:history="1">
        <w:r w:rsidR="0001421B" w:rsidRPr="00A71406">
          <w:rPr>
            <w:rStyle w:val="Lienhypertexte"/>
            <w:lang w:eastAsia="fr-BE"/>
          </w:rPr>
          <w:t>Rémunération des œuvres diffusées sur le web et la vidéo à la demande</w:t>
        </w:r>
      </w:hyperlink>
      <w:r w:rsidR="0001421B">
        <w:rPr>
          <w:lang w:eastAsia="fr-BE"/>
        </w:rPr>
        <w:t> ;</w:t>
      </w:r>
    </w:p>
    <w:p w14:paraId="35F40B55" w14:textId="77777777" w:rsidR="0001421B" w:rsidRPr="00E50416" w:rsidRDefault="00EF3DD1" w:rsidP="0001421B">
      <w:pPr>
        <w:pStyle w:val="Paragraphedeliste"/>
        <w:numPr>
          <w:ilvl w:val="0"/>
          <w:numId w:val="49"/>
        </w:numPr>
        <w:rPr>
          <w:lang w:eastAsia="fr-BE"/>
        </w:rPr>
      </w:pPr>
      <w:hyperlink r:id="rId130" w:history="1">
        <w:r w:rsidR="0001421B" w:rsidRPr="00F808DC">
          <w:rPr>
            <w:rStyle w:val="Lienhypertexte"/>
            <w:lang w:eastAsia="fr-BE"/>
          </w:rPr>
          <w:t>Que fait la Sabam ?</w:t>
        </w:r>
      </w:hyperlink>
    </w:p>
    <w:p w14:paraId="6E6387A1" w14:textId="77777777" w:rsidR="0001421B" w:rsidRDefault="0001421B" w:rsidP="005630DC">
      <w:pPr>
        <w:rPr>
          <w:rFonts w:asciiTheme="majorHAnsi" w:hAnsiTheme="majorHAnsi" w:cstheme="majorHAnsi"/>
          <w:lang w:eastAsia="fr-BE"/>
        </w:rPr>
      </w:pPr>
      <w:r w:rsidRPr="005630DC">
        <w:rPr>
          <w:rFonts w:asciiTheme="majorHAnsi" w:hAnsiTheme="majorHAnsi" w:cstheme="majorHAnsi"/>
          <w:lang w:eastAsia="fr-BE"/>
        </w:rPr>
        <w:t>De manière générale, les droits sont conservés 70 ans après le décès de l'auteur (ou du dernier collaborateur).</w:t>
      </w:r>
    </w:p>
    <w:p w14:paraId="7B571DD3" w14:textId="77777777" w:rsidR="0001421B" w:rsidRPr="005630DC" w:rsidRDefault="0001421B" w:rsidP="00E50416">
      <w:pPr>
        <w:pStyle w:val="Titre4"/>
        <w:rPr>
          <w:lang w:eastAsia="fr-BE"/>
        </w:rPr>
      </w:pPr>
      <w:r>
        <w:rPr>
          <w:lang w:eastAsia="fr-BE"/>
        </w:rPr>
        <w:t xml:space="preserve">Les licences d’utilisation </w:t>
      </w:r>
    </w:p>
    <w:p w14:paraId="58202F0C" w14:textId="77777777" w:rsidR="0001421B" w:rsidRPr="00F37E11" w:rsidRDefault="0001421B" w:rsidP="00F37E11">
      <w:pPr>
        <w:pStyle w:val="Sansinterligne"/>
        <w:rPr>
          <w:b/>
          <w:bCs/>
          <w:lang w:eastAsia="ja-JP"/>
        </w:rPr>
      </w:pPr>
      <w:r w:rsidRPr="00F37E11">
        <w:rPr>
          <w:b/>
          <w:bCs/>
          <w:lang w:eastAsia="ja-JP"/>
        </w:rPr>
        <w:t xml:space="preserve">Contrat d'utilisateur final (CLUF ou EULA (End User License Agreement) : </w:t>
      </w:r>
      <w:r w:rsidRPr="00F37E11">
        <w:rPr>
          <w:lang w:eastAsia="ja-JP"/>
        </w:rPr>
        <w:t xml:space="preserve">contrat qui doit être accepté avant d'installer un logiciel ou un service. On y retrouve parfois des clauses à la limite de la légalité. </w:t>
      </w:r>
    </w:p>
    <w:p w14:paraId="65B9C1E3" w14:textId="77777777" w:rsidR="0001421B" w:rsidRDefault="0001421B" w:rsidP="00F37E11">
      <w:pPr>
        <w:pStyle w:val="Sansinterligne"/>
        <w:rPr>
          <w:b/>
          <w:bCs/>
          <w:lang w:eastAsia="ja-JP"/>
        </w:rPr>
      </w:pPr>
    </w:p>
    <w:p w14:paraId="22501C33" w14:textId="77777777" w:rsidR="0001421B" w:rsidRPr="00F37E11" w:rsidRDefault="0001421B" w:rsidP="00F37E11">
      <w:pPr>
        <w:pStyle w:val="Sansinterligne"/>
        <w:rPr>
          <w:lang w:eastAsia="ja-JP"/>
        </w:rPr>
      </w:pPr>
      <w:r w:rsidRPr="00F37E11">
        <w:rPr>
          <w:b/>
          <w:bCs/>
          <w:lang w:eastAsia="ja-JP"/>
        </w:rPr>
        <w:t xml:space="preserve">Licence publique générale, </w:t>
      </w:r>
      <w:r w:rsidRPr="00F37E11">
        <w:rPr>
          <w:lang w:eastAsia="ja-JP"/>
        </w:rPr>
        <w:t>plus connue sous l'acronyme "GPL" (General public license) : licence de logiciel libre la plus utilisée (pouvant s'appliquer aussi à un livre, un article ou autre création :</w:t>
      </w:r>
    </w:p>
    <w:p w14:paraId="7656983B" w14:textId="77777777" w:rsidR="0001421B" w:rsidRPr="00F37E11" w:rsidRDefault="0001421B" w:rsidP="00F37E11">
      <w:pPr>
        <w:pStyle w:val="Sansinterligne"/>
        <w:rPr>
          <w:lang w:eastAsia="ja-JP"/>
        </w:rPr>
      </w:pPr>
      <w:r w:rsidRPr="00F37E11">
        <w:rPr>
          <w:lang w:eastAsia="ja-JP"/>
        </w:rPr>
        <w:t>-</w:t>
      </w:r>
      <w:r w:rsidRPr="00F37E11">
        <w:rPr>
          <w:lang w:eastAsia="ja-JP"/>
        </w:rPr>
        <w:tab/>
        <w:t>Liberté 0. La liberté d'exécuter le logiciel, pour n'importe quel usage ;</w:t>
      </w:r>
    </w:p>
    <w:p w14:paraId="731B091D" w14:textId="77777777" w:rsidR="0001421B" w:rsidRPr="00F37E11" w:rsidRDefault="0001421B" w:rsidP="00F37E11">
      <w:pPr>
        <w:pStyle w:val="Sansinterligne"/>
        <w:rPr>
          <w:lang w:eastAsia="ja-JP"/>
        </w:rPr>
      </w:pPr>
      <w:r w:rsidRPr="00F37E11">
        <w:rPr>
          <w:lang w:eastAsia="ja-JP"/>
        </w:rPr>
        <w:t>-</w:t>
      </w:r>
      <w:r w:rsidRPr="00F37E11">
        <w:rPr>
          <w:lang w:eastAsia="ja-JP"/>
        </w:rPr>
        <w:tab/>
        <w:t>Liberté 1. La liberté d'étudier le fonctionnement d'un programme et de l'adapter à ses besoins, ce qui passe par l'accès aux codes sources ;</w:t>
      </w:r>
    </w:p>
    <w:p w14:paraId="6F399D23" w14:textId="77777777" w:rsidR="0001421B" w:rsidRPr="00F37E11" w:rsidRDefault="0001421B" w:rsidP="00F37E11">
      <w:pPr>
        <w:pStyle w:val="Sansinterligne"/>
        <w:rPr>
          <w:lang w:eastAsia="ja-JP"/>
        </w:rPr>
      </w:pPr>
      <w:r w:rsidRPr="00F37E11">
        <w:rPr>
          <w:lang w:eastAsia="ja-JP"/>
        </w:rPr>
        <w:t>-</w:t>
      </w:r>
      <w:r w:rsidRPr="00F37E11">
        <w:rPr>
          <w:lang w:eastAsia="ja-JP"/>
        </w:rPr>
        <w:tab/>
        <w:t>Liberté 2. La liberté de redistribuer des copies ;</w:t>
      </w:r>
    </w:p>
    <w:p w14:paraId="104E2E72" w14:textId="77777777" w:rsidR="0001421B" w:rsidRPr="00F37E11" w:rsidRDefault="0001421B" w:rsidP="00F37E11">
      <w:pPr>
        <w:pStyle w:val="Sansinterligne"/>
        <w:rPr>
          <w:lang w:eastAsia="ja-JP"/>
        </w:rPr>
      </w:pPr>
      <w:r w:rsidRPr="00F37E11">
        <w:rPr>
          <w:lang w:eastAsia="ja-JP"/>
        </w:rPr>
        <w:t>-</w:t>
      </w:r>
      <w:r w:rsidRPr="00F37E11">
        <w:rPr>
          <w:lang w:eastAsia="ja-JP"/>
        </w:rPr>
        <w:tab/>
        <w:t>Liberté 3. L'obligation de faire bénéficier la communauté des versions modifiées.</w:t>
      </w:r>
    </w:p>
    <w:p w14:paraId="22588017" w14:textId="77777777" w:rsidR="0001421B" w:rsidRDefault="0001421B" w:rsidP="00F37E11">
      <w:pPr>
        <w:pStyle w:val="Sansinterligne"/>
        <w:rPr>
          <w:b/>
          <w:bCs/>
          <w:lang w:eastAsia="ja-JP"/>
        </w:rPr>
      </w:pPr>
    </w:p>
    <w:p w14:paraId="3836C06E" w14:textId="77777777" w:rsidR="0001421B" w:rsidRPr="00F37E11" w:rsidRDefault="0001421B" w:rsidP="00F37E11">
      <w:pPr>
        <w:pStyle w:val="Sansinterligne"/>
        <w:rPr>
          <w:lang w:eastAsia="ja-JP"/>
        </w:rPr>
      </w:pPr>
      <w:r w:rsidRPr="00F37E11">
        <w:rPr>
          <w:b/>
          <w:bCs/>
          <w:lang w:eastAsia="ja-JP"/>
        </w:rPr>
        <w:t xml:space="preserve">Copyleft </w:t>
      </w:r>
      <w:r w:rsidRPr="00F37E11">
        <w:rPr>
          <w:lang w:eastAsia="ja-JP"/>
        </w:rPr>
        <w:t>: droits des utilisateurs, par opposition aux droits des auteurs.</w:t>
      </w:r>
    </w:p>
    <w:p w14:paraId="27812024" w14:textId="77777777" w:rsidR="0001421B" w:rsidRDefault="0001421B" w:rsidP="00405C69">
      <w:pPr>
        <w:pStyle w:val="Sansinterligne"/>
        <w:rPr>
          <w:b/>
          <w:bCs/>
          <w:lang w:eastAsia="ja-JP"/>
        </w:rPr>
      </w:pPr>
    </w:p>
    <w:p w14:paraId="1FBAD94D" w14:textId="77777777" w:rsidR="0001421B" w:rsidRPr="00951748" w:rsidRDefault="0001421B" w:rsidP="00405C69">
      <w:pPr>
        <w:pStyle w:val="Sansinterligne"/>
        <w:rPr>
          <w:lang w:eastAsia="ja-JP"/>
        </w:rPr>
      </w:pPr>
      <w:r w:rsidRPr="007C5384">
        <w:rPr>
          <w:b/>
          <w:bCs/>
          <w:lang w:eastAsia="ja-JP"/>
        </w:rPr>
        <w:t>Creative commons</w:t>
      </w:r>
      <w:r>
        <w:rPr>
          <w:b/>
          <w:bCs/>
          <w:lang w:eastAsia="ja-JP"/>
        </w:rPr>
        <w:t xml:space="preserve"> : </w:t>
      </w:r>
      <w:r>
        <w:rPr>
          <w:lang w:eastAsia="ja-JP"/>
        </w:rPr>
        <w:t xml:space="preserve">faciliter la diffusion et le partage d’œuvre </w:t>
      </w:r>
    </w:p>
    <w:p w14:paraId="5E2F18BE" w14:textId="77777777" w:rsidR="0001421B" w:rsidRDefault="0001421B" w:rsidP="00405C69">
      <w:pPr>
        <w:pStyle w:val="Sansinterligne"/>
        <w:rPr>
          <w:rStyle w:val="Lienhypertexte"/>
          <w:lang w:eastAsia="ja-JP"/>
        </w:rPr>
      </w:pPr>
      <w:r w:rsidRPr="00405C69">
        <w:rPr>
          <w:lang w:eastAsia="ja-JP"/>
        </w:rPr>
        <w:t xml:space="preserve">Creative commons expliqué : </w:t>
      </w:r>
      <w:hyperlink r:id="rId131" w:history="1">
        <w:r w:rsidRPr="007C5384">
          <w:rPr>
            <w:rStyle w:val="Lienhypertexte"/>
            <w:lang w:eastAsia="ja-JP"/>
          </w:rPr>
          <w:t>Ministère français de la Culture et de la Communication - Creative Commons France</w:t>
        </w:r>
      </w:hyperlink>
    </w:p>
    <w:p w14:paraId="4FD50C96" w14:textId="77777777" w:rsidR="0001421B" w:rsidRPr="00531D1A" w:rsidRDefault="0001421B" w:rsidP="00004626">
      <w:pPr>
        <w:pStyle w:val="Titre3"/>
      </w:pPr>
      <w:r w:rsidRPr="00531D1A">
        <w:t>Niveau C</w:t>
      </w:r>
    </w:p>
    <w:p w14:paraId="3B50AEFC" w14:textId="77777777" w:rsidR="0001421B" w:rsidRDefault="0001421B" w:rsidP="00662FDE">
      <w:pPr>
        <w:rPr>
          <w:lang w:eastAsia="ja-JP"/>
        </w:rPr>
      </w:pPr>
      <w:r w:rsidRPr="00363F50">
        <w:rPr>
          <w:b/>
          <w:bCs/>
          <w:lang w:eastAsia="ja-JP"/>
        </w:rPr>
        <w:t>Propriété industrielle</w:t>
      </w:r>
      <w:r>
        <w:rPr>
          <w:lang w:eastAsia="ja-JP"/>
        </w:rPr>
        <w:t xml:space="preserve"> : droit des marques et brevet.</w:t>
      </w:r>
    </w:p>
    <w:p w14:paraId="2155C0E1" w14:textId="77777777" w:rsidR="0001421B" w:rsidRDefault="0001421B" w:rsidP="00B6174C">
      <w:pPr>
        <w:pStyle w:val="Sansinterligne"/>
        <w:rPr>
          <w:lang w:eastAsia="ja-JP"/>
        </w:rPr>
      </w:pPr>
      <w:r>
        <w:rPr>
          <w:lang w:eastAsia="ja-JP"/>
        </w:rPr>
        <w:t>Exemples de brevets « absurdes » :</w:t>
      </w:r>
    </w:p>
    <w:p w14:paraId="71D54E94" w14:textId="77777777" w:rsidR="0001421B" w:rsidRDefault="0001421B" w:rsidP="0001421B">
      <w:pPr>
        <w:pStyle w:val="Paragraphedeliste"/>
        <w:numPr>
          <w:ilvl w:val="0"/>
          <w:numId w:val="44"/>
        </w:numPr>
        <w:rPr>
          <w:lang w:eastAsia="ja-JP"/>
        </w:rPr>
      </w:pPr>
      <w:r>
        <w:rPr>
          <w:lang w:eastAsia="ja-JP"/>
        </w:rPr>
        <w:t>L'achat en ligne en un seul clic (brevet U.S. no 5 960 411.)</w:t>
      </w:r>
    </w:p>
    <w:p w14:paraId="1F34719D" w14:textId="77777777" w:rsidR="0001421B" w:rsidRDefault="0001421B" w:rsidP="0001421B">
      <w:pPr>
        <w:pStyle w:val="Paragraphedeliste"/>
        <w:numPr>
          <w:ilvl w:val="0"/>
          <w:numId w:val="44"/>
        </w:numPr>
        <w:rPr>
          <w:lang w:val="en-US" w:eastAsia="ja-JP"/>
        </w:rPr>
      </w:pPr>
      <w:r w:rsidRPr="00662FDE">
        <w:rPr>
          <w:lang w:val="en-US" w:eastAsia="ja-JP"/>
        </w:rPr>
        <w:t>L'hyperlien (brevet U.S. no 4 873 662.)</w:t>
      </w:r>
    </w:p>
    <w:p w14:paraId="39F7529A" w14:textId="77777777" w:rsidR="0001421B" w:rsidRDefault="0001421B" w:rsidP="0001421B">
      <w:pPr>
        <w:pStyle w:val="Paragraphedeliste"/>
        <w:numPr>
          <w:ilvl w:val="0"/>
          <w:numId w:val="44"/>
        </w:numPr>
        <w:rPr>
          <w:lang w:eastAsia="ja-JP"/>
        </w:rPr>
      </w:pPr>
      <w:r>
        <w:rPr>
          <w:lang w:eastAsia="ja-JP"/>
        </w:rPr>
        <w:t>L'émoticône « :-( » par Despair Inc.9 (marque déposée U.S. no 75502288)</w:t>
      </w:r>
    </w:p>
    <w:p w14:paraId="6028AB1F" w14:textId="77777777" w:rsidR="0001421B" w:rsidRPr="00F44E47" w:rsidRDefault="0001421B" w:rsidP="00F44E47">
      <w:pPr>
        <w:pStyle w:val="Titre4"/>
      </w:pPr>
      <w:r w:rsidRPr="00F44E47">
        <w:t>Niveau C, spécifique métiers IT (</w:t>
      </w:r>
      <w:r>
        <w:t xml:space="preserve">du moins </w:t>
      </w:r>
      <w:r w:rsidRPr="00F44E47">
        <w:t>largement utilisé dans ce secteur)</w:t>
      </w:r>
    </w:p>
    <w:p w14:paraId="1339A18D" w14:textId="77777777" w:rsidR="0001421B" w:rsidRPr="00CF4685" w:rsidRDefault="0001421B" w:rsidP="001425AB">
      <w:pPr>
        <w:pStyle w:val="Sansinterligne"/>
        <w:rPr>
          <w:b/>
          <w:bCs/>
          <w:lang w:eastAsia="ja-JP"/>
        </w:rPr>
      </w:pPr>
      <w:r w:rsidRPr="00CF4685">
        <w:rPr>
          <w:b/>
          <w:bCs/>
          <w:lang w:eastAsia="ja-JP"/>
        </w:rPr>
        <w:t>Accord de non-divulgation</w:t>
      </w:r>
    </w:p>
    <w:p w14:paraId="24F7572C" w14:textId="77777777" w:rsidR="0001421B" w:rsidRDefault="0001421B" w:rsidP="001425AB">
      <w:pPr>
        <w:pStyle w:val="Sansinterligne"/>
        <w:rPr>
          <w:lang w:eastAsia="ja-JP"/>
        </w:rPr>
      </w:pPr>
      <w:r w:rsidRPr="001425AB">
        <w:rPr>
          <w:lang w:eastAsia="ja-JP"/>
        </w:rPr>
        <w:t>Un accord de non-divulgation (NDA) est un accord confidentiel utilisé pour protéger votre propriété intellectuelle. Une NDA contient la définition des renseignements confidentiels, des types de renseignements qui ne peuvent être divulgués et, tout aussi important, des types de renseignements qui ne sont pas assujettis à l'accord. Une autre partie essentielle de la NDA est la limitation de la divulgation et de l'utilisation de l'information et l'indication de la limite de temps de l'obligation des parties.</w:t>
      </w:r>
    </w:p>
    <w:p w14:paraId="3FD7E842" w14:textId="77777777" w:rsidR="0001421B" w:rsidRDefault="0001421B" w:rsidP="0001421B">
      <w:pPr>
        <w:pStyle w:val="Sansinterligne"/>
        <w:numPr>
          <w:ilvl w:val="0"/>
          <w:numId w:val="44"/>
        </w:numPr>
        <w:rPr>
          <w:lang w:eastAsia="ja-JP"/>
        </w:rPr>
      </w:pPr>
      <w:r>
        <w:rPr>
          <w:lang w:eastAsia="ja-JP"/>
        </w:rPr>
        <w:t>Types de NDA (entente unilatérale et entente mutuelle) ;</w:t>
      </w:r>
    </w:p>
    <w:p w14:paraId="58F60B6F" w14:textId="77777777" w:rsidR="0001421B" w:rsidRDefault="0001421B" w:rsidP="0001421B">
      <w:pPr>
        <w:pStyle w:val="Sansinterligne"/>
        <w:numPr>
          <w:ilvl w:val="0"/>
          <w:numId w:val="44"/>
        </w:numPr>
        <w:rPr>
          <w:lang w:eastAsia="ja-JP"/>
        </w:rPr>
      </w:pPr>
      <w:r>
        <w:rPr>
          <w:lang w:eastAsia="ja-JP"/>
        </w:rPr>
        <w:t>Contenu d’une NDA ;</w:t>
      </w:r>
    </w:p>
    <w:p w14:paraId="72218AE5" w14:textId="77777777" w:rsidR="0001421B" w:rsidRDefault="0001421B" w:rsidP="0001421B">
      <w:pPr>
        <w:pStyle w:val="Sansinterligne"/>
        <w:numPr>
          <w:ilvl w:val="0"/>
          <w:numId w:val="44"/>
        </w:numPr>
        <w:rPr>
          <w:lang w:eastAsia="ja-JP"/>
        </w:rPr>
      </w:pPr>
      <w:r>
        <w:rPr>
          <w:lang w:eastAsia="ja-JP"/>
        </w:rPr>
        <w:t>Violation d’une NDA.</w:t>
      </w:r>
    </w:p>
    <w:p w14:paraId="0BDA70C6" w14:textId="77777777" w:rsidR="0001421B" w:rsidRDefault="0001421B" w:rsidP="005302C1">
      <w:pPr>
        <w:pStyle w:val="Sansinterligne"/>
        <w:rPr>
          <w:lang w:eastAsia="ja-JP"/>
        </w:rPr>
      </w:pPr>
    </w:p>
    <w:p w14:paraId="56251FE3" w14:textId="77777777" w:rsidR="0001421B" w:rsidRPr="00CF4685" w:rsidRDefault="0001421B" w:rsidP="005302C1">
      <w:pPr>
        <w:pStyle w:val="Sansinterligne"/>
        <w:rPr>
          <w:b/>
          <w:bCs/>
          <w:lang w:eastAsia="ja-JP"/>
        </w:rPr>
      </w:pPr>
      <w:r w:rsidRPr="00CF4685">
        <w:rPr>
          <w:b/>
          <w:bCs/>
          <w:lang w:eastAsia="ja-JP"/>
        </w:rPr>
        <w:t>Déontologie et charte éthique propre aux métiers et au secteur</w:t>
      </w:r>
    </w:p>
    <w:p w14:paraId="69453E00" w14:textId="77777777" w:rsidR="0001421B" w:rsidRDefault="0001421B" w:rsidP="00091C8E">
      <w:pPr>
        <w:rPr>
          <w:lang w:eastAsia="ja-JP"/>
        </w:rPr>
      </w:pPr>
      <w:r>
        <w:rPr>
          <w:lang w:eastAsia="ja-JP"/>
        </w:rPr>
        <w:t>Exemple : charte déontologique eTIC</w:t>
      </w:r>
      <w:r>
        <w:rPr>
          <w:rStyle w:val="Appelnotedebasdep"/>
          <w:lang w:eastAsia="ja-JP"/>
        </w:rPr>
        <w:footnoteReference w:id="19"/>
      </w:r>
    </w:p>
    <w:p w14:paraId="20686D7A" w14:textId="77777777" w:rsidR="0001421B" w:rsidRDefault="0001421B" w:rsidP="003C3FAF">
      <w:pPr>
        <w:pStyle w:val="Sansinterligne"/>
        <w:rPr>
          <w:lang w:eastAsia="ja-JP"/>
        </w:rPr>
      </w:pPr>
      <w:r w:rsidRPr="003C3FAF">
        <w:rPr>
          <w:b/>
          <w:bCs/>
          <w:lang w:eastAsia="ja-JP"/>
        </w:rPr>
        <w:t>Protection d’un logiciel par droit d’auteur</w:t>
      </w:r>
      <w:r>
        <w:rPr>
          <w:rStyle w:val="Appelnotedebasdep"/>
          <w:lang w:eastAsia="ja-JP"/>
        </w:rPr>
        <w:footnoteReference w:id="20"/>
      </w:r>
    </w:p>
    <w:p w14:paraId="613CB53D" w14:textId="77777777" w:rsidR="0001421B" w:rsidRDefault="0001421B" w:rsidP="006D550A">
      <w:pPr>
        <w:rPr>
          <w:lang w:eastAsia="ja-JP"/>
        </w:rPr>
      </w:pPr>
      <w:r w:rsidRPr="76E4A84F">
        <w:rPr>
          <w:lang w:eastAsia="ja-JP"/>
        </w:rPr>
        <w:t xml:space="preserve">Le droit d’auteur couvre les programmes d’ordinateur dans ses différents aspects : code-source, code objet (compilation binaire, langage machine), éléments esthétiques, interfaces, matériel préparatoire, structure du programme, etc. Le code, l’architecture du logiciel, le matériel préparatoire et les logiciels en cours de développement, le </w:t>
      </w:r>
      <w:r w:rsidRPr="76E4A84F">
        <w:rPr>
          <w:i/>
          <w:iCs/>
          <w:lang w:eastAsia="ja-JP"/>
        </w:rPr>
        <w:t>look and feel</w:t>
      </w:r>
      <w:r w:rsidRPr="76E4A84F">
        <w:rPr>
          <w:lang w:eastAsia="ja-JP"/>
        </w:rPr>
        <w:t xml:space="preserve"> peuvent être protégés par le droit d’auteur</w:t>
      </w:r>
    </w:p>
    <w:p w14:paraId="7101CFC8" w14:textId="77777777" w:rsidR="0001421B" w:rsidRPr="003C3FAF" w:rsidRDefault="0001421B" w:rsidP="003C3FAF">
      <w:pPr>
        <w:pStyle w:val="Sansinterligne"/>
        <w:rPr>
          <w:b/>
          <w:bCs/>
          <w:lang w:eastAsia="ja-JP"/>
        </w:rPr>
      </w:pPr>
      <w:r w:rsidRPr="003C3FAF">
        <w:rPr>
          <w:b/>
          <w:bCs/>
          <w:lang w:eastAsia="ja-JP"/>
        </w:rPr>
        <w:t>Le droit des bases de données</w:t>
      </w:r>
    </w:p>
    <w:p w14:paraId="6D8D17B3" w14:textId="77777777" w:rsidR="0001421B" w:rsidRDefault="0001421B" w:rsidP="003C3FAF">
      <w:pPr>
        <w:pStyle w:val="Sansinterligne"/>
        <w:rPr>
          <w:lang w:eastAsia="ja-JP"/>
        </w:rPr>
      </w:pPr>
      <w:r>
        <w:rPr>
          <w:lang w:eastAsia="ja-JP"/>
        </w:rPr>
        <w:t>Le seuil d'originalité est impossible à atteindre pour une base de données, car sa valeur vient :</w:t>
      </w:r>
    </w:p>
    <w:p w14:paraId="58D32B88" w14:textId="77777777" w:rsidR="0001421B" w:rsidRDefault="0001421B" w:rsidP="0001421B">
      <w:pPr>
        <w:pStyle w:val="Paragraphedeliste"/>
        <w:numPr>
          <w:ilvl w:val="0"/>
          <w:numId w:val="44"/>
        </w:numPr>
        <w:rPr>
          <w:lang w:eastAsia="ja-JP"/>
        </w:rPr>
      </w:pPr>
      <w:r>
        <w:rPr>
          <w:lang w:eastAsia="ja-JP"/>
        </w:rPr>
        <w:t>De son degré d'exhaustivité ;</w:t>
      </w:r>
    </w:p>
    <w:p w14:paraId="3839E3D6" w14:textId="77777777" w:rsidR="0001421B" w:rsidRDefault="0001421B" w:rsidP="0001421B">
      <w:pPr>
        <w:pStyle w:val="Paragraphedeliste"/>
        <w:numPr>
          <w:ilvl w:val="0"/>
          <w:numId w:val="44"/>
        </w:numPr>
        <w:rPr>
          <w:lang w:eastAsia="ja-JP"/>
        </w:rPr>
      </w:pPr>
      <w:r>
        <w:rPr>
          <w:lang w:eastAsia="ja-JP"/>
        </w:rPr>
        <w:t>De la facilité avec laquelle l'information peut être trouvée par l'utilisateur</w:t>
      </w:r>
    </w:p>
    <w:p w14:paraId="1FE66402" w14:textId="77777777" w:rsidR="0001421B" w:rsidRDefault="0001421B" w:rsidP="003C3FAF">
      <w:pPr>
        <w:pStyle w:val="Sansinterligne"/>
        <w:rPr>
          <w:lang w:eastAsia="ja-JP"/>
        </w:rPr>
      </w:pPr>
      <w:r>
        <w:rPr>
          <w:lang w:eastAsia="ja-JP"/>
        </w:rPr>
        <w:t>Deux types de protection sont dès lors possibles :</w:t>
      </w:r>
    </w:p>
    <w:p w14:paraId="64975D57" w14:textId="77777777" w:rsidR="0001421B" w:rsidRDefault="0001421B" w:rsidP="0001421B">
      <w:pPr>
        <w:pStyle w:val="Sansinterligne"/>
        <w:numPr>
          <w:ilvl w:val="0"/>
          <w:numId w:val="45"/>
        </w:numPr>
        <w:rPr>
          <w:lang w:eastAsia="ja-JP"/>
        </w:rPr>
      </w:pPr>
      <w:r>
        <w:rPr>
          <w:lang w:eastAsia="ja-JP"/>
        </w:rPr>
        <w:t>par droit d'auteur : protège la structure, si elle est originale</w:t>
      </w:r>
    </w:p>
    <w:p w14:paraId="1DE4D0CA" w14:textId="77777777" w:rsidR="0001421B" w:rsidRDefault="0001421B" w:rsidP="0001421B">
      <w:pPr>
        <w:pStyle w:val="Sansinterligne"/>
        <w:numPr>
          <w:ilvl w:val="0"/>
          <w:numId w:val="44"/>
        </w:numPr>
        <w:rPr>
          <w:lang w:eastAsia="ja-JP"/>
        </w:rPr>
      </w:pPr>
      <w:r>
        <w:rPr>
          <w:lang w:eastAsia="ja-JP"/>
        </w:rPr>
        <w:t>Sui generis (propre, singulier, qu'on ne peut pas confondre avec une autre) : protège le contenu (pour protéger, par exemple, l'investissement fait pour réaliser cette base de données contre la copie par des concurrents)</w:t>
      </w:r>
    </w:p>
    <w:p w14:paraId="6E2A845C" w14:textId="77777777" w:rsidR="0001421B" w:rsidRDefault="0001421B" w:rsidP="00C261C6">
      <w:pPr>
        <w:rPr>
          <w:b/>
          <w:bCs/>
          <w:lang w:eastAsia="ja-JP"/>
        </w:rPr>
      </w:pPr>
    </w:p>
    <w:p w14:paraId="7024B95A" w14:textId="77777777" w:rsidR="0001421B" w:rsidRDefault="0001421B" w:rsidP="00F44E47">
      <w:pPr>
        <w:pStyle w:val="Titre4"/>
      </w:pPr>
      <w:r w:rsidRPr="00C261C6">
        <w:t xml:space="preserve">Niveau C, spécifique </w:t>
      </w:r>
      <w:r>
        <w:t>enseignement-formation</w:t>
      </w:r>
      <w:r w:rsidRPr="00C261C6">
        <w:t xml:space="preserve"> (</w:t>
      </w:r>
      <w:r>
        <w:t>du moins</w:t>
      </w:r>
      <w:r w:rsidRPr="00C261C6">
        <w:t xml:space="preserve"> largement utilisé dans ce secteur)</w:t>
      </w:r>
    </w:p>
    <w:p w14:paraId="4BE79C51" w14:textId="77777777" w:rsidR="0001421B" w:rsidRDefault="0001421B" w:rsidP="001E453E">
      <w:pPr>
        <w:pStyle w:val="Sansinterligne"/>
        <w:rPr>
          <w:lang w:eastAsia="ja-JP"/>
        </w:rPr>
      </w:pPr>
      <w:r>
        <w:rPr>
          <w:lang w:eastAsia="ja-JP"/>
        </w:rPr>
        <w:t xml:space="preserve">Droit d’auteur et droits voisins -&gt; </w:t>
      </w:r>
      <w:hyperlink r:id="rId132" w:history="1">
        <w:r w:rsidRPr="00AD3EF7">
          <w:rPr>
            <w:rStyle w:val="Lienhypertexte"/>
            <w:lang w:eastAsia="ja-JP"/>
          </w:rPr>
          <w:t>https://assucopie.be/wp-content/uploads/2019/02/10-ASSUCOPIE_Booklet_Code_de_droit_e%CC%81conomique_maj060317.pdf</w:t>
        </w:r>
      </w:hyperlink>
      <w:r>
        <w:rPr>
          <w:lang w:eastAsia="ja-JP"/>
        </w:rPr>
        <w:t xml:space="preserve"> </w:t>
      </w:r>
    </w:p>
    <w:p w14:paraId="0F64BB8D" w14:textId="77777777" w:rsidR="0001421B" w:rsidRPr="00F44E47" w:rsidRDefault="0001421B" w:rsidP="001D5F93">
      <w:pPr>
        <w:pStyle w:val="Sansinterligne"/>
        <w:rPr>
          <w:lang w:eastAsia="ja-JP"/>
        </w:rPr>
      </w:pPr>
      <w:r>
        <w:rPr>
          <w:lang w:eastAsia="ja-JP"/>
        </w:rPr>
        <w:t xml:space="preserve">Le droit d’auteur dans l’enseignement -&gt; </w:t>
      </w:r>
      <w:hyperlink r:id="rId133" w:history="1">
        <w:r w:rsidRPr="00AD3EF7">
          <w:rPr>
            <w:rStyle w:val="Lienhypertexte"/>
            <w:lang w:eastAsia="ja-JP"/>
          </w:rPr>
          <w:t>https://assucopie.be/droit-dauteur-dans-l-enseignement/</w:t>
        </w:r>
      </w:hyperlink>
      <w:r>
        <w:rPr>
          <w:lang w:eastAsia="ja-JP"/>
        </w:rPr>
        <w:t xml:space="preserve"> </w:t>
      </w:r>
    </w:p>
    <w:p w14:paraId="267BC7D2" w14:textId="77777777" w:rsidR="0001421B" w:rsidRPr="001425AB" w:rsidRDefault="0001421B" w:rsidP="00C261C6">
      <w:pPr>
        <w:pStyle w:val="Sansinterligne"/>
        <w:rPr>
          <w:lang w:eastAsia="ja-JP"/>
        </w:rPr>
      </w:pPr>
    </w:p>
    <w:p w14:paraId="75AD9495" w14:textId="77777777" w:rsidR="0001421B" w:rsidRPr="00B645D4" w:rsidRDefault="0001421B" w:rsidP="00B645D4">
      <w:pPr>
        <w:pStyle w:val="Titre2"/>
      </w:pPr>
      <w:r>
        <w:t>Orientations/sélections bibliographiques</w:t>
      </w:r>
    </w:p>
    <w:p w14:paraId="1F2A1B68" w14:textId="77777777" w:rsidR="0001421B" w:rsidRDefault="00EF3DD1" w:rsidP="0001421B">
      <w:pPr>
        <w:pStyle w:val="Paragraphedeliste"/>
        <w:numPr>
          <w:ilvl w:val="0"/>
          <w:numId w:val="44"/>
        </w:numPr>
        <w:rPr>
          <w:lang w:eastAsia="ja-JP"/>
        </w:rPr>
      </w:pPr>
      <w:hyperlink r:id="rId134" w:history="1">
        <w:r w:rsidR="0001421B" w:rsidRPr="00AD3EF7">
          <w:rPr>
            <w:rStyle w:val="Lienhypertexte"/>
            <w:lang w:eastAsia="ja-JP"/>
          </w:rPr>
          <w:t>https://economie.fgov.be/fr/themes/propriete-intellectuelle/droits-de-pi/droits-dauteur-et-droits</w:t>
        </w:r>
      </w:hyperlink>
      <w:r w:rsidR="0001421B">
        <w:rPr>
          <w:lang w:eastAsia="ja-JP"/>
        </w:rPr>
        <w:t xml:space="preserve"> (droit d’auteur et droits voisins sur le site du SPF économie)</w:t>
      </w:r>
    </w:p>
    <w:p w14:paraId="2D6A2140" w14:textId="77777777" w:rsidR="0001421B" w:rsidRDefault="00EF3DD1" w:rsidP="0001421B">
      <w:pPr>
        <w:pStyle w:val="Paragraphedeliste"/>
        <w:numPr>
          <w:ilvl w:val="0"/>
          <w:numId w:val="44"/>
        </w:numPr>
        <w:rPr>
          <w:lang w:eastAsia="ja-JP"/>
        </w:rPr>
      </w:pPr>
      <w:hyperlink r:id="rId135" w:history="1">
        <w:r w:rsidR="0001421B" w:rsidRPr="00AD3EF7">
          <w:rPr>
            <w:rStyle w:val="Lienhypertexte"/>
            <w:lang w:eastAsia="ja-JP"/>
          </w:rPr>
          <w:t>https://www.fredericlejeune.be/le-droit-dauteur-en-definitions/</w:t>
        </w:r>
      </w:hyperlink>
      <w:r w:rsidR="0001421B" w:rsidRPr="00361EDF">
        <w:rPr>
          <w:lang w:eastAsia="ja-JP"/>
        </w:rPr>
        <w:t xml:space="preserve"> (blog d’un avocat belge</w:t>
      </w:r>
      <w:r w:rsidR="0001421B">
        <w:rPr>
          <w:lang w:eastAsia="ja-JP"/>
        </w:rPr>
        <w:t>, spécialisé en propriété intellectuelle et droit d’auteur)</w:t>
      </w:r>
    </w:p>
    <w:p w14:paraId="5B8A5E21" w14:textId="77777777" w:rsidR="0001421B" w:rsidRDefault="00EF3DD1" w:rsidP="0001421B">
      <w:pPr>
        <w:pStyle w:val="Paragraphedeliste"/>
        <w:numPr>
          <w:ilvl w:val="0"/>
          <w:numId w:val="44"/>
        </w:numPr>
        <w:rPr>
          <w:lang w:eastAsia="ja-JP"/>
        </w:rPr>
      </w:pPr>
      <w:hyperlink r:id="rId136" w:history="1">
        <w:r w:rsidR="0001421B" w:rsidRPr="008B5426">
          <w:rPr>
            <w:rStyle w:val="Lienhypertexte"/>
            <w:lang w:eastAsia="ja-JP"/>
          </w:rPr>
          <w:t>https://www.hesge.ch/hets/sites/default/files/contribution/references_bibliographiques_novembre_2017.pdf</w:t>
        </w:r>
      </w:hyperlink>
      <w:r w:rsidR="0001421B">
        <w:rPr>
          <w:lang w:eastAsia="ja-JP"/>
        </w:rPr>
        <w:t xml:space="preserve"> (guide pour citer une œuvre)</w:t>
      </w:r>
    </w:p>
    <w:p w14:paraId="6649F592" w14:textId="77777777" w:rsidR="0001421B" w:rsidRPr="00361EDF" w:rsidRDefault="00EF3DD1" w:rsidP="0001421B">
      <w:pPr>
        <w:pStyle w:val="Paragraphedeliste"/>
        <w:numPr>
          <w:ilvl w:val="0"/>
          <w:numId w:val="44"/>
        </w:numPr>
        <w:rPr>
          <w:lang w:eastAsia="ja-JP"/>
        </w:rPr>
      </w:pPr>
      <w:hyperlink r:id="rId137" w:history="1">
        <w:r w:rsidR="0001421B" w:rsidRPr="008B5426">
          <w:rPr>
            <w:rStyle w:val="Lienhypertexte"/>
            <w:lang w:eastAsia="ja-JP"/>
          </w:rPr>
          <w:t>https://assucopie.be/</w:t>
        </w:r>
      </w:hyperlink>
      <w:r w:rsidR="0001421B">
        <w:rPr>
          <w:lang w:eastAsia="ja-JP"/>
        </w:rPr>
        <w:t xml:space="preserve"> (</w:t>
      </w:r>
      <w:r w:rsidR="0001421B" w:rsidRPr="003D66CB">
        <w:rPr>
          <w:lang w:eastAsia="ja-JP"/>
        </w:rPr>
        <w:t>Société de gestion collective des droits des auteurs scolaires, scientifiques et universitaires</w:t>
      </w:r>
      <w:r w:rsidR="0001421B">
        <w:rPr>
          <w:lang w:eastAsia="ja-JP"/>
        </w:rPr>
        <w:t>)</w:t>
      </w:r>
    </w:p>
    <w:p w14:paraId="3E5EDD39" w14:textId="77777777" w:rsidR="0001421B" w:rsidRDefault="0001421B"/>
    <w:p w14:paraId="436FDA69" w14:textId="77777777" w:rsidR="003E0D2D" w:rsidRDefault="003E0D2D">
      <w:pPr>
        <w:rPr>
          <w:rFonts w:asciiTheme="majorHAnsi" w:eastAsiaTheme="majorEastAsia" w:hAnsiTheme="majorHAnsi" w:cstheme="majorBidi"/>
          <w:b/>
          <w:color w:val="2F5496" w:themeColor="accent1" w:themeShade="BF"/>
          <w:sz w:val="32"/>
          <w:szCs w:val="32"/>
          <w:lang w:eastAsia="ja-JP"/>
        </w:rPr>
      </w:pPr>
      <w:r>
        <w:br w:type="page"/>
      </w:r>
    </w:p>
    <w:p w14:paraId="2FDCC0AB" w14:textId="0404B3BC" w:rsidR="0001421B" w:rsidRDefault="0001421B" w:rsidP="00E8573D">
      <w:pPr>
        <w:pStyle w:val="Titre1"/>
      </w:pPr>
      <w:bookmarkStart w:id="13" w:name="_Toc87450288"/>
      <w:r w:rsidRPr="00E8573D">
        <w:t xml:space="preserve">DigComp </w:t>
      </w:r>
      <w:r>
        <w:t>3.4 Programmation</w:t>
      </w:r>
      <w:bookmarkEnd w:id="13"/>
    </w:p>
    <w:p w14:paraId="42D832B1" w14:textId="77777777" w:rsidR="0001421B" w:rsidRPr="007B203D" w:rsidRDefault="0001421B" w:rsidP="007B203D">
      <w:pPr>
        <w:rPr>
          <w:lang w:eastAsia="ja-JP"/>
        </w:rPr>
      </w:pPr>
      <w:r w:rsidRPr="007B203D">
        <w:rPr>
          <w:lang w:eastAsia="ja-JP"/>
        </w:rPr>
        <w:t xml:space="preserve">Auteur : </w:t>
      </w:r>
      <w:r>
        <w:rPr>
          <w:lang w:eastAsia="ja-JP"/>
        </w:rPr>
        <w:t>Ken</w:t>
      </w:r>
      <w:r w:rsidRPr="007B203D">
        <w:rPr>
          <w:lang w:eastAsia="ja-JP"/>
        </w:rPr>
        <w:t xml:space="preserve"> </w:t>
      </w:r>
      <w:r>
        <w:rPr>
          <w:smallCaps/>
          <w:lang w:eastAsia="ja-JP"/>
        </w:rPr>
        <w:t>Dethier</w:t>
      </w:r>
      <w:r w:rsidRPr="007B203D">
        <w:rPr>
          <w:lang w:eastAsia="ja-JP"/>
        </w:rPr>
        <w:t xml:space="preserve">, </w:t>
      </w:r>
      <w:r>
        <w:rPr>
          <w:lang w:eastAsia="ja-JP"/>
        </w:rPr>
        <w:t>COCOF (sfpme)</w:t>
      </w:r>
    </w:p>
    <w:p w14:paraId="7B1D9095" w14:textId="77777777" w:rsidR="0001421B" w:rsidRDefault="0001421B" w:rsidP="00B44D7F">
      <w:pPr>
        <w:pStyle w:val="Titre2"/>
      </w:pPr>
      <w:r w:rsidRPr="00B44D7F">
        <w:t>Objectifs</w:t>
      </w:r>
      <w:r w:rsidRPr="00E8573D">
        <w:t xml:space="preserve"> </w:t>
      </w:r>
    </w:p>
    <w:p w14:paraId="38408DA1" w14:textId="77777777" w:rsidR="0001421B" w:rsidRDefault="0001421B" w:rsidP="00004626">
      <w:pPr>
        <w:pStyle w:val="Titre3"/>
      </w:pPr>
      <w:r>
        <w:t>Définition PIX :</w:t>
      </w:r>
    </w:p>
    <w:p w14:paraId="1F8629BD" w14:textId="77777777" w:rsidR="0001421B" w:rsidRDefault="0001421B" w:rsidP="00806958">
      <w:pPr>
        <w:rPr>
          <w:lang w:eastAsia="ja-JP"/>
        </w:rPr>
      </w:pPr>
      <w:r>
        <w:rPr>
          <w:lang w:eastAsia="ja-JP"/>
        </w:rPr>
        <w:t>Écrire des programmes et des algorithmes pour répondre à un besoin (automatiser une tâche répétitive, accomplir des tâches complexes ou chronophages, résoudre un problème logique, etc.) et pour développer un contenu riche (jeu, site web, etc.) avec des environnements de développement informatique simples, des logiciels de planification de tâches, etc.).</w:t>
      </w:r>
    </w:p>
    <w:p w14:paraId="78FBFFBD" w14:textId="77777777" w:rsidR="0001421B" w:rsidRDefault="0001421B" w:rsidP="009268D7">
      <w:pPr>
        <w:spacing w:after="0"/>
        <w:rPr>
          <w:lang w:eastAsia="ja-JP"/>
        </w:rPr>
      </w:pPr>
      <w:r>
        <w:rPr>
          <w:lang w:eastAsia="ja-JP"/>
        </w:rPr>
        <w:t>THÉMATIQUES ASSOCIÉES</w:t>
      </w:r>
    </w:p>
    <w:p w14:paraId="768EEBD2" w14:textId="77777777" w:rsidR="0001421B" w:rsidRDefault="0001421B" w:rsidP="00806958">
      <w:pPr>
        <w:rPr>
          <w:lang w:eastAsia="ja-JP"/>
        </w:rPr>
      </w:pPr>
      <w:r>
        <w:rPr>
          <w:lang w:eastAsia="ja-JP"/>
        </w:rPr>
        <w:t>Algorithme et programme ; Représentation et codage de l'information ; Complexité ; Pensée algorithmique et informatique ; Collecte et exploitation de données massives ; Intelligence artificielle et robots</w:t>
      </w:r>
    </w:p>
    <w:p w14:paraId="63F9C25C" w14:textId="77777777" w:rsidR="0001421B" w:rsidRPr="00806958" w:rsidRDefault="0001421B" w:rsidP="00004626">
      <w:pPr>
        <w:pStyle w:val="Titre3"/>
      </w:pPr>
      <w:r>
        <w:t>Traduction littérale DigComp :</w:t>
      </w:r>
    </w:p>
    <w:p w14:paraId="7FA232FD" w14:textId="77777777" w:rsidR="0001421B" w:rsidRDefault="0001421B" w:rsidP="0001421B">
      <w:pPr>
        <w:pStyle w:val="Paragraphedeliste"/>
        <w:numPr>
          <w:ilvl w:val="0"/>
          <w:numId w:val="43"/>
        </w:numPr>
        <w:rPr>
          <w:lang w:eastAsia="ja-JP"/>
        </w:rPr>
      </w:pPr>
      <w:r w:rsidRPr="0CD59E0E">
        <w:rPr>
          <w:lang w:eastAsia="ja-JP"/>
        </w:rPr>
        <w:t>Planifier et développer des jeux d’instructions exploitables par des ordinateurs, permettant de résoudre des problèmes donnés ou d’accomplir des tâches spécifiques</w:t>
      </w:r>
    </w:p>
    <w:p w14:paraId="0C8AFF83" w14:textId="77777777" w:rsidR="0001421B" w:rsidRDefault="0001421B" w:rsidP="00004626">
      <w:pPr>
        <w:pStyle w:val="Titre3"/>
      </w:pPr>
      <w:r>
        <w:t>Note</w:t>
      </w:r>
    </w:p>
    <w:p w14:paraId="4B78F1C5" w14:textId="77777777" w:rsidR="0001421B" w:rsidRPr="00566187" w:rsidRDefault="0001421B" w:rsidP="00566187">
      <w:pPr>
        <w:rPr>
          <w:lang w:eastAsia="ja-JP"/>
        </w:rPr>
      </w:pPr>
      <w:r w:rsidRPr="00566187">
        <w:rPr>
          <w:lang w:eastAsia="ja-JP"/>
        </w:rPr>
        <w:t>Sources qui ont permis de distinguer les niveaux d’autonomie</w:t>
      </w:r>
      <w:r>
        <w:rPr>
          <w:lang w:eastAsia="ja-JP"/>
        </w:rPr>
        <w:t xml:space="preserve"> et </w:t>
      </w:r>
      <w:r w:rsidRPr="00566187">
        <w:rPr>
          <w:lang w:eastAsia="ja-JP"/>
        </w:rPr>
        <w:t xml:space="preserve">de complexité (A, B et C) : </w:t>
      </w:r>
    </w:p>
    <w:p w14:paraId="79E000B5"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DigComp 2.1 ;</w:t>
      </w:r>
    </w:p>
    <w:p w14:paraId="21882068"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Description Europass ;</w:t>
      </w:r>
    </w:p>
    <w:p w14:paraId="7E500AF9"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Diverses descriptions de formations qui distinguaient des niveaux basiques et avancés (par exemple : PMTIC) ;</w:t>
      </w:r>
    </w:p>
    <w:p w14:paraId="5FC1E073"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Divers référentiels de compétences (métier, éducatif) ;</w:t>
      </w:r>
    </w:p>
    <w:p w14:paraId="2BCC8E7E" w14:textId="77777777" w:rsidR="0001421B" w:rsidRPr="002D2CA3" w:rsidRDefault="0001421B" w:rsidP="0001421B">
      <w:pPr>
        <w:numPr>
          <w:ilvl w:val="0"/>
          <w:numId w:val="9"/>
        </w:numPr>
        <w:spacing w:after="200" w:line="276" w:lineRule="auto"/>
        <w:contextualSpacing/>
        <w:rPr>
          <w:lang w:eastAsia="ja-JP"/>
        </w:rPr>
      </w:pPr>
      <w:r w:rsidRPr="00566187">
        <w:rPr>
          <w:lang w:eastAsia="ja-JP"/>
        </w:rPr>
        <w:t xml:space="preserve">Travail antérieur sur DigComp </w:t>
      </w:r>
      <w:hyperlink r:id="rId138" w:history="1">
        <w:r w:rsidRPr="00566187">
          <w:rPr>
            <w:color w:val="0000FF"/>
            <w:u w:val="single"/>
          </w:rPr>
          <w:t>https://ec.europa.eu/jrc/sites/jrcsh/files/digcomp-information-2.pdf</w:t>
        </w:r>
      </w:hyperlink>
    </w:p>
    <w:p w14:paraId="61835522" w14:textId="77777777" w:rsidR="0001421B" w:rsidRDefault="0001421B" w:rsidP="002D2CA3">
      <w:pPr>
        <w:contextualSpacing/>
        <w:rPr>
          <w:lang w:eastAsia="ja-JP"/>
        </w:rPr>
      </w:pPr>
    </w:p>
    <w:p w14:paraId="0665DFA2" w14:textId="77777777" w:rsidR="0001421B" w:rsidRDefault="0001421B" w:rsidP="002D2CA3">
      <w:pPr>
        <w:rPr>
          <w:lang w:eastAsia="ja-JP"/>
        </w:rPr>
      </w:pPr>
      <w:r>
        <w:rPr>
          <w:lang w:eastAsia="ja-JP"/>
        </w:rPr>
        <w:t>En plus des indications émanant des sources ci-dessus, l</w:t>
      </w:r>
      <w:r w:rsidRPr="00765136">
        <w:rPr>
          <w:lang w:eastAsia="ja-JP"/>
        </w:rPr>
        <w:t>es niveaux d’autonomie/complexité sont envisagés dans cette optique :</w:t>
      </w:r>
    </w:p>
    <w:p w14:paraId="0D40FB02" w14:textId="77777777" w:rsidR="0001421B" w:rsidRDefault="0001421B" w:rsidP="0001421B">
      <w:pPr>
        <w:pStyle w:val="Paragraphedeliste"/>
        <w:numPr>
          <w:ilvl w:val="0"/>
          <w:numId w:val="9"/>
        </w:numPr>
        <w:rPr>
          <w:lang w:eastAsia="ja-JP"/>
        </w:rPr>
      </w:pPr>
      <w:r>
        <w:rPr>
          <w:lang w:eastAsia="ja-JP"/>
        </w:rPr>
        <w:t>A : introduction à la pensée informatique et aux concepts de base de la programmation (définitions, algorithme, type de données, etc.) ;</w:t>
      </w:r>
    </w:p>
    <w:p w14:paraId="10EA3533" w14:textId="77777777" w:rsidR="0001421B" w:rsidRDefault="0001421B" w:rsidP="0001421B">
      <w:pPr>
        <w:pStyle w:val="Paragraphedeliste"/>
        <w:numPr>
          <w:ilvl w:val="0"/>
          <w:numId w:val="9"/>
        </w:numPr>
        <w:rPr>
          <w:lang w:eastAsia="ja-JP"/>
        </w:rPr>
      </w:pPr>
      <w:r>
        <w:rPr>
          <w:lang w:eastAsia="ja-JP"/>
        </w:rPr>
        <w:t>B : application des principes de base de la programmation pour automatiser certaines tâches (structures de contrôles, etc.) dans quelques langages simples (haut niveau, VPL, bureautique, etc.), debug très simple ;</w:t>
      </w:r>
    </w:p>
    <w:p w14:paraId="0407A538" w14:textId="77777777" w:rsidR="0001421B" w:rsidRDefault="0001421B" w:rsidP="0001421B">
      <w:pPr>
        <w:pStyle w:val="Paragraphedeliste"/>
        <w:numPr>
          <w:ilvl w:val="0"/>
          <w:numId w:val="9"/>
        </w:numPr>
        <w:rPr>
          <w:lang w:eastAsia="ja-JP"/>
        </w:rPr>
      </w:pPr>
      <w:r>
        <w:rPr>
          <w:lang w:eastAsia="ja-JP"/>
        </w:rPr>
        <w:t>C : tout en pouvant accompagner/guider les autres, je peux développer des applications permettant de résoudre des problèmes et/ou de réaliser différentes tâches, connaissance de plusieurs langages de programmation.</w:t>
      </w:r>
    </w:p>
    <w:p w14:paraId="345A17F5" w14:textId="77777777" w:rsidR="0001421B" w:rsidRDefault="0001421B" w:rsidP="00D62E46">
      <w:pPr>
        <w:rPr>
          <w:lang w:eastAsia="ja-JP"/>
        </w:rPr>
      </w:pPr>
      <w:r w:rsidRPr="00AC6CBB">
        <w:rPr>
          <w:lang w:eastAsia="ja-JP"/>
        </w:rPr>
        <w:t>Chaque niveau comprend le niveau précédent.</w:t>
      </w:r>
    </w:p>
    <w:p w14:paraId="7F55D7D5" w14:textId="77777777" w:rsidR="0001421B" w:rsidRPr="00E8573D" w:rsidRDefault="0001421B" w:rsidP="00D62E46">
      <w:pPr>
        <w:rPr>
          <w:lang w:eastAsia="ja-JP"/>
        </w:rPr>
      </w:pPr>
    </w:p>
    <w:tbl>
      <w:tblPr>
        <w:tblStyle w:val="Tableausimple3"/>
        <w:tblW w:w="0" w:type="auto"/>
        <w:tblLook w:val="06A0" w:firstRow="1" w:lastRow="0" w:firstColumn="1" w:lastColumn="0" w:noHBand="1" w:noVBand="1"/>
      </w:tblPr>
      <w:tblGrid>
        <w:gridCol w:w="2127"/>
        <w:gridCol w:w="1559"/>
        <w:gridCol w:w="4678"/>
        <w:gridCol w:w="5630"/>
      </w:tblGrid>
      <w:tr w:rsidR="0001421B" w:rsidRPr="00E8573D" w14:paraId="7E8E7427" w14:textId="77777777" w:rsidTr="00556F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000000" w:themeColor="text1"/>
            </w:tcBorders>
          </w:tcPr>
          <w:p w14:paraId="1B4611AC" w14:textId="77777777" w:rsidR="0001421B" w:rsidRPr="00E8573D" w:rsidRDefault="0001421B" w:rsidP="00E8573D">
            <w:r w:rsidRPr="00E8573D">
              <w:t>Compétence</w:t>
            </w:r>
          </w:p>
        </w:tc>
        <w:tc>
          <w:tcPr>
            <w:tcW w:w="1559" w:type="dxa"/>
            <w:tcBorders>
              <w:bottom w:val="single" w:sz="12" w:space="0" w:color="000000" w:themeColor="text1"/>
            </w:tcBorders>
          </w:tcPr>
          <w:p w14:paraId="6A20C0BC"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Autonomie</w:t>
            </w:r>
            <w:r>
              <w:t xml:space="preserve"> / Complexité</w:t>
            </w:r>
          </w:p>
        </w:tc>
        <w:tc>
          <w:tcPr>
            <w:tcW w:w="4678" w:type="dxa"/>
            <w:tcBorders>
              <w:bottom w:val="single" w:sz="12" w:space="0" w:color="000000" w:themeColor="text1"/>
            </w:tcBorders>
          </w:tcPr>
          <w:p w14:paraId="058ED08E"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w:t>
            </w:r>
          </w:p>
        </w:tc>
        <w:tc>
          <w:tcPr>
            <w:tcW w:w="5630" w:type="dxa"/>
            <w:tcBorders>
              <w:bottom w:val="single" w:sz="12" w:space="0" w:color="000000" w:themeColor="text1"/>
            </w:tcBorders>
          </w:tcPr>
          <w:p w14:paraId="52E38C69"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Savoir-faire / aptitude</w:t>
            </w:r>
          </w:p>
        </w:tc>
      </w:tr>
      <w:tr w:rsidR="0001421B" w:rsidRPr="00E8573D" w14:paraId="56103A2C" w14:textId="77777777" w:rsidTr="00556F76">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000000" w:themeColor="text1"/>
              <w:right w:val="single" w:sz="12" w:space="0" w:color="000000" w:themeColor="text1"/>
            </w:tcBorders>
          </w:tcPr>
          <w:p w14:paraId="3A0AFE78" w14:textId="77777777" w:rsidR="0001421B" w:rsidRPr="00E8573D" w:rsidRDefault="0001421B" w:rsidP="00E8573D">
            <w:r>
              <w:t>PROGRAMMATION</w:t>
            </w:r>
            <w:r w:rsidRPr="00E8573D">
              <w:t xml:space="preserve"> </w:t>
            </w:r>
            <w:r w:rsidRPr="00E8573D">
              <w:rPr>
                <w:sz w:val="18"/>
                <w:szCs w:val="18"/>
              </w:rPr>
              <w:t xml:space="preserve">(DigComp </w:t>
            </w:r>
            <w:r>
              <w:rPr>
                <w:sz w:val="18"/>
                <w:szCs w:val="18"/>
              </w:rPr>
              <w:t>3</w:t>
            </w:r>
            <w:r w:rsidRPr="00E8573D">
              <w:rPr>
                <w:sz w:val="18"/>
                <w:szCs w:val="18"/>
              </w:rPr>
              <w:t>.</w:t>
            </w:r>
            <w:r>
              <w:rPr>
                <w:sz w:val="18"/>
                <w:szCs w:val="18"/>
              </w:rPr>
              <w:t>4</w:t>
            </w:r>
            <w:r w:rsidRPr="00E8573D">
              <w:rPr>
                <w:sz w:val="18"/>
                <w:szCs w:val="18"/>
              </w:rPr>
              <w:t>)</w:t>
            </w:r>
          </w:p>
        </w:tc>
        <w:tc>
          <w:tcPr>
            <w:tcW w:w="1559"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52D116A3"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A » </w:t>
            </w:r>
          </w:p>
          <w:p w14:paraId="3A5E4B46"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2 DigComp 2.1)</w:t>
            </w:r>
          </w:p>
        </w:tc>
        <w:tc>
          <w:tcPr>
            <w:tcW w:w="4678"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E7A9106" w14:textId="77777777" w:rsidR="0001421B" w:rsidRDefault="0001421B" w:rsidP="006C4BA3">
            <w:pPr>
              <w:cnfStyle w:val="000000000000" w:firstRow="0" w:lastRow="0" w:firstColumn="0" w:lastColumn="0" w:oddVBand="0" w:evenVBand="0" w:oddHBand="0" w:evenHBand="0" w:firstRowFirstColumn="0" w:firstRowLastColumn="0" w:lastRowFirstColumn="0" w:lastRowLastColumn="0"/>
            </w:pPr>
            <w:r>
              <w:t>La pensée informatique</w:t>
            </w:r>
          </w:p>
          <w:p w14:paraId="4F1A6FCA" w14:textId="77777777" w:rsidR="0001421B" w:rsidRPr="00E8573D" w:rsidRDefault="0001421B" w:rsidP="006C4BA3">
            <w:pPr>
              <w:cnfStyle w:val="000000000000" w:firstRow="0" w:lastRow="0" w:firstColumn="0" w:lastColumn="0" w:oddVBand="0" w:evenVBand="0" w:oddHBand="0" w:evenHBand="0" w:firstRowFirstColumn="0" w:firstRowLastColumn="0" w:lastRowFirstColumn="0" w:lastRowLastColumn="0"/>
            </w:pPr>
            <w:r>
              <w:t>Les concepts de base du développement (variable, fonctions et procédures, etc.)</w:t>
            </w:r>
          </w:p>
        </w:tc>
        <w:tc>
          <w:tcPr>
            <w:tcW w:w="5630"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43F85B4" w14:textId="77777777" w:rsidR="0001421B" w:rsidRPr="00061B30" w:rsidRDefault="0001421B" w:rsidP="00061B30">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Avec ou sans aide, pouvoir :</w:t>
            </w:r>
          </w:p>
          <w:p w14:paraId="53F924C1" w14:textId="77777777" w:rsidR="0001421B" w:rsidRDefault="0001421B" w:rsidP="0001421B">
            <w:pPr>
              <w:pStyle w:val="Paragraphedeliste"/>
              <w:numPr>
                <w:ilvl w:val="0"/>
                <w:numId w:val="62"/>
              </w:numPr>
              <w:spacing w:after="0" w:line="240" w:lineRule="auto"/>
              <w:cnfStyle w:val="000000000000" w:firstRow="0" w:lastRow="0" w:firstColumn="0" w:lastColumn="0" w:oddVBand="0" w:evenVBand="0" w:oddHBand="0" w:evenHBand="0" w:firstRowFirstColumn="0" w:firstRowLastColumn="0" w:lastRowFirstColumn="0" w:lastRowLastColumn="0"/>
            </w:pPr>
            <w:r>
              <w:t>Comprendre et distinguer outils et usages</w:t>
            </w:r>
          </w:p>
          <w:p w14:paraId="1803DC34" w14:textId="77777777" w:rsidR="0001421B" w:rsidRDefault="0001421B" w:rsidP="0001421B">
            <w:pPr>
              <w:pStyle w:val="Paragraphedeliste"/>
              <w:numPr>
                <w:ilvl w:val="0"/>
                <w:numId w:val="62"/>
              </w:numPr>
              <w:spacing w:after="0" w:line="240" w:lineRule="auto"/>
              <w:cnfStyle w:val="000000000000" w:firstRow="0" w:lastRow="0" w:firstColumn="0" w:lastColumn="0" w:oddVBand="0" w:evenVBand="0" w:oddHBand="0" w:evenHBand="0" w:firstRowFirstColumn="0" w:firstRowLastColumn="0" w:lastRowFirstColumn="0" w:lastRowLastColumn="0"/>
            </w:pPr>
            <w:r>
              <w:t>Reproduire des automatisations de tâches simples</w:t>
            </w:r>
          </w:p>
          <w:p w14:paraId="6723736E" w14:textId="77777777" w:rsidR="0001421B" w:rsidRPr="00E8573D" w:rsidRDefault="0001421B" w:rsidP="00612DC4">
            <w:pPr>
              <w:cnfStyle w:val="000000000000" w:firstRow="0" w:lastRow="0" w:firstColumn="0" w:lastColumn="0" w:oddVBand="0" w:evenVBand="0" w:oddHBand="0" w:evenHBand="0" w:firstRowFirstColumn="0" w:firstRowLastColumn="0" w:lastRowFirstColumn="0" w:lastRowLastColumn="0"/>
            </w:pPr>
          </w:p>
        </w:tc>
      </w:tr>
      <w:tr w:rsidR="0001421B" w:rsidRPr="00E8573D" w14:paraId="0825B277" w14:textId="77777777" w:rsidTr="00556F76">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47948373" w14:textId="77777777" w:rsidR="0001421B" w:rsidRPr="00E8573D" w:rsidRDefault="0001421B" w:rsidP="00E8573D"/>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2783A7F9"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B »</w:t>
            </w:r>
          </w:p>
          <w:p w14:paraId="00CFC318"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3-4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7C15B5" w14:textId="77777777" w:rsidR="0001421B" w:rsidRDefault="0001421B" w:rsidP="00451C2A">
            <w:pPr>
              <w:cnfStyle w:val="000000000000" w:firstRow="0" w:lastRow="0" w:firstColumn="0" w:lastColumn="0" w:oddVBand="0" w:evenVBand="0" w:oddHBand="0" w:evenHBand="0" w:firstRowFirstColumn="0" w:firstRowLastColumn="0" w:lastRowFirstColumn="0" w:lastRowLastColumn="0"/>
            </w:pPr>
            <w:r>
              <w:t>La logique et les langages de programmation (niveaux, interprétation, familles (programmation, DB), etc.)</w:t>
            </w:r>
          </w:p>
          <w:p w14:paraId="5C599E1D" w14:textId="77777777" w:rsidR="0001421B" w:rsidRDefault="0001421B" w:rsidP="00451C2A">
            <w:pPr>
              <w:cnfStyle w:val="000000000000" w:firstRow="0" w:lastRow="0" w:firstColumn="0" w:lastColumn="0" w:oddVBand="0" w:evenVBand="0" w:oddHBand="0" w:evenHBand="0" w:firstRowFirstColumn="0" w:firstRowLastColumn="0" w:lastRowFirstColumn="0" w:lastRowLastColumn="0"/>
            </w:pPr>
            <w:r>
              <w:t>Les types de données</w:t>
            </w:r>
          </w:p>
          <w:p w14:paraId="7513B046" w14:textId="77777777" w:rsidR="0001421B" w:rsidRDefault="0001421B" w:rsidP="00451C2A">
            <w:pPr>
              <w:cnfStyle w:val="000000000000" w:firstRow="0" w:lastRow="0" w:firstColumn="0" w:lastColumn="0" w:oddVBand="0" w:evenVBand="0" w:oddHBand="0" w:evenHBand="0" w:firstRowFirstColumn="0" w:firstRowLastColumn="0" w:lastRowFirstColumn="0" w:lastRowLastColumn="0"/>
            </w:pPr>
            <w:r>
              <w:t>La programmation procédurale</w:t>
            </w:r>
          </w:p>
          <w:p w14:paraId="0F5E634C" w14:textId="77777777" w:rsidR="0001421B" w:rsidRDefault="0001421B" w:rsidP="00451C2A">
            <w:pPr>
              <w:cnfStyle w:val="000000000000" w:firstRow="0" w:lastRow="0" w:firstColumn="0" w:lastColumn="0" w:oddVBand="0" w:evenVBand="0" w:oddHBand="0" w:evenHBand="0" w:firstRowFirstColumn="0" w:firstRowLastColumn="0" w:lastRowFirstColumn="0" w:lastRowLastColumn="0"/>
            </w:pPr>
            <w:r>
              <w:t>Le traitement des données</w:t>
            </w:r>
          </w:p>
          <w:p w14:paraId="33140372" w14:textId="77777777" w:rsidR="0001421B" w:rsidRDefault="0001421B" w:rsidP="00451C2A">
            <w:pPr>
              <w:cnfStyle w:val="000000000000" w:firstRow="0" w:lastRow="0" w:firstColumn="0" w:lastColumn="0" w:oddVBand="0" w:evenVBand="0" w:oddHBand="0" w:evenHBand="0" w:firstRowFirstColumn="0" w:firstRowLastColumn="0" w:lastRowFirstColumn="0" w:lastRowLastColumn="0"/>
            </w:pPr>
            <w:r>
              <w:t>Les bases de données (modèle relationnel)</w:t>
            </w:r>
          </w:p>
          <w:p w14:paraId="21D50608" w14:textId="77777777" w:rsidR="0001421B" w:rsidRPr="00E8573D" w:rsidRDefault="0001421B" w:rsidP="00451C2A">
            <w:pPr>
              <w:cnfStyle w:val="000000000000" w:firstRow="0" w:lastRow="0" w:firstColumn="0" w:lastColumn="0" w:oddVBand="0" w:evenVBand="0" w:oddHBand="0" w:evenHBand="0" w:firstRowFirstColumn="0" w:firstRowLastColumn="0" w:lastRowFirstColumn="0" w:lastRowLastColumn="0"/>
            </w:pPr>
            <w:r>
              <w:t>Les environnements de développement</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51DAD" w14:textId="77777777" w:rsidR="0001421B" w:rsidRPr="002661DB" w:rsidRDefault="0001421B" w:rsidP="00363D50">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De façon autonome, pouvoir :</w:t>
            </w:r>
          </w:p>
          <w:p w14:paraId="5060353C" w14:textId="77777777" w:rsidR="0001421B" w:rsidRDefault="0001421B" w:rsidP="0001421B">
            <w:pPr>
              <w:pStyle w:val="Paragraphedeliste"/>
              <w:numPr>
                <w:ilvl w:val="0"/>
                <w:numId w:val="62"/>
              </w:numPr>
              <w:spacing w:after="0" w:line="240" w:lineRule="auto"/>
              <w:cnfStyle w:val="000000000000" w:firstRow="0" w:lastRow="0" w:firstColumn="0" w:lastColumn="0" w:oddVBand="0" w:evenVBand="0" w:oddHBand="0" w:evenHBand="0" w:firstRowFirstColumn="0" w:firstRowLastColumn="0" w:lastRowFirstColumn="0" w:lastRowLastColumn="0"/>
            </w:pPr>
            <w:r>
              <w:t>Appréhender un problème et sa solution, par abstraction</w:t>
            </w:r>
          </w:p>
          <w:p w14:paraId="15E73244" w14:textId="77777777" w:rsidR="0001421B" w:rsidRDefault="0001421B" w:rsidP="0001421B">
            <w:pPr>
              <w:pStyle w:val="Paragraphedeliste"/>
              <w:numPr>
                <w:ilvl w:val="0"/>
                <w:numId w:val="62"/>
              </w:numPr>
              <w:spacing w:after="0" w:line="240" w:lineRule="auto"/>
              <w:cnfStyle w:val="000000000000" w:firstRow="0" w:lastRow="0" w:firstColumn="0" w:lastColumn="0" w:oddVBand="0" w:evenVBand="0" w:oddHBand="0" w:evenHBand="0" w:firstRowFirstColumn="0" w:firstRowLastColumn="0" w:lastRowFirstColumn="0" w:lastRowLastColumn="0"/>
            </w:pPr>
            <w:r>
              <w:t>Être capable de décomposer un problème en étapes et en tâches à effectuer, par décomposition en algorithmes</w:t>
            </w:r>
          </w:p>
          <w:p w14:paraId="61800AA8" w14:textId="77777777" w:rsidR="0001421B" w:rsidRPr="00E8573D" w:rsidRDefault="0001421B" w:rsidP="0001421B">
            <w:pPr>
              <w:pStyle w:val="Paragraphedeliste"/>
              <w:numPr>
                <w:ilvl w:val="0"/>
                <w:numId w:val="62"/>
              </w:numPr>
              <w:spacing w:after="0" w:line="240" w:lineRule="auto"/>
              <w:cnfStyle w:val="000000000000" w:firstRow="0" w:lastRow="0" w:firstColumn="0" w:lastColumn="0" w:oddVBand="0" w:evenVBand="0" w:oddHBand="0" w:evenHBand="0" w:firstRowFirstColumn="0" w:firstRowLastColumn="0" w:lastRowFirstColumn="0" w:lastRowLastColumn="0"/>
            </w:pPr>
            <w:r>
              <w:t>Exploiter les langages informatiques pour résoudre des problèmes donnés ou accomplir des tâches spécifiques</w:t>
            </w:r>
          </w:p>
        </w:tc>
      </w:tr>
      <w:tr w:rsidR="0001421B" w:rsidRPr="00E8573D" w14:paraId="3A75BC17" w14:textId="77777777" w:rsidTr="00556F76">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293C3422" w14:textId="77777777" w:rsidR="0001421B" w:rsidRPr="00E8573D" w:rsidRDefault="0001421B" w:rsidP="00E8573D"/>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05A8B8F9"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C » </w:t>
            </w:r>
            <w:r w:rsidRPr="00E8573D">
              <w:br/>
            </w:r>
            <w:r w:rsidRPr="00E8573D">
              <w:rPr>
                <w:sz w:val="14"/>
                <w:szCs w:val="14"/>
              </w:rPr>
              <w:t>(ou 5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CCD9E9" w14:textId="77777777" w:rsidR="0001421B" w:rsidRDefault="0001421B" w:rsidP="00290B89">
            <w:pPr>
              <w:cnfStyle w:val="000000000000" w:firstRow="0" w:lastRow="0" w:firstColumn="0" w:lastColumn="0" w:oddVBand="0" w:evenVBand="0" w:oddHBand="0" w:evenHBand="0" w:firstRowFirstColumn="0" w:firstRowLastColumn="0" w:lastRowFirstColumn="0" w:lastRowLastColumn="0"/>
            </w:pPr>
            <w:r>
              <w:t>Les langages de programmation et leurs interactions</w:t>
            </w:r>
          </w:p>
          <w:p w14:paraId="31D094FD" w14:textId="77777777" w:rsidR="0001421B" w:rsidRDefault="0001421B" w:rsidP="00290B89">
            <w:pPr>
              <w:cnfStyle w:val="000000000000" w:firstRow="0" w:lastRow="0" w:firstColumn="0" w:lastColumn="0" w:oddVBand="0" w:evenVBand="0" w:oddHBand="0" w:evenHBand="0" w:firstRowFirstColumn="0" w:firstRowLastColumn="0" w:lastRowFirstColumn="0" w:lastRowLastColumn="0"/>
            </w:pPr>
            <w:r>
              <w:t>Les paradigmes de programmation</w:t>
            </w:r>
          </w:p>
          <w:p w14:paraId="29F0837B" w14:textId="77777777" w:rsidR="0001421B" w:rsidRDefault="0001421B" w:rsidP="00290B89">
            <w:pPr>
              <w:cnfStyle w:val="000000000000" w:firstRow="0" w:lastRow="0" w:firstColumn="0" w:lastColumn="0" w:oddVBand="0" w:evenVBand="0" w:oddHBand="0" w:evenHBand="0" w:firstRowFirstColumn="0" w:firstRowLastColumn="0" w:lastRowFirstColumn="0" w:lastRowLastColumn="0"/>
            </w:pPr>
            <w:r>
              <w:t>Les types courants d’architecture logicielle (SOC, design patterns, etc.)</w:t>
            </w:r>
          </w:p>
          <w:p w14:paraId="0AF0C9CC" w14:textId="77777777" w:rsidR="0001421B" w:rsidRDefault="0001421B" w:rsidP="00290B89">
            <w:pPr>
              <w:cnfStyle w:val="000000000000" w:firstRow="0" w:lastRow="0" w:firstColumn="0" w:lastColumn="0" w:oddVBand="0" w:evenVBand="0" w:oddHBand="0" w:evenHBand="0" w:firstRowFirstColumn="0" w:firstRowLastColumn="0" w:lastRowFirstColumn="0" w:lastRowLastColumn="0"/>
            </w:pPr>
            <w:r>
              <w:t>Les bases de données (autres modèles : NoSQL)</w:t>
            </w:r>
          </w:p>
          <w:p w14:paraId="527A4EDB" w14:textId="77777777" w:rsidR="0001421B" w:rsidRPr="00E8573D" w:rsidRDefault="0001421B" w:rsidP="00290B89">
            <w:pPr>
              <w:cnfStyle w:val="000000000000" w:firstRow="0" w:lastRow="0" w:firstColumn="0" w:lastColumn="0" w:oddVBand="0" w:evenVBand="0" w:oddHBand="0" w:evenHBand="0" w:firstRowFirstColumn="0" w:firstRowLastColumn="0" w:lastRowFirstColumn="0" w:lastRowLastColumn="0"/>
            </w:pPr>
            <w:r>
              <w:t>Les environnements de production</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006CB" w14:textId="77777777" w:rsidR="0001421B" w:rsidRPr="00E86571" w:rsidRDefault="0001421B" w:rsidP="002661DB">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En plus de guider les autres, pouvoir :</w:t>
            </w:r>
          </w:p>
          <w:p w14:paraId="02816E6B" w14:textId="77777777" w:rsidR="0001421B" w:rsidRPr="00E8573D" w:rsidRDefault="0001421B" w:rsidP="0001421B">
            <w:pPr>
              <w:pStyle w:val="Paragraphedeliste"/>
              <w:numPr>
                <w:ilvl w:val="0"/>
                <w:numId w:val="63"/>
              </w:numPr>
              <w:spacing w:after="0" w:line="240" w:lineRule="auto"/>
              <w:cnfStyle w:val="000000000000" w:firstRow="0" w:lastRow="0" w:firstColumn="0" w:lastColumn="0" w:oddVBand="0" w:evenVBand="0" w:oddHBand="0" w:evenHBand="0" w:firstRowFirstColumn="0" w:firstRowLastColumn="0" w:lastRowFirstColumn="0" w:lastRowLastColumn="0"/>
            </w:pPr>
            <w:r>
              <w:t>Être capable d’utiliser une large gamme de concepts et d’outils de développement informatique permettant de résoudre un problème logique, de simplifier une tâche, d’ajouter une nouvelle capacité à un processus.</w:t>
            </w:r>
          </w:p>
        </w:tc>
      </w:tr>
    </w:tbl>
    <w:p w14:paraId="6391ECE8" w14:textId="77777777" w:rsidR="009219A8" w:rsidRDefault="009219A8" w:rsidP="00B44D7F">
      <w:pPr>
        <w:pStyle w:val="Titre2"/>
      </w:pPr>
    </w:p>
    <w:p w14:paraId="099D4911" w14:textId="77777777" w:rsidR="009219A8" w:rsidRDefault="009219A8">
      <w:pPr>
        <w:rPr>
          <w:rFonts w:asciiTheme="majorHAnsi" w:eastAsiaTheme="majorEastAsia" w:hAnsiTheme="majorHAnsi" w:cstheme="majorBidi"/>
          <w:b/>
          <w:color w:val="2F5496" w:themeColor="accent1" w:themeShade="BF"/>
          <w:sz w:val="26"/>
          <w:szCs w:val="26"/>
          <w:lang w:eastAsia="ja-JP"/>
        </w:rPr>
      </w:pPr>
      <w:r>
        <w:br w:type="page"/>
      </w:r>
    </w:p>
    <w:p w14:paraId="51BD8131" w14:textId="703A5A0B" w:rsidR="0001421B" w:rsidRDefault="0001421B" w:rsidP="00B44D7F">
      <w:pPr>
        <w:pStyle w:val="Titre2"/>
      </w:pPr>
      <w:r>
        <w:t>Contenus associés</w:t>
      </w:r>
    </w:p>
    <w:p w14:paraId="6E12268A" w14:textId="77777777" w:rsidR="0001421B" w:rsidRDefault="0001421B" w:rsidP="00004626">
      <w:pPr>
        <w:pStyle w:val="Titre3"/>
      </w:pPr>
      <w:r w:rsidRPr="00531D1A">
        <w:t xml:space="preserve">Niveau « A » </w:t>
      </w:r>
    </w:p>
    <w:p w14:paraId="495D71FF" w14:textId="77777777" w:rsidR="0001421B" w:rsidRDefault="0001421B" w:rsidP="0001421B">
      <w:pPr>
        <w:pStyle w:val="Paragraphedeliste"/>
        <w:numPr>
          <w:ilvl w:val="0"/>
          <w:numId w:val="60"/>
        </w:numPr>
      </w:pPr>
      <w:r>
        <w:t>introduire à la terminologie et aux concepts liés à l'informatique et au développement ;</w:t>
      </w:r>
    </w:p>
    <w:p w14:paraId="20EB12D7" w14:textId="77777777" w:rsidR="0001421B" w:rsidRDefault="0001421B" w:rsidP="0001421B">
      <w:pPr>
        <w:pStyle w:val="Paragraphedeliste"/>
        <w:numPr>
          <w:ilvl w:val="0"/>
          <w:numId w:val="60"/>
        </w:numPr>
      </w:pPr>
      <w:r>
        <w:t>assimiler et comprendre la pensée informatique ;</w:t>
      </w:r>
    </w:p>
    <w:p w14:paraId="753E755A" w14:textId="77777777" w:rsidR="0001421B" w:rsidRDefault="0001421B" w:rsidP="0001421B">
      <w:pPr>
        <w:pStyle w:val="Paragraphedeliste"/>
        <w:numPr>
          <w:ilvl w:val="0"/>
          <w:numId w:val="60"/>
        </w:numPr>
      </w:pPr>
      <w:r>
        <w:t>manipuler et exploiter les concepts de base de la programmation (logique, syntaxe, etc.) ;</w:t>
      </w:r>
    </w:p>
    <w:p w14:paraId="78290730" w14:textId="77777777" w:rsidR="0001421B" w:rsidRPr="004C3FD0" w:rsidRDefault="0001421B" w:rsidP="0001421B">
      <w:pPr>
        <w:pStyle w:val="Paragraphedeliste"/>
        <w:numPr>
          <w:ilvl w:val="0"/>
          <w:numId w:val="60"/>
        </w:numPr>
      </w:pPr>
      <w:r>
        <w:t>initier à la programmation en utilisant un langage de programmation visuel et les fonctions/macros d'un tableur ;</w:t>
      </w:r>
    </w:p>
    <w:p w14:paraId="5905A244" w14:textId="77777777" w:rsidR="0001421B" w:rsidRDefault="0001421B" w:rsidP="004A1C72">
      <w:pPr>
        <w:pStyle w:val="Titre4"/>
      </w:pPr>
      <w:r>
        <w:t>La pensée informatique</w:t>
      </w:r>
    </w:p>
    <w:p w14:paraId="482EDED9" w14:textId="77777777" w:rsidR="0001421B" w:rsidRDefault="0001421B" w:rsidP="0001421B">
      <w:pPr>
        <w:pStyle w:val="Paragraphedeliste"/>
        <w:numPr>
          <w:ilvl w:val="0"/>
          <w:numId w:val="43"/>
        </w:numPr>
        <w:rPr>
          <w:lang w:eastAsia="ja-JP"/>
        </w:rPr>
      </w:pPr>
      <w:r>
        <w:rPr>
          <w:lang w:eastAsia="ja-JP"/>
        </w:rPr>
        <w:t xml:space="preserve">Définition : </w:t>
      </w:r>
      <w:hyperlink r:id="rId139" w:history="1">
        <w:r w:rsidRPr="00657760">
          <w:rPr>
            <w:rStyle w:val="Lienhypertexte"/>
            <w:lang w:eastAsia="ja-JP"/>
          </w:rPr>
          <w:t>https://interstices.info/la-pensee-informatique/</w:t>
        </w:r>
      </w:hyperlink>
    </w:p>
    <w:p w14:paraId="492803FF" w14:textId="77777777" w:rsidR="0001421B" w:rsidRDefault="0001421B" w:rsidP="0001421B">
      <w:pPr>
        <w:pStyle w:val="Paragraphedeliste"/>
        <w:numPr>
          <w:ilvl w:val="0"/>
          <w:numId w:val="43"/>
        </w:numPr>
        <w:rPr>
          <w:lang w:eastAsia="ja-JP"/>
        </w:rPr>
      </w:pPr>
      <w:r>
        <w:rPr>
          <w:lang w:eastAsia="ja-JP"/>
        </w:rPr>
        <w:t>Ressources de l’INRIA (</w:t>
      </w:r>
      <w:r w:rsidRPr="00F52138">
        <w:rPr>
          <w:lang w:eastAsia="ja-JP"/>
        </w:rPr>
        <w:t>institut public de recherche en sciences du numérique</w:t>
      </w:r>
      <w:r>
        <w:rPr>
          <w:lang w:eastAsia="ja-JP"/>
        </w:rPr>
        <w:t xml:space="preserve">) : </w:t>
      </w:r>
      <w:hyperlink r:id="rId140" w:history="1">
        <w:r w:rsidRPr="00657760">
          <w:rPr>
            <w:rStyle w:val="Lienhypertexte"/>
            <w:lang w:eastAsia="ja-JP"/>
          </w:rPr>
          <w:t>https://pixees.fr/classcode-v2/</w:t>
        </w:r>
      </w:hyperlink>
      <w:r>
        <w:rPr>
          <w:lang w:eastAsia="ja-JP"/>
        </w:rPr>
        <w:t xml:space="preserve"> </w:t>
      </w:r>
    </w:p>
    <w:p w14:paraId="1F2E2D53" w14:textId="77777777" w:rsidR="0001421B" w:rsidRDefault="0001421B" w:rsidP="0001421B">
      <w:pPr>
        <w:pStyle w:val="Paragraphedeliste"/>
        <w:numPr>
          <w:ilvl w:val="0"/>
          <w:numId w:val="43"/>
        </w:numPr>
        <w:rPr>
          <w:lang w:eastAsia="ja-JP"/>
        </w:rPr>
      </w:pPr>
      <w:r>
        <w:rPr>
          <w:lang w:eastAsia="ja-JP"/>
        </w:rPr>
        <w:t xml:space="preserve">Les activités déconnectées/débranchées (permet de comprendre la pensée informatique et la programmation, sans ordinateur) : </w:t>
      </w:r>
      <w:hyperlink r:id="rId141" w:history="1">
        <w:r w:rsidRPr="00657760">
          <w:rPr>
            <w:rStyle w:val="Lienhypertexte"/>
            <w:lang w:eastAsia="ja-JP"/>
          </w:rPr>
          <w:t>https://pixees.fr/?s=d%C3%A9branch%C3%A9&amp;orderby=relevance</w:t>
        </w:r>
      </w:hyperlink>
    </w:p>
    <w:p w14:paraId="498D7AE8" w14:textId="77777777" w:rsidR="0001421B" w:rsidRDefault="0001421B" w:rsidP="004A1C72">
      <w:pPr>
        <w:pStyle w:val="Titre4"/>
      </w:pPr>
      <w:r>
        <w:t>Les concepts de base du développement</w:t>
      </w:r>
    </w:p>
    <w:p w14:paraId="53B0E122" w14:textId="77777777" w:rsidR="0001421B" w:rsidRDefault="0001421B" w:rsidP="0001421B">
      <w:pPr>
        <w:pStyle w:val="Paragraphedeliste"/>
        <w:numPr>
          <w:ilvl w:val="0"/>
          <w:numId w:val="61"/>
        </w:numPr>
        <w:rPr>
          <w:lang w:eastAsia="ja-JP"/>
        </w:rPr>
      </w:pPr>
      <w:r>
        <w:rPr>
          <w:lang w:eastAsia="ja-JP"/>
        </w:rPr>
        <w:t>les constantes et variables ;</w:t>
      </w:r>
    </w:p>
    <w:p w14:paraId="43B9C0CD" w14:textId="77777777" w:rsidR="0001421B" w:rsidRDefault="0001421B" w:rsidP="0001421B">
      <w:pPr>
        <w:pStyle w:val="Paragraphedeliste"/>
        <w:numPr>
          <w:ilvl w:val="0"/>
          <w:numId w:val="61"/>
        </w:numPr>
        <w:rPr>
          <w:lang w:eastAsia="ja-JP"/>
        </w:rPr>
      </w:pPr>
      <w:r>
        <w:rPr>
          <w:lang w:eastAsia="ja-JP"/>
        </w:rPr>
        <w:t>le typage et les opérateurs ;</w:t>
      </w:r>
    </w:p>
    <w:p w14:paraId="48263E15" w14:textId="77777777" w:rsidR="0001421B" w:rsidRDefault="0001421B" w:rsidP="0001421B">
      <w:pPr>
        <w:pStyle w:val="Paragraphedeliste"/>
        <w:numPr>
          <w:ilvl w:val="0"/>
          <w:numId w:val="61"/>
        </w:numPr>
        <w:rPr>
          <w:lang w:eastAsia="ja-JP"/>
        </w:rPr>
      </w:pPr>
      <w:r>
        <w:rPr>
          <w:lang w:eastAsia="ja-JP"/>
        </w:rPr>
        <w:t xml:space="preserve">les fonctions et les procédures </w:t>
      </w:r>
    </w:p>
    <w:p w14:paraId="7E287BA6" w14:textId="77777777" w:rsidR="0001421B" w:rsidRDefault="0001421B" w:rsidP="0001421B">
      <w:pPr>
        <w:pStyle w:val="Paragraphedeliste"/>
        <w:numPr>
          <w:ilvl w:val="0"/>
          <w:numId w:val="61"/>
        </w:numPr>
        <w:rPr>
          <w:lang w:eastAsia="ja-JP"/>
        </w:rPr>
      </w:pPr>
      <w:r>
        <w:rPr>
          <w:lang w:eastAsia="ja-JP"/>
        </w:rPr>
        <w:t>les structures de contrôle ;</w:t>
      </w:r>
    </w:p>
    <w:p w14:paraId="721C8F34" w14:textId="77777777" w:rsidR="0001421B" w:rsidRDefault="0001421B" w:rsidP="0001421B">
      <w:pPr>
        <w:pStyle w:val="Paragraphedeliste"/>
        <w:numPr>
          <w:ilvl w:val="0"/>
          <w:numId w:val="61"/>
        </w:numPr>
        <w:rPr>
          <w:lang w:eastAsia="ja-JP"/>
        </w:rPr>
      </w:pPr>
      <w:r>
        <w:rPr>
          <w:lang w:eastAsia="ja-JP"/>
        </w:rPr>
        <w:t>les commentaires ;</w:t>
      </w:r>
    </w:p>
    <w:p w14:paraId="4CAEC07D" w14:textId="77777777" w:rsidR="0001421B" w:rsidRDefault="0001421B" w:rsidP="0001421B">
      <w:pPr>
        <w:pStyle w:val="Paragraphedeliste"/>
        <w:numPr>
          <w:ilvl w:val="0"/>
          <w:numId w:val="61"/>
        </w:numPr>
        <w:rPr>
          <w:lang w:eastAsia="ja-JP"/>
        </w:rPr>
      </w:pPr>
      <w:r>
        <w:rPr>
          <w:lang w:eastAsia="ja-JP"/>
        </w:rPr>
        <w:t>les arrays ;</w:t>
      </w:r>
    </w:p>
    <w:p w14:paraId="671B6C53" w14:textId="77777777" w:rsidR="0001421B" w:rsidRDefault="0001421B" w:rsidP="0001421B">
      <w:pPr>
        <w:pStyle w:val="Paragraphedeliste"/>
        <w:numPr>
          <w:ilvl w:val="0"/>
          <w:numId w:val="61"/>
        </w:numPr>
        <w:rPr>
          <w:lang w:eastAsia="ja-JP"/>
        </w:rPr>
      </w:pPr>
      <w:r>
        <w:rPr>
          <w:lang w:eastAsia="ja-JP"/>
        </w:rPr>
        <w:t>etc.</w:t>
      </w:r>
    </w:p>
    <w:p w14:paraId="2217A217" w14:textId="77777777" w:rsidR="0001421B" w:rsidRDefault="0001421B" w:rsidP="004A1C72">
      <w:pPr>
        <w:rPr>
          <w:lang w:eastAsia="ja-JP"/>
        </w:rPr>
      </w:pPr>
      <w:r>
        <w:rPr>
          <w:lang w:eastAsia="ja-JP"/>
        </w:rPr>
        <w:t>Outre les activités déconnectée/débranchées ci-dessus, il est possible d’envisager les concepts de base du développement dans :</w:t>
      </w:r>
    </w:p>
    <w:p w14:paraId="7FB22272" w14:textId="77777777" w:rsidR="0001421B" w:rsidRDefault="0001421B" w:rsidP="0001421B">
      <w:pPr>
        <w:pStyle w:val="Paragraphedeliste"/>
        <w:numPr>
          <w:ilvl w:val="0"/>
          <w:numId w:val="53"/>
        </w:numPr>
        <w:rPr>
          <w:lang w:eastAsia="ja-JP"/>
        </w:rPr>
      </w:pPr>
      <w:r>
        <w:rPr>
          <w:lang w:eastAsia="ja-JP"/>
        </w:rPr>
        <w:t>Des</w:t>
      </w:r>
      <w:r w:rsidRPr="0096515E">
        <w:rPr>
          <w:lang w:eastAsia="ja-JP"/>
        </w:rPr>
        <w:t xml:space="preserve"> VPL (visual programming language)</w:t>
      </w:r>
      <w:r>
        <w:rPr>
          <w:lang w:eastAsia="ja-JP"/>
        </w:rPr>
        <w:t>, comme Scratch,</w:t>
      </w:r>
      <w:r w:rsidRPr="0096515E">
        <w:rPr>
          <w:lang w:eastAsia="ja-JP"/>
        </w:rPr>
        <w:t xml:space="preserve"> développé p</w:t>
      </w:r>
      <w:r>
        <w:rPr>
          <w:lang w:eastAsia="ja-JP"/>
        </w:rPr>
        <w:t xml:space="preserve">ar le MIT pour initier les enfants à la programmation : </w:t>
      </w:r>
      <w:hyperlink r:id="rId142" w:history="1">
        <w:r w:rsidRPr="00657760">
          <w:rPr>
            <w:rStyle w:val="Lienhypertexte"/>
            <w:lang w:eastAsia="ja-JP"/>
          </w:rPr>
          <w:t>https://scratch.mit.edu/</w:t>
        </w:r>
      </w:hyperlink>
      <w:r>
        <w:rPr>
          <w:lang w:eastAsia="ja-JP"/>
        </w:rPr>
        <w:t> ;</w:t>
      </w:r>
    </w:p>
    <w:p w14:paraId="6FE0644D" w14:textId="77777777" w:rsidR="0001421B" w:rsidRDefault="0001421B" w:rsidP="0001421B">
      <w:pPr>
        <w:pStyle w:val="Paragraphedeliste"/>
        <w:numPr>
          <w:ilvl w:val="0"/>
          <w:numId w:val="53"/>
        </w:numPr>
        <w:rPr>
          <w:lang w:eastAsia="ja-JP"/>
        </w:rPr>
      </w:pPr>
      <w:r>
        <w:rPr>
          <w:lang w:eastAsia="ja-JP"/>
        </w:rPr>
        <w:t>Les logiciel de traitement de données tabulaires (ex. : Excel).</w:t>
      </w:r>
    </w:p>
    <w:p w14:paraId="0E74C59A" w14:textId="77777777" w:rsidR="0001421B" w:rsidRDefault="0001421B" w:rsidP="00892C23">
      <w:pPr>
        <w:rPr>
          <w:lang w:eastAsia="ja-JP"/>
        </w:rPr>
      </w:pPr>
      <w:r>
        <w:rPr>
          <w:lang w:eastAsia="ja-JP"/>
        </w:rPr>
        <w:t>Dans un tableur :</w:t>
      </w:r>
    </w:p>
    <w:p w14:paraId="30CD6084" w14:textId="77777777" w:rsidR="0001421B" w:rsidRPr="009219A8" w:rsidRDefault="0001421B" w:rsidP="0001421B">
      <w:pPr>
        <w:numPr>
          <w:ilvl w:val="0"/>
          <w:numId w:val="54"/>
        </w:numPr>
        <w:spacing w:after="0" w:line="276" w:lineRule="auto"/>
        <w:ind w:hanging="357"/>
        <w:rPr>
          <w:sz w:val="20"/>
          <w:szCs w:val="20"/>
          <w:lang w:eastAsia="ja-JP"/>
        </w:rPr>
      </w:pPr>
      <w:r w:rsidRPr="009219A8">
        <w:rPr>
          <w:sz w:val="20"/>
          <w:szCs w:val="20"/>
          <w:lang w:eastAsia="ja-JP"/>
        </w:rPr>
        <w:t>Comprendre les domaines d’application d’un tableur :</w:t>
      </w:r>
    </w:p>
    <w:p w14:paraId="51FC6AF0" w14:textId="77777777" w:rsidR="0001421B" w:rsidRPr="009219A8" w:rsidRDefault="0001421B" w:rsidP="0001421B">
      <w:pPr>
        <w:numPr>
          <w:ilvl w:val="2"/>
          <w:numId w:val="54"/>
        </w:numPr>
        <w:spacing w:after="0" w:line="276" w:lineRule="auto"/>
        <w:ind w:hanging="357"/>
        <w:rPr>
          <w:sz w:val="20"/>
          <w:szCs w:val="20"/>
          <w:lang w:eastAsia="ja-JP"/>
        </w:rPr>
      </w:pPr>
      <w:r w:rsidRPr="009219A8">
        <w:rPr>
          <w:sz w:val="20"/>
          <w:szCs w:val="20"/>
          <w:lang w:eastAsia="ja-JP"/>
        </w:rPr>
        <w:t>documents administratifs ou de gestion sous forme de tableau (comptabilité, facture, échéancier, etc.)</w:t>
      </w:r>
    </w:p>
    <w:p w14:paraId="5B9F61DC" w14:textId="77777777" w:rsidR="0001421B" w:rsidRPr="009219A8" w:rsidRDefault="0001421B" w:rsidP="0001421B">
      <w:pPr>
        <w:numPr>
          <w:ilvl w:val="2"/>
          <w:numId w:val="54"/>
        </w:numPr>
        <w:spacing w:after="0" w:line="276" w:lineRule="auto"/>
        <w:ind w:hanging="357"/>
        <w:rPr>
          <w:sz w:val="20"/>
          <w:szCs w:val="20"/>
          <w:lang w:eastAsia="ja-JP"/>
        </w:rPr>
      </w:pPr>
      <w:r w:rsidRPr="009219A8">
        <w:rPr>
          <w:sz w:val="20"/>
          <w:szCs w:val="20"/>
          <w:lang w:eastAsia="ja-JP"/>
        </w:rPr>
        <w:t>études prévisionnelles (statistiques, informatique décisionnelle, etc.) ;</w:t>
      </w:r>
    </w:p>
    <w:p w14:paraId="0C7A2B9D" w14:textId="77777777" w:rsidR="0001421B" w:rsidRPr="009219A8" w:rsidRDefault="0001421B" w:rsidP="0001421B">
      <w:pPr>
        <w:numPr>
          <w:ilvl w:val="0"/>
          <w:numId w:val="54"/>
        </w:numPr>
        <w:spacing w:after="0" w:line="276" w:lineRule="auto"/>
        <w:ind w:hanging="357"/>
        <w:rPr>
          <w:sz w:val="20"/>
          <w:szCs w:val="20"/>
          <w:lang w:eastAsia="ja-JP"/>
        </w:rPr>
      </w:pPr>
      <w:r w:rsidRPr="009219A8">
        <w:rPr>
          <w:sz w:val="20"/>
          <w:szCs w:val="20"/>
          <w:lang w:eastAsia="ja-JP"/>
        </w:rPr>
        <w:t>Utiliser les fonctionnalités essentielles d’un tableur, en se familiarisant avec l’interface :</w:t>
      </w:r>
    </w:p>
    <w:p w14:paraId="45E7CEB9" w14:textId="77777777" w:rsidR="0001421B" w:rsidRPr="009219A8" w:rsidRDefault="0001421B" w:rsidP="0001421B">
      <w:pPr>
        <w:numPr>
          <w:ilvl w:val="2"/>
          <w:numId w:val="54"/>
        </w:numPr>
        <w:spacing w:after="0" w:line="276" w:lineRule="auto"/>
        <w:ind w:hanging="357"/>
        <w:rPr>
          <w:sz w:val="20"/>
          <w:szCs w:val="20"/>
          <w:lang w:eastAsia="ja-JP"/>
        </w:rPr>
      </w:pPr>
      <w:r w:rsidRPr="009219A8">
        <w:rPr>
          <w:sz w:val="20"/>
          <w:szCs w:val="20"/>
          <w:lang w:eastAsia="ja-JP"/>
        </w:rPr>
        <w:t>Manipuler les menus et les options ;</w:t>
      </w:r>
    </w:p>
    <w:p w14:paraId="68F25AE2" w14:textId="77777777" w:rsidR="0001421B" w:rsidRPr="009219A8" w:rsidRDefault="0001421B" w:rsidP="0001421B">
      <w:pPr>
        <w:numPr>
          <w:ilvl w:val="2"/>
          <w:numId w:val="54"/>
        </w:numPr>
        <w:spacing w:after="0" w:line="276" w:lineRule="auto"/>
        <w:ind w:hanging="357"/>
        <w:rPr>
          <w:sz w:val="20"/>
          <w:szCs w:val="20"/>
          <w:lang w:eastAsia="ja-JP"/>
        </w:rPr>
      </w:pPr>
      <w:r w:rsidRPr="009219A8">
        <w:rPr>
          <w:sz w:val="20"/>
          <w:szCs w:val="20"/>
          <w:lang w:eastAsia="ja-JP"/>
        </w:rPr>
        <w:t>Déterminer les données et leurs types (texte, date, etc.) ;</w:t>
      </w:r>
    </w:p>
    <w:p w14:paraId="34957B7A" w14:textId="77777777" w:rsidR="0001421B" w:rsidRPr="009219A8" w:rsidRDefault="0001421B" w:rsidP="0001421B">
      <w:pPr>
        <w:numPr>
          <w:ilvl w:val="2"/>
          <w:numId w:val="54"/>
        </w:numPr>
        <w:spacing w:after="0" w:line="276" w:lineRule="auto"/>
        <w:ind w:hanging="357"/>
        <w:rPr>
          <w:sz w:val="20"/>
          <w:szCs w:val="20"/>
          <w:lang w:eastAsia="ja-JP"/>
        </w:rPr>
      </w:pPr>
      <w:r w:rsidRPr="009219A8">
        <w:rPr>
          <w:sz w:val="20"/>
          <w:szCs w:val="20"/>
          <w:lang w:eastAsia="ja-JP"/>
        </w:rPr>
        <w:t>Réaliser des filtres et des tris de données ;</w:t>
      </w:r>
    </w:p>
    <w:p w14:paraId="65AEB5F5" w14:textId="77777777" w:rsidR="0001421B" w:rsidRPr="009219A8" w:rsidRDefault="0001421B" w:rsidP="0001421B">
      <w:pPr>
        <w:numPr>
          <w:ilvl w:val="2"/>
          <w:numId w:val="54"/>
        </w:numPr>
        <w:spacing w:after="0" w:line="276" w:lineRule="auto"/>
        <w:ind w:hanging="357"/>
        <w:rPr>
          <w:sz w:val="20"/>
          <w:szCs w:val="20"/>
          <w:lang w:eastAsia="ja-JP"/>
        </w:rPr>
      </w:pPr>
      <w:r w:rsidRPr="009219A8">
        <w:rPr>
          <w:sz w:val="20"/>
          <w:szCs w:val="20"/>
          <w:lang w:eastAsia="ja-JP"/>
        </w:rPr>
        <w:t>Utiliser les références de cellule, de colonne, de ligne et de plage, de feuille, etc. ;</w:t>
      </w:r>
    </w:p>
    <w:p w14:paraId="7A877282" w14:textId="77777777" w:rsidR="0001421B" w:rsidRPr="009219A8" w:rsidRDefault="0001421B" w:rsidP="0001421B">
      <w:pPr>
        <w:numPr>
          <w:ilvl w:val="2"/>
          <w:numId w:val="54"/>
        </w:numPr>
        <w:spacing w:after="0" w:line="276" w:lineRule="auto"/>
        <w:ind w:hanging="357"/>
        <w:rPr>
          <w:sz w:val="20"/>
          <w:szCs w:val="20"/>
          <w:lang w:eastAsia="ja-JP"/>
        </w:rPr>
      </w:pPr>
      <w:r w:rsidRPr="009219A8">
        <w:rPr>
          <w:sz w:val="20"/>
          <w:szCs w:val="20"/>
          <w:lang w:eastAsia="ja-JP"/>
        </w:rPr>
        <w:t>Utiliser les fonctions courantes et les combiner :</w:t>
      </w:r>
    </w:p>
    <w:p w14:paraId="3940E4C1" w14:textId="77777777" w:rsidR="0001421B" w:rsidRPr="009219A8" w:rsidRDefault="0001421B" w:rsidP="0001421B">
      <w:pPr>
        <w:numPr>
          <w:ilvl w:val="3"/>
          <w:numId w:val="54"/>
        </w:numPr>
        <w:spacing w:after="0" w:line="276" w:lineRule="auto"/>
        <w:ind w:hanging="357"/>
        <w:rPr>
          <w:sz w:val="20"/>
          <w:szCs w:val="20"/>
          <w:lang w:eastAsia="ja-JP"/>
        </w:rPr>
      </w:pPr>
      <w:r w:rsidRPr="009219A8">
        <w:rPr>
          <w:sz w:val="20"/>
          <w:szCs w:val="20"/>
          <w:lang w:eastAsia="ja-JP"/>
        </w:rPr>
        <w:t>mathématiques (somme, division, etc.) ;</w:t>
      </w:r>
    </w:p>
    <w:p w14:paraId="09949FF3" w14:textId="77777777" w:rsidR="0001421B" w:rsidRPr="009219A8" w:rsidRDefault="0001421B" w:rsidP="0001421B">
      <w:pPr>
        <w:numPr>
          <w:ilvl w:val="3"/>
          <w:numId w:val="54"/>
        </w:numPr>
        <w:spacing w:after="0" w:line="276" w:lineRule="auto"/>
        <w:ind w:hanging="357"/>
        <w:rPr>
          <w:sz w:val="20"/>
          <w:szCs w:val="20"/>
          <w:lang w:eastAsia="ja-JP"/>
        </w:rPr>
      </w:pPr>
      <w:r w:rsidRPr="009219A8">
        <w:rPr>
          <w:sz w:val="20"/>
          <w:szCs w:val="20"/>
          <w:lang w:eastAsia="ja-JP"/>
        </w:rPr>
        <w:t>logiques (booléens, conditionnels, etc.) ;</w:t>
      </w:r>
    </w:p>
    <w:p w14:paraId="25C8ECF8" w14:textId="77777777" w:rsidR="0001421B" w:rsidRPr="009219A8" w:rsidRDefault="0001421B" w:rsidP="0001421B">
      <w:pPr>
        <w:numPr>
          <w:ilvl w:val="3"/>
          <w:numId w:val="54"/>
        </w:numPr>
        <w:spacing w:after="0" w:line="276" w:lineRule="auto"/>
        <w:ind w:hanging="357"/>
        <w:rPr>
          <w:sz w:val="20"/>
          <w:szCs w:val="20"/>
          <w:lang w:eastAsia="ja-JP"/>
        </w:rPr>
      </w:pPr>
      <w:r w:rsidRPr="009219A8">
        <w:rPr>
          <w:sz w:val="20"/>
          <w:szCs w:val="20"/>
          <w:lang w:eastAsia="ja-JP"/>
        </w:rPr>
        <w:t>textuelles (concaténation), etc. ;</w:t>
      </w:r>
    </w:p>
    <w:p w14:paraId="2837A8B5" w14:textId="77777777" w:rsidR="0001421B" w:rsidRPr="009219A8" w:rsidRDefault="0001421B" w:rsidP="0001421B">
      <w:pPr>
        <w:numPr>
          <w:ilvl w:val="2"/>
          <w:numId w:val="54"/>
        </w:numPr>
        <w:spacing w:after="0" w:line="276" w:lineRule="auto"/>
        <w:ind w:hanging="357"/>
        <w:rPr>
          <w:sz w:val="20"/>
          <w:szCs w:val="20"/>
          <w:lang w:eastAsia="ja-JP"/>
        </w:rPr>
      </w:pPr>
      <w:r w:rsidRPr="009219A8">
        <w:rPr>
          <w:sz w:val="20"/>
          <w:szCs w:val="20"/>
          <w:lang w:eastAsia="ja-JP"/>
        </w:rPr>
        <w:t>Importer des données depuis des sources mixtes et les connecter entre elles (ex. : CSV, MSSQL, MySQL, etc.) ;</w:t>
      </w:r>
    </w:p>
    <w:p w14:paraId="7A4FED95" w14:textId="77777777" w:rsidR="0001421B" w:rsidRPr="009219A8" w:rsidRDefault="0001421B" w:rsidP="0001421B">
      <w:pPr>
        <w:numPr>
          <w:ilvl w:val="0"/>
          <w:numId w:val="54"/>
        </w:numPr>
        <w:spacing w:after="0" w:line="276" w:lineRule="auto"/>
        <w:ind w:hanging="357"/>
        <w:rPr>
          <w:sz w:val="20"/>
          <w:szCs w:val="20"/>
          <w:lang w:eastAsia="ja-JP"/>
        </w:rPr>
      </w:pPr>
      <w:r w:rsidRPr="009219A8">
        <w:rPr>
          <w:sz w:val="20"/>
          <w:szCs w:val="20"/>
          <w:lang w:eastAsia="ja-JP"/>
        </w:rPr>
        <w:t>Initier à la programmation :</w:t>
      </w:r>
    </w:p>
    <w:p w14:paraId="675A786B" w14:textId="77777777" w:rsidR="0001421B" w:rsidRPr="009219A8" w:rsidRDefault="0001421B" w:rsidP="0001421B">
      <w:pPr>
        <w:numPr>
          <w:ilvl w:val="2"/>
          <w:numId w:val="54"/>
        </w:numPr>
        <w:spacing w:after="0" w:line="276" w:lineRule="auto"/>
        <w:ind w:hanging="357"/>
        <w:rPr>
          <w:sz w:val="20"/>
          <w:szCs w:val="20"/>
          <w:lang w:eastAsia="ja-JP"/>
        </w:rPr>
      </w:pPr>
      <w:r w:rsidRPr="009219A8">
        <w:rPr>
          <w:sz w:val="20"/>
          <w:szCs w:val="20"/>
          <w:lang w:eastAsia="ja-JP"/>
        </w:rPr>
        <w:t>Initier à l’édition de macro simple :</w:t>
      </w:r>
    </w:p>
    <w:p w14:paraId="14CA947D" w14:textId="77777777" w:rsidR="0001421B" w:rsidRPr="009219A8" w:rsidRDefault="0001421B" w:rsidP="0001421B">
      <w:pPr>
        <w:numPr>
          <w:ilvl w:val="3"/>
          <w:numId w:val="54"/>
        </w:numPr>
        <w:spacing w:after="0" w:line="276" w:lineRule="auto"/>
        <w:ind w:hanging="357"/>
        <w:rPr>
          <w:sz w:val="20"/>
          <w:szCs w:val="20"/>
          <w:lang w:eastAsia="ja-JP"/>
        </w:rPr>
      </w:pPr>
      <w:r w:rsidRPr="009219A8">
        <w:rPr>
          <w:sz w:val="20"/>
          <w:szCs w:val="20"/>
          <w:lang w:eastAsia="ja-JP"/>
        </w:rPr>
        <w:t>création de</w:t>
      </w:r>
      <w:r w:rsidRPr="009219A8">
        <w:rPr>
          <w:i/>
          <w:iCs/>
          <w:sz w:val="20"/>
          <w:szCs w:val="20"/>
          <w:lang w:eastAsia="ja-JP"/>
        </w:rPr>
        <w:t xml:space="preserve"> subroutines</w:t>
      </w:r>
      <w:r w:rsidRPr="009219A8">
        <w:rPr>
          <w:sz w:val="20"/>
          <w:szCs w:val="20"/>
          <w:lang w:eastAsia="ja-JP"/>
        </w:rPr>
        <w:t xml:space="preserve"> ;</w:t>
      </w:r>
    </w:p>
    <w:p w14:paraId="3AAF3D4D" w14:textId="77777777" w:rsidR="0001421B" w:rsidRPr="009219A8" w:rsidRDefault="0001421B" w:rsidP="0001421B">
      <w:pPr>
        <w:numPr>
          <w:ilvl w:val="3"/>
          <w:numId w:val="54"/>
        </w:numPr>
        <w:spacing w:after="0" w:line="276" w:lineRule="auto"/>
        <w:ind w:hanging="357"/>
        <w:rPr>
          <w:sz w:val="20"/>
          <w:szCs w:val="20"/>
          <w:lang w:eastAsia="ja-JP"/>
        </w:rPr>
      </w:pPr>
      <w:r w:rsidRPr="009219A8">
        <w:rPr>
          <w:sz w:val="20"/>
          <w:szCs w:val="20"/>
          <w:lang w:eastAsia="ja-JP"/>
        </w:rPr>
        <w:t>sélection de plage ;</w:t>
      </w:r>
    </w:p>
    <w:p w14:paraId="6FCF8E28" w14:textId="77777777" w:rsidR="0001421B" w:rsidRPr="009219A8" w:rsidRDefault="0001421B" w:rsidP="0001421B">
      <w:pPr>
        <w:numPr>
          <w:ilvl w:val="3"/>
          <w:numId w:val="54"/>
        </w:numPr>
        <w:spacing w:after="0" w:line="276" w:lineRule="auto"/>
        <w:ind w:hanging="357"/>
        <w:rPr>
          <w:sz w:val="20"/>
          <w:szCs w:val="20"/>
          <w:lang w:eastAsia="ja-JP"/>
        </w:rPr>
      </w:pPr>
      <w:r w:rsidRPr="009219A8">
        <w:rPr>
          <w:sz w:val="20"/>
          <w:szCs w:val="20"/>
          <w:lang w:eastAsia="ja-JP"/>
        </w:rPr>
        <w:t>modification d'aspect ;</w:t>
      </w:r>
    </w:p>
    <w:p w14:paraId="088D96E9" w14:textId="77777777" w:rsidR="0001421B" w:rsidRPr="009219A8" w:rsidRDefault="0001421B" w:rsidP="0001421B">
      <w:pPr>
        <w:numPr>
          <w:ilvl w:val="3"/>
          <w:numId w:val="54"/>
        </w:numPr>
        <w:spacing w:after="0" w:line="276" w:lineRule="auto"/>
        <w:ind w:hanging="357"/>
        <w:rPr>
          <w:sz w:val="20"/>
          <w:szCs w:val="20"/>
          <w:lang w:eastAsia="ja-JP"/>
        </w:rPr>
      </w:pPr>
      <w:r w:rsidRPr="009219A8">
        <w:rPr>
          <w:sz w:val="20"/>
          <w:szCs w:val="20"/>
          <w:lang w:eastAsia="ja-JP"/>
        </w:rPr>
        <w:t>déclaration et utilisation de variables ;</w:t>
      </w:r>
    </w:p>
    <w:p w14:paraId="3AE31E38" w14:textId="77777777" w:rsidR="0001421B" w:rsidRPr="009219A8" w:rsidRDefault="0001421B" w:rsidP="0001421B">
      <w:pPr>
        <w:numPr>
          <w:ilvl w:val="3"/>
          <w:numId w:val="54"/>
        </w:numPr>
        <w:spacing w:after="0" w:line="276" w:lineRule="auto"/>
        <w:ind w:hanging="357"/>
        <w:rPr>
          <w:sz w:val="20"/>
          <w:szCs w:val="20"/>
          <w:lang w:eastAsia="ja-JP"/>
        </w:rPr>
      </w:pPr>
      <w:r w:rsidRPr="009219A8">
        <w:rPr>
          <w:sz w:val="20"/>
          <w:szCs w:val="20"/>
          <w:lang w:eastAsia="ja-JP"/>
        </w:rPr>
        <w:t>exploitation des structures de contrôles ;</w:t>
      </w:r>
    </w:p>
    <w:p w14:paraId="360B1F50" w14:textId="77777777" w:rsidR="0001421B" w:rsidRPr="009219A8" w:rsidRDefault="0001421B" w:rsidP="0001421B">
      <w:pPr>
        <w:numPr>
          <w:ilvl w:val="3"/>
          <w:numId w:val="54"/>
        </w:numPr>
        <w:spacing w:after="0" w:line="276" w:lineRule="auto"/>
        <w:ind w:hanging="357"/>
        <w:rPr>
          <w:sz w:val="20"/>
          <w:szCs w:val="20"/>
          <w:lang w:eastAsia="ja-JP"/>
        </w:rPr>
      </w:pPr>
      <w:r w:rsidRPr="009219A8">
        <w:rPr>
          <w:sz w:val="20"/>
          <w:szCs w:val="20"/>
          <w:lang w:eastAsia="ja-JP"/>
        </w:rPr>
        <w:t>etc.</w:t>
      </w:r>
    </w:p>
    <w:p w14:paraId="63BD1926" w14:textId="77777777" w:rsidR="0001421B" w:rsidRDefault="0001421B" w:rsidP="00004626">
      <w:pPr>
        <w:pStyle w:val="Titre3"/>
      </w:pPr>
      <w:r w:rsidRPr="00531D1A">
        <w:t>Niveau « B »</w:t>
      </w:r>
      <w:r>
        <w:t xml:space="preserve"> </w:t>
      </w:r>
    </w:p>
    <w:p w14:paraId="687AC5E2" w14:textId="77777777" w:rsidR="0001421B" w:rsidRDefault="0001421B" w:rsidP="00A575EE">
      <w:pPr>
        <w:pStyle w:val="Titre4"/>
      </w:pPr>
      <w:r>
        <w:t>Les langages de programmation (niveau indépendant)</w:t>
      </w:r>
    </w:p>
    <w:p w14:paraId="49064B57" w14:textId="77777777" w:rsidR="0001421B" w:rsidRPr="004F5974" w:rsidRDefault="0001421B" w:rsidP="00164AC6">
      <w:pPr>
        <w:rPr>
          <w:lang w:eastAsia="ja-JP"/>
        </w:rPr>
      </w:pPr>
      <w:r>
        <w:rPr>
          <w:lang w:eastAsia="ja-JP"/>
        </w:rPr>
        <w:t>Connaître et comprendre les concepts de base des langages de programmation orientés web et mettre en œuvre les concepts de base de la programmation (procédurale).</w:t>
      </w:r>
    </w:p>
    <w:p w14:paraId="11851316" w14:textId="77777777" w:rsidR="0001421B" w:rsidRDefault="0001421B" w:rsidP="0001421B">
      <w:pPr>
        <w:pStyle w:val="Paragraphedeliste"/>
        <w:numPr>
          <w:ilvl w:val="0"/>
          <w:numId w:val="52"/>
        </w:numPr>
        <w:rPr>
          <w:lang w:eastAsia="ja-JP"/>
        </w:rPr>
      </w:pPr>
      <w:r>
        <w:rPr>
          <w:lang w:eastAsia="ja-JP"/>
        </w:rPr>
        <w:t>Les niveaux : l</w:t>
      </w:r>
      <w:r w:rsidRPr="003B0325">
        <w:rPr>
          <w:lang w:eastAsia="ja-JP"/>
        </w:rPr>
        <w:t>a notion de profondeur désigne la distance du langage par rapport au travail de la machine. Le langage de haut niveau a un plus haut niveau d'abstraction que les langages machines</w:t>
      </w:r>
      <w:r>
        <w:rPr>
          <w:lang w:eastAsia="ja-JP"/>
        </w:rPr>
        <w:t>, il est plus simple à lire pour le développeur car plus proche du langage naturel que les langages de bas niveau.</w:t>
      </w:r>
    </w:p>
    <w:p w14:paraId="3939FB99" w14:textId="77777777" w:rsidR="0001421B" w:rsidRDefault="0001421B" w:rsidP="0001421B">
      <w:pPr>
        <w:pStyle w:val="Paragraphedeliste"/>
        <w:numPr>
          <w:ilvl w:val="0"/>
          <w:numId w:val="52"/>
        </w:numPr>
        <w:rPr>
          <w:lang w:eastAsia="ja-JP"/>
        </w:rPr>
      </w:pPr>
      <w:r>
        <w:rPr>
          <w:lang w:eastAsia="ja-JP"/>
        </w:rPr>
        <w:t>Langages interprétés et compilés</w:t>
      </w:r>
    </w:p>
    <w:p w14:paraId="0075F6CD" w14:textId="77777777" w:rsidR="0001421B" w:rsidRDefault="0001421B" w:rsidP="0001421B">
      <w:pPr>
        <w:pStyle w:val="Paragraphedeliste"/>
        <w:numPr>
          <w:ilvl w:val="1"/>
          <w:numId w:val="52"/>
        </w:numPr>
        <w:rPr>
          <w:lang w:eastAsia="ja-JP"/>
        </w:rPr>
      </w:pPr>
      <w:r>
        <w:rPr>
          <w:lang w:eastAsia="ja-JP"/>
        </w:rPr>
        <w:t>Interprétés : d</w:t>
      </w:r>
      <w:r w:rsidRPr="004E3C49">
        <w:rPr>
          <w:lang w:eastAsia="ja-JP"/>
        </w:rPr>
        <w:t>ans ces langages, le code source (celui que vous écrivez) est interprété, par un logiciel qu'on appelle interpréteur.</w:t>
      </w:r>
    </w:p>
    <w:p w14:paraId="4889BE42" w14:textId="77777777" w:rsidR="0001421B" w:rsidRPr="00644783" w:rsidRDefault="0001421B" w:rsidP="0001421B">
      <w:pPr>
        <w:pStyle w:val="Paragraphedeliste"/>
        <w:numPr>
          <w:ilvl w:val="1"/>
          <w:numId w:val="52"/>
        </w:numPr>
        <w:rPr>
          <w:lang w:eastAsia="ja-JP"/>
        </w:rPr>
      </w:pPr>
      <w:r>
        <w:rPr>
          <w:lang w:eastAsia="ja-JP"/>
        </w:rPr>
        <w:t>Compilés : d</w:t>
      </w:r>
      <w:r w:rsidRPr="00A72D56">
        <w:rPr>
          <w:lang w:eastAsia="ja-JP"/>
        </w:rPr>
        <w:t>ans ces langages, le code source (celui que vous écrivez) est tout d'abord compilé, par un logiciel qu'on appelle compilateur, en un code binaire qu'un humain ne peut pas lire mais qui est très facile à lire pour un ordinateur.</w:t>
      </w:r>
    </w:p>
    <w:p w14:paraId="6754D520" w14:textId="77777777" w:rsidR="0001421B" w:rsidRPr="00F66294" w:rsidRDefault="0001421B" w:rsidP="00246E24">
      <w:pPr>
        <w:pStyle w:val="Titre4"/>
      </w:pPr>
      <w:r>
        <w:t>Les types et le typage de données (niveau avancé)</w:t>
      </w:r>
    </w:p>
    <w:p w14:paraId="3C810830" w14:textId="77777777" w:rsidR="0001421B" w:rsidRDefault="0001421B" w:rsidP="00555B9C">
      <w:pPr>
        <w:pStyle w:val="Titre4"/>
      </w:pPr>
      <w:r>
        <w:t>La programmation procédurale</w:t>
      </w:r>
    </w:p>
    <w:p w14:paraId="3D23F1EE" w14:textId="77777777" w:rsidR="0001421B" w:rsidRDefault="0001421B" w:rsidP="0001421B">
      <w:pPr>
        <w:pStyle w:val="Paragraphedeliste"/>
        <w:numPr>
          <w:ilvl w:val="0"/>
          <w:numId w:val="52"/>
        </w:numPr>
        <w:rPr>
          <w:lang w:eastAsia="ja-JP"/>
        </w:rPr>
      </w:pPr>
      <w:r>
        <w:rPr>
          <w:lang w:eastAsia="ja-JP"/>
        </w:rPr>
        <w:t>Utilisations de la programmation procédurale à l’heure actuelle ;</w:t>
      </w:r>
    </w:p>
    <w:p w14:paraId="2704FECB" w14:textId="77777777" w:rsidR="0001421B" w:rsidRDefault="0001421B" w:rsidP="0001421B">
      <w:pPr>
        <w:pStyle w:val="Paragraphedeliste"/>
        <w:numPr>
          <w:ilvl w:val="0"/>
          <w:numId w:val="52"/>
        </w:numPr>
        <w:rPr>
          <w:lang w:eastAsia="ja-JP"/>
        </w:rPr>
      </w:pPr>
      <w:r>
        <w:rPr>
          <w:lang w:eastAsia="ja-JP"/>
        </w:rPr>
        <w:t>Logique de programmation ;</w:t>
      </w:r>
    </w:p>
    <w:p w14:paraId="05AF8898" w14:textId="77777777" w:rsidR="0001421B" w:rsidRDefault="0001421B" w:rsidP="0001421B">
      <w:pPr>
        <w:pStyle w:val="Paragraphedeliste"/>
        <w:numPr>
          <w:ilvl w:val="0"/>
          <w:numId w:val="52"/>
        </w:numPr>
        <w:rPr>
          <w:lang w:eastAsia="ja-JP"/>
        </w:rPr>
      </w:pPr>
      <w:r>
        <w:rPr>
          <w:lang w:eastAsia="ja-JP"/>
        </w:rPr>
        <w:t>Syntaxe ;</w:t>
      </w:r>
    </w:p>
    <w:p w14:paraId="3A17D056" w14:textId="77777777" w:rsidR="0001421B" w:rsidRDefault="0001421B" w:rsidP="0001421B">
      <w:pPr>
        <w:pStyle w:val="Paragraphedeliste"/>
        <w:numPr>
          <w:ilvl w:val="0"/>
          <w:numId w:val="52"/>
        </w:numPr>
        <w:rPr>
          <w:lang w:eastAsia="ja-JP"/>
        </w:rPr>
      </w:pPr>
      <w:r>
        <w:rPr>
          <w:lang w:eastAsia="ja-JP"/>
        </w:rPr>
        <w:t>Les tests ;</w:t>
      </w:r>
    </w:p>
    <w:p w14:paraId="3EA05805" w14:textId="77777777" w:rsidR="0001421B" w:rsidRDefault="0001421B" w:rsidP="0001421B">
      <w:pPr>
        <w:pStyle w:val="Paragraphedeliste"/>
        <w:numPr>
          <w:ilvl w:val="0"/>
          <w:numId w:val="52"/>
        </w:numPr>
        <w:rPr>
          <w:lang w:eastAsia="ja-JP"/>
        </w:rPr>
      </w:pPr>
      <w:r>
        <w:rPr>
          <w:lang w:eastAsia="ja-JP"/>
        </w:rPr>
        <w:t>La maintenance ;</w:t>
      </w:r>
    </w:p>
    <w:p w14:paraId="285D9D6C" w14:textId="77777777" w:rsidR="0001421B" w:rsidRDefault="0001421B" w:rsidP="0001421B">
      <w:pPr>
        <w:pStyle w:val="Paragraphedeliste"/>
        <w:numPr>
          <w:ilvl w:val="0"/>
          <w:numId w:val="52"/>
        </w:numPr>
        <w:rPr>
          <w:lang w:eastAsia="ja-JP"/>
        </w:rPr>
      </w:pPr>
      <w:r>
        <w:rPr>
          <w:lang w:eastAsia="ja-JP"/>
        </w:rPr>
        <w:t>Utilisation de la programmation procédurale avec une base de données ;</w:t>
      </w:r>
    </w:p>
    <w:p w14:paraId="2A6CF767" w14:textId="77777777" w:rsidR="0001421B" w:rsidRPr="0033431D" w:rsidRDefault="0001421B" w:rsidP="0001421B">
      <w:pPr>
        <w:pStyle w:val="Paragraphedeliste"/>
        <w:numPr>
          <w:ilvl w:val="0"/>
          <w:numId w:val="52"/>
        </w:numPr>
        <w:rPr>
          <w:lang w:eastAsia="ja-JP"/>
        </w:rPr>
      </w:pPr>
      <w:r>
        <w:rPr>
          <w:lang w:eastAsia="ja-JP"/>
        </w:rPr>
        <w:t>Gestion de la sécurité ;</w:t>
      </w:r>
    </w:p>
    <w:p w14:paraId="315BE29E" w14:textId="77777777" w:rsidR="0001421B" w:rsidRDefault="0001421B" w:rsidP="00555B9C">
      <w:pPr>
        <w:pStyle w:val="Titre4"/>
      </w:pPr>
      <w:r>
        <w:t>Le traitement des données</w:t>
      </w:r>
    </w:p>
    <w:p w14:paraId="2D1183B8" w14:textId="77777777" w:rsidR="0001421B" w:rsidRDefault="0001421B" w:rsidP="003D4937">
      <w:pPr>
        <w:rPr>
          <w:lang w:eastAsia="ja-JP"/>
        </w:rPr>
      </w:pPr>
      <w:r>
        <w:rPr>
          <w:lang w:eastAsia="ja-JP"/>
        </w:rPr>
        <w:t>En informatique, le terme traitement de données renvoie à une série de processus qui permettent d'extraire de l'information ou de produire du savoir à partir de données brutes. Ces processus, une fois programmés, sont le plus souvent automatisés à l'aide d'ordinateurs.</w:t>
      </w:r>
    </w:p>
    <w:p w14:paraId="13F6E5CA" w14:textId="77777777" w:rsidR="0001421B" w:rsidRDefault="0001421B" w:rsidP="003D4937">
      <w:pPr>
        <w:rPr>
          <w:lang w:eastAsia="ja-JP"/>
        </w:rPr>
      </w:pPr>
      <w:r>
        <w:rPr>
          <w:lang w:eastAsia="ja-JP"/>
        </w:rPr>
        <w:t>Si les résultats finaux produits par ces processus sont destinés à des humains, leur présentation est souvent essentielle pour en apprécier la valeur. Cette appréciation est cependant variable selon les personnes.</w:t>
      </w:r>
    </w:p>
    <w:p w14:paraId="01DA35DA" w14:textId="77777777" w:rsidR="0001421B" w:rsidRPr="008001F4" w:rsidRDefault="0001421B" w:rsidP="003D4937">
      <w:pPr>
        <w:rPr>
          <w:lang w:eastAsia="ja-JP"/>
        </w:rPr>
      </w:pPr>
      <w:r>
        <w:rPr>
          <w:lang w:eastAsia="ja-JP"/>
        </w:rPr>
        <w:t>Si la finalité n'est pas de présenter des résultats à un utilisateur humain, l'objectif du traitement de données est généralement d'offrir une information de plus haut niveau ou une information de meilleure qualité à un autre outil de traitement ou d'analyse. Ce traitement de l'information peut alors relever de la fusion de données, de l'extraction d'information ou de la transformation de la représentation. Par exemple, la fusion peut consister à combiner plusieurs sources de données afin de les compiler en une information plus sûre et l'extraction peut être un traitement destiné à sémantiser ou synthétiser les données</w:t>
      </w:r>
      <w:r>
        <w:rPr>
          <w:rStyle w:val="Appelnotedebasdep"/>
          <w:lang w:eastAsia="ja-JP"/>
        </w:rPr>
        <w:footnoteReference w:id="21"/>
      </w:r>
      <w:r>
        <w:rPr>
          <w:lang w:eastAsia="ja-JP"/>
        </w:rPr>
        <w:t>.</w:t>
      </w:r>
    </w:p>
    <w:p w14:paraId="2B5099E7" w14:textId="77777777" w:rsidR="0001421B" w:rsidRDefault="0001421B" w:rsidP="00555B9C">
      <w:pPr>
        <w:pStyle w:val="Titre4"/>
      </w:pPr>
      <w:r>
        <w:t>Les bases de données (modèle relationnel)</w:t>
      </w:r>
    </w:p>
    <w:p w14:paraId="4E2D051E" w14:textId="77777777" w:rsidR="0001421B" w:rsidRDefault="0001421B" w:rsidP="0001421B">
      <w:pPr>
        <w:pStyle w:val="Paragraphedeliste"/>
        <w:numPr>
          <w:ilvl w:val="0"/>
          <w:numId w:val="57"/>
        </w:numPr>
        <w:ind w:left="709" w:hanging="425"/>
        <w:rPr>
          <w:lang w:eastAsia="ja-JP"/>
        </w:rPr>
      </w:pPr>
      <w:r>
        <w:rPr>
          <w:lang w:eastAsia="ja-JP"/>
        </w:rPr>
        <w:t>Connaître et comprendre le fonctionnement des familles de base de données populaires ;</w:t>
      </w:r>
    </w:p>
    <w:p w14:paraId="302A2458" w14:textId="77777777" w:rsidR="0001421B" w:rsidRDefault="0001421B" w:rsidP="0001421B">
      <w:pPr>
        <w:pStyle w:val="Paragraphedeliste"/>
        <w:numPr>
          <w:ilvl w:val="0"/>
          <w:numId w:val="57"/>
        </w:numPr>
        <w:ind w:left="709" w:hanging="425"/>
        <w:rPr>
          <w:lang w:eastAsia="ja-JP"/>
        </w:rPr>
      </w:pPr>
      <w:r>
        <w:rPr>
          <w:lang w:eastAsia="ja-JP"/>
        </w:rPr>
        <w:t>Mettre en œuvre l’architecture d’une base de données simple ;</w:t>
      </w:r>
    </w:p>
    <w:p w14:paraId="5BC112A4" w14:textId="77777777" w:rsidR="0001421B" w:rsidRDefault="0001421B" w:rsidP="0001421B">
      <w:pPr>
        <w:pStyle w:val="Paragraphedeliste"/>
        <w:numPr>
          <w:ilvl w:val="0"/>
          <w:numId w:val="57"/>
        </w:numPr>
        <w:ind w:left="709" w:hanging="425"/>
        <w:rPr>
          <w:lang w:eastAsia="ja-JP"/>
        </w:rPr>
      </w:pPr>
      <w:r>
        <w:rPr>
          <w:lang w:eastAsia="ja-JP"/>
        </w:rPr>
        <w:t>Connaître et utiliser les fonctions courantes d’une base de données (types de données, commandes, etc.) ;</w:t>
      </w:r>
    </w:p>
    <w:p w14:paraId="18F51325" w14:textId="77777777" w:rsidR="0001421B" w:rsidRDefault="0001421B" w:rsidP="0001421B">
      <w:pPr>
        <w:pStyle w:val="Paragraphedeliste"/>
        <w:numPr>
          <w:ilvl w:val="0"/>
          <w:numId w:val="57"/>
        </w:numPr>
        <w:ind w:left="709" w:hanging="425"/>
        <w:rPr>
          <w:lang w:eastAsia="ja-JP"/>
        </w:rPr>
      </w:pPr>
      <w:r>
        <w:rPr>
          <w:lang w:eastAsia="ja-JP"/>
        </w:rPr>
        <w:t xml:space="preserve">Installer et maintenir les données d’une base de données simple ; </w:t>
      </w:r>
    </w:p>
    <w:p w14:paraId="0CEC25B2" w14:textId="77777777" w:rsidR="0001421B" w:rsidRDefault="0001421B" w:rsidP="0001421B">
      <w:pPr>
        <w:pStyle w:val="Paragraphedeliste"/>
        <w:numPr>
          <w:ilvl w:val="0"/>
          <w:numId w:val="57"/>
        </w:numPr>
        <w:ind w:left="709" w:hanging="425"/>
        <w:rPr>
          <w:lang w:eastAsia="ja-JP"/>
        </w:rPr>
      </w:pPr>
      <w:r>
        <w:rPr>
          <w:lang w:eastAsia="ja-JP"/>
        </w:rPr>
        <w:t>Initier les comptes utilisateurs et mettre en place les bonnes pratiques en matière de sécurité.</w:t>
      </w:r>
    </w:p>
    <w:p w14:paraId="5A6EDA6E" w14:textId="77777777" w:rsidR="0001421B" w:rsidRDefault="0001421B" w:rsidP="00463A61">
      <w:pPr>
        <w:rPr>
          <w:lang w:eastAsia="ja-JP"/>
        </w:rPr>
      </w:pPr>
      <w:r>
        <w:rPr>
          <w:lang w:eastAsia="ja-JP"/>
        </w:rPr>
        <w:t>Exemple de mise en œuvre dans un programme de cours en développement informatique orienté web (sfpme-IFAPME, I01) :</w:t>
      </w:r>
    </w:p>
    <w:p w14:paraId="69BE93B6" w14:textId="77777777" w:rsidR="0001421B" w:rsidRDefault="0001421B" w:rsidP="0001421B">
      <w:pPr>
        <w:pStyle w:val="Paragraphedeliste"/>
        <w:numPr>
          <w:ilvl w:val="0"/>
          <w:numId w:val="58"/>
        </w:numPr>
        <w:rPr>
          <w:lang w:eastAsia="ja-JP"/>
        </w:rPr>
      </w:pPr>
      <w:r>
        <w:rPr>
          <w:lang w:eastAsia="ja-JP"/>
        </w:rPr>
        <w:t>Introduction aux SGBD et à leur fonctionnement ;</w:t>
      </w:r>
    </w:p>
    <w:p w14:paraId="4F35A095" w14:textId="77777777" w:rsidR="0001421B" w:rsidRDefault="0001421B" w:rsidP="0001421B">
      <w:pPr>
        <w:pStyle w:val="Paragraphedeliste"/>
        <w:numPr>
          <w:ilvl w:val="0"/>
          <w:numId w:val="58"/>
        </w:numPr>
        <w:rPr>
          <w:lang w:eastAsia="ja-JP"/>
        </w:rPr>
      </w:pPr>
      <w:r>
        <w:rPr>
          <w:lang w:eastAsia="ja-JP"/>
        </w:rPr>
        <w:t xml:space="preserve">Introduction à l’architecture DB relationnelle : </w:t>
      </w:r>
    </w:p>
    <w:p w14:paraId="575E4A72" w14:textId="77777777" w:rsidR="0001421B" w:rsidRDefault="0001421B" w:rsidP="0001421B">
      <w:pPr>
        <w:pStyle w:val="Paragraphedeliste"/>
        <w:numPr>
          <w:ilvl w:val="1"/>
          <w:numId w:val="58"/>
        </w:numPr>
        <w:rPr>
          <w:lang w:eastAsia="ja-JP"/>
        </w:rPr>
      </w:pPr>
      <w:r>
        <w:rPr>
          <w:lang w:eastAsia="ja-JP"/>
        </w:rPr>
        <w:t xml:space="preserve">les bonnes pratiques et les formes normales (3e) ; </w:t>
      </w:r>
    </w:p>
    <w:p w14:paraId="575ADAD8" w14:textId="77777777" w:rsidR="0001421B" w:rsidRDefault="0001421B" w:rsidP="0001421B">
      <w:pPr>
        <w:pStyle w:val="Paragraphedeliste"/>
        <w:numPr>
          <w:ilvl w:val="1"/>
          <w:numId w:val="58"/>
        </w:numPr>
        <w:rPr>
          <w:lang w:eastAsia="ja-JP"/>
        </w:rPr>
      </w:pPr>
      <w:r>
        <w:rPr>
          <w:lang w:eastAsia="ja-JP"/>
        </w:rPr>
        <w:t>modèle conceptuel et logique de données ;</w:t>
      </w:r>
    </w:p>
    <w:p w14:paraId="538A6BBB" w14:textId="77777777" w:rsidR="0001421B" w:rsidRDefault="0001421B" w:rsidP="0001421B">
      <w:pPr>
        <w:pStyle w:val="Paragraphedeliste"/>
        <w:numPr>
          <w:ilvl w:val="1"/>
          <w:numId w:val="58"/>
        </w:numPr>
        <w:rPr>
          <w:lang w:eastAsia="ja-JP"/>
        </w:rPr>
      </w:pPr>
      <w:r>
        <w:rPr>
          <w:lang w:eastAsia="ja-JP"/>
        </w:rPr>
        <w:t>utiliser un logiciel de visualisation graphique (ex. : Oracle Workbench) ;</w:t>
      </w:r>
    </w:p>
    <w:p w14:paraId="0053C7EB" w14:textId="77777777" w:rsidR="0001421B" w:rsidRDefault="0001421B" w:rsidP="0001421B">
      <w:pPr>
        <w:pStyle w:val="Paragraphedeliste"/>
        <w:numPr>
          <w:ilvl w:val="1"/>
          <w:numId w:val="58"/>
        </w:numPr>
        <w:rPr>
          <w:lang w:eastAsia="ja-JP"/>
        </w:rPr>
      </w:pPr>
      <w:r>
        <w:rPr>
          <w:lang w:eastAsia="ja-JP"/>
        </w:rPr>
        <w:t>Les types de données (int, var, blob, date, etc.) ;</w:t>
      </w:r>
    </w:p>
    <w:p w14:paraId="292933D3" w14:textId="77777777" w:rsidR="0001421B" w:rsidRDefault="0001421B" w:rsidP="0001421B">
      <w:pPr>
        <w:pStyle w:val="Paragraphedeliste"/>
        <w:numPr>
          <w:ilvl w:val="1"/>
          <w:numId w:val="58"/>
        </w:numPr>
        <w:rPr>
          <w:lang w:eastAsia="ja-JP"/>
        </w:rPr>
      </w:pPr>
      <w:r>
        <w:rPr>
          <w:lang w:eastAsia="ja-JP"/>
        </w:rPr>
        <w:t>Manipulations simples (sous MySQL) : sélectionner, trier, écrire, effacer, mettre à jour, construire des index, réaliser des jointures, etc. ;</w:t>
      </w:r>
    </w:p>
    <w:p w14:paraId="2CB5FB00" w14:textId="77777777" w:rsidR="0001421B" w:rsidRDefault="0001421B" w:rsidP="0001421B">
      <w:pPr>
        <w:pStyle w:val="Paragraphedeliste"/>
        <w:numPr>
          <w:ilvl w:val="1"/>
          <w:numId w:val="58"/>
        </w:numPr>
        <w:rPr>
          <w:lang w:eastAsia="ja-JP"/>
        </w:rPr>
      </w:pPr>
      <w:r>
        <w:rPr>
          <w:lang w:eastAsia="ja-JP"/>
        </w:rPr>
        <w:t>Initiation à la sécurité et les sauvegardes ;</w:t>
      </w:r>
    </w:p>
    <w:p w14:paraId="5C6AEC97" w14:textId="77777777" w:rsidR="0001421B" w:rsidRPr="00180AEF" w:rsidRDefault="0001421B" w:rsidP="0001421B">
      <w:pPr>
        <w:pStyle w:val="Paragraphedeliste"/>
        <w:numPr>
          <w:ilvl w:val="1"/>
          <w:numId w:val="58"/>
        </w:numPr>
        <w:rPr>
          <w:lang w:eastAsia="ja-JP"/>
        </w:rPr>
      </w:pPr>
      <w:r>
        <w:rPr>
          <w:lang w:eastAsia="ja-JP"/>
        </w:rPr>
        <w:t>Se connecter à une base de données à distance (PHPMyAdmin, HeidiSQL, Oracle Workbench) : réaliser des sauvegardes, des mises à jour, etc.</w:t>
      </w:r>
    </w:p>
    <w:p w14:paraId="00A69011" w14:textId="77777777" w:rsidR="009219A8" w:rsidRDefault="009219A8">
      <w:pPr>
        <w:rPr>
          <w:rFonts w:asciiTheme="majorHAnsi" w:eastAsiaTheme="majorEastAsia" w:hAnsiTheme="majorHAnsi" w:cstheme="majorBidi"/>
          <w:b/>
          <w:color w:val="44546A" w:themeColor="text2"/>
          <w:sz w:val="24"/>
          <w:lang w:eastAsia="ja-JP"/>
        </w:rPr>
      </w:pPr>
      <w:r>
        <w:br w:type="page"/>
      </w:r>
    </w:p>
    <w:p w14:paraId="0D034289" w14:textId="31B17A1E" w:rsidR="0001421B" w:rsidRDefault="0001421B" w:rsidP="00004626">
      <w:pPr>
        <w:pStyle w:val="Titre3"/>
      </w:pPr>
      <w:r w:rsidRPr="00531D1A">
        <w:t>Niveau « C »</w:t>
      </w:r>
    </w:p>
    <w:p w14:paraId="511C47E7" w14:textId="77777777" w:rsidR="0001421B" w:rsidRDefault="0001421B" w:rsidP="00A575EE">
      <w:pPr>
        <w:pStyle w:val="Titre4"/>
      </w:pPr>
      <w:r>
        <w:t xml:space="preserve"> Les langages de programmation (avancé)</w:t>
      </w:r>
    </w:p>
    <w:p w14:paraId="44FF435B" w14:textId="77777777" w:rsidR="0001421B" w:rsidRDefault="0001421B" w:rsidP="0001421B">
      <w:pPr>
        <w:pStyle w:val="Paragraphedeliste"/>
        <w:numPr>
          <w:ilvl w:val="0"/>
          <w:numId w:val="55"/>
        </w:numPr>
        <w:rPr>
          <w:lang w:eastAsia="ja-JP"/>
        </w:rPr>
      </w:pPr>
      <w:r>
        <w:rPr>
          <w:lang w:eastAsia="ja-JP"/>
        </w:rPr>
        <w:t>Les paradigmes : c’est une façon de se représenter le monde, de voir les choses. En programmation, c’est une façon de programmer un ordinateur basé sur un ensemble de principes ou une théorie. Il en existe de très nombreux, dont :</w:t>
      </w:r>
    </w:p>
    <w:p w14:paraId="0FC7DD1E" w14:textId="77777777" w:rsidR="0001421B" w:rsidRDefault="0001421B" w:rsidP="0001421B">
      <w:pPr>
        <w:pStyle w:val="Paragraphedeliste"/>
        <w:numPr>
          <w:ilvl w:val="1"/>
          <w:numId w:val="55"/>
        </w:numPr>
        <w:rPr>
          <w:lang w:eastAsia="ja-JP"/>
        </w:rPr>
      </w:pPr>
      <w:r w:rsidRPr="009F2966">
        <w:rPr>
          <w:lang w:eastAsia="ja-JP"/>
        </w:rPr>
        <w:t xml:space="preserve">Déclaratives (et autres) : </w:t>
      </w:r>
    </w:p>
    <w:p w14:paraId="017A8053" w14:textId="77777777" w:rsidR="0001421B" w:rsidRPr="009F2966" w:rsidRDefault="0001421B" w:rsidP="0001421B">
      <w:pPr>
        <w:pStyle w:val="Paragraphedeliste"/>
        <w:numPr>
          <w:ilvl w:val="2"/>
          <w:numId w:val="55"/>
        </w:numPr>
        <w:rPr>
          <w:lang w:eastAsia="ja-JP"/>
        </w:rPr>
      </w:pPr>
      <w:r w:rsidRPr="009F2966">
        <w:rPr>
          <w:lang w:eastAsia="ja-JP"/>
        </w:rPr>
        <w:t>On déclare, on décrit le quoi. Par exemple, dans le HTML, on décrit ce que contient une page.</w:t>
      </w:r>
    </w:p>
    <w:p w14:paraId="53999B03" w14:textId="77777777" w:rsidR="0001421B" w:rsidRDefault="0001421B" w:rsidP="0001421B">
      <w:pPr>
        <w:pStyle w:val="Paragraphedeliste"/>
        <w:numPr>
          <w:ilvl w:val="1"/>
          <w:numId w:val="55"/>
        </w:numPr>
        <w:rPr>
          <w:lang w:eastAsia="ja-JP"/>
        </w:rPr>
      </w:pPr>
      <w:r w:rsidRPr="009F2966">
        <w:rPr>
          <w:lang w:eastAsia="ja-JP"/>
        </w:rPr>
        <w:t xml:space="preserve">Impératives : </w:t>
      </w:r>
    </w:p>
    <w:p w14:paraId="46DC9809" w14:textId="77777777" w:rsidR="0001421B" w:rsidRPr="009F2966" w:rsidRDefault="0001421B" w:rsidP="0001421B">
      <w:pPr>
        <w:pStyle w:val="Paragraphedeliste"/>
        <w:numPr>
          <w:ilvl w:val="2"/>
          <w:numId w:val="55"/>
        </w:numPr>
        <w:rPr>
          <w:lang w:eastAsia="ja-JP"/>
        </w:rPr>
      </w:pPr>
      <w:r w:rsidRPr="009F2966">
        <w:rPr>
          <w:lang w:eastAsia="ja-JP"/>
        </w:rPr>
        <w:t>ex. : programmation procédurale en PHP</w:t>
      </w:r>
      <w:r>
        <w:rPr>
          <w:lang w:eastAsia="ja-JP"/>
        </w:rPr>
        <w:t xml:space="preserve"> (l</w:t>
      </w:r>
      <w:r w:rsidRPr="009F2966">
        <w:rPr>
          <w:lang w:eastAsia="ja-JP"/>
        </w:rPr>
        <w:t>e programme va d'une procédure à l'autre (séquence d'instructions, de routines) qui change l'état du programme (</w:t>
      </w:r>
      <w:r>
        <w:rPr>
          <w:lang w:eastAsia="ja-JP"/>
        </w:rPr>
        <w:t xml:space="preserve">à rapprocher du principe de la recette de </w:t>
      </w:r>
      <w:r w:rsidRPr="009F2966">
        <w:rPr>
          <w:lang w:eastAsia="ja-JP"/>
        </w:rPr>
        <w:t>cuisine</w:t>
      </w:r>
      <w:r>
        <w:rPr>
          <w:lang w:eastAsia="ja-JP"/>
        </w:rPr>
        <w:t> : on réalise des opérations en séquence, on transforme des aliments, etc.</w:t>
      </w:r>
      <w:r w:rsidRPr="009F2966">
        <w:rPr>
          <w:lang w:eastAsia="ja-JP"/>
        </w:rPr>
        <w:t>)</w:t>
      </w:r>
    </w:p>
    <w:p w14:paraId="17C15D53" w14:textId="77777777" w:rsidR="0001421B" w:rsidRDefault="0001421B" w:rsidP="0001421B">
      <w:pPr>
        <w:pStyle w:val="Paragraphedeliste"/>
        <w:numPr>
          <w:ilvl w:val="2"/>
          <w:numId w:val="55"/>
        </w:numPr>
        <w:rPr>
          <w:lang w:eastAsia="ja-JP"/>
        </w:rPr>
      </w:pPr>
      <w:r w:rsidRPr="009F2966">
        <w:rPr>
          <w:lang w:eastAsia="ja-JP"/>
        </w:rPr>
        <w:t>Orienté objet</w:t>
      </w:r>
      <w:r>
        <w:rPr>
          <w:lang w:eastAsia="ja-JP"/>
        </w:rPr>
        <w:t> ;</w:t>
      </w:r>
    </w:p>
    <w:p w14:paraId="7025FAA3" w14:textId="77777777" w:rsidR="0001421B" w:rsidRPr="009F2966" w:rsidRDefault="0001421B" w:rsidP="0001421B">
      <w:pPr>
        <w:pStyle w:val="Paragraphedeliste"/>
        <w:numPr>
          <w:ilvl w:val="1"/>
          <w:numId w:val="55"/>
        </w:numPr>
        <w:rPr>
          <w:lang w:eastAsia="ja-JP"/>
        </w:rPr>
      </w:pPr>
      <w:r>
        <w:rPr>
          <w:lang w:eastAsia="ja-JP"/>
        </w:rPr>
        <w:t>Etc.</w:t>
      </w:r>
    </w:p>
    <w:p w14:paraId="7C0D35F9" w14:textId="77777777" w:rsidR="0001421B" w:rsidRDefault="0001421B" w:rsidP="00F66294">
      <w:pPr>
        <w:pStyle w:val="Titre4"/>
      </w:pPr>
      <w:r>
        <w:t>Les types courants d’architecture logicielle</w:t>
      </w:r>
    </w:p>
    <w:p w14:paraId="21DC8DEA" w14:textId="77777777" w:rsidR="0001421B" w:rsidRPr="00644783" w:rsidRDefault="0001421B" w:rsidP="0001421B">
      <w:pPr>
        <w:numPr>
          <w:ilvl w:val="0"/>
          <w:numId w:val="56"/>
        </w:numPr>
        <w:spacing w:after="0" w:line="276" w:lineRule="auto"/>
        <w:rPr>
          <w:lang w:eastAsia="ja-JP"/>
        </w:rPr>
      </w:pPr>
      <w:r w:rsidRPr="00644783">
        <w:rPr>
          <w:lang w:eastAsia="ja-JP"/>
        </w:rPr>
        <w:t>Séparation des préoccupation</w:t>
      </w:r>
      <w:r>
        <w:rPr>
          <w:lang w:eastAsia="ja-JP"/>
        </w:rPr>
        <w:t xml:space="preserve"> (SOC)</w:t>
      </w:r>
      <w:r w:rsidRPr="00644783">
        <w:rPr>
          <w:lang w:eastAsia="ja-JP"/>
        </w:rPr>
        <w:t> ;</w:t>
      </w:r>
    </w:p>
    <w:p w14:paraId="253D189C" w14:textId="77777777" w:rsidR="0001421B" w:rsidRPr="00644783" w:rsidRDefault="0001421B" w:rsidP="0001421B">
      <w:pPr>
        <w:numPr>
          <w:ilvl w:val="0"/>
          <w:numId w:val="56"/>
        </w:numPr>
        <w:spacing w:after="0" w:line="276" w:lineRule="auto"/>
        <w:rPr>
          <w:lang w:eastAsia="ja-JP"/>
        </w:rPr>
      </w:pPr>
      <w:r w:rsidRPr="00644783">
        <w:rPr>
          <w:lang w:eastAsia="ja-JP"/>
        </w:rPr>
        <w:t>Architectural patterns :</w:t>
      </w:r>
    </w:p>
    <w:p w14:paraId="33E5E0E7" w14:textId="77777777" w:rsidR="0001421B" w:rsidRPr="00644783" w:rsidRDefault="0001421B" w:rsidP="0001421B">
      <w:pPr>
        <w:numPr>
          <w:ilvl w:val="1"/>
          <w:numId w:val="56"/>
        </w:numPr>
        <w:spacing w:after="0" w:line="276" w:lineRule="auto"/>
        <w:rPr>
          <w:lang w:eastAsia="ja-JP"/>
        </w:rPr>
      </w:pPr>
      <w:r w:rsidRPr="00644783">
        <w:rPr>
          <w:lang w:eastAsia="ja-JP"/>
        </w:rPr>
        <w:t>Client-server ;</w:t>
      </w:r>
    </w:p>
    <w:p w14:paraId="14F1DBA8" w14:textId="77777777" w:rsidR="0001421B" w:rsidRPr="00644783" w:rsidRDefault="0001421B" w:rsidP="0001421B">
      <w:pPr>
        <w:numPr>
          <w:ilvl w:val="1"/>
          <w:numId w:val="56"/>
        </w:numPr>
        <w:spacing w:after="0" w:line="276" w:lineRule="auto"/>
        <w:rPr>
          <w:lang w:eastAsia="ja-JP"/>
        </w:rPr>
      </w:pPr>
      <w:r w:rsidRPr="00644783">
        <w:rPr>
          <w:lang w:eastAsia="ja-JP"/>
        </w:rPr>
        <w:t>MVC ;</w:t>
      </w:r>
    </w:p>
    <w:p w14:paraId="1D84786D" w14:textId="77777777" w:rsidR="0001421B" w:rsidRPr="00644783" w:rsidRDefault="0001421B" w:rsidP="0001421B">
      <w:pPr>
        <w:numPr>
          <w:ilvl w:val="1"/>
          <w:numId w:val="56"/>
        </w:numPr>
        <w:spacing w:after="0" w:line="276" w:lineRule="auto"/>
        <w:rPr>
          <w:lang w:eastAsia="ja-JP"/>
        </w:rPr>
      </w:pPr>
      <w:r w:rsidRPr="00644783">
        <w:rPr>
          <w:lang w:eastAsia="ja-JP"/>
        </w:rPr>
        <w:t>REST ;</w:t>
      </w:r>
    </w:p>
    <w:p w14:paraId="7E0CB081" w14:textId="77777777" w:rsidR="0001421B" w:rsidRPr="00644783" w:rsidRDefault="0001421B" w:rsidP="0001421B">
      <w:pPr>
        <w:numPr>
          <w:ilvl w:val="1"/>
          <w:numId w:val="56"/>
        </w:numPr>
        <w:spacing w:after="0" w:line="276" w:lineRule="auto"/>
        <w:rPr>
          <w:lang w:eastAsia="ja-JP"/>
        </w:rPr>
      </w:pPr>
      <w:r w:rsidRPr="00644783">
        <w:rPr>
          <w:lang w:eastAsia="ja-JP"/>
        </w:rPr>
        <w:t>SOA ;</w:t>
      </w:r>
    </w:p>
    <w:p w14:paraId="47DC4CEF" w14:textId="77777777" w:rsidR="0001421B" w:rsidRPr="00644783" w:rsidRDefault="0001421B" w:rsidP="0001421B">
      <w:pPr>
        <w:numPr>
          <w:ilvl w:val="1"/>
          <w:numId w:val="56"/>
        </w:numPr>
        <w:spacing w:after="0" w:line="276" w:lineRule="auto"/>
        <w:rPr>
          <w:lang w:eastAsia="ja-JP"/>
        </w:rPr>
      </w:pPr>
      <w:r w:rsidRPr="00644783">
        <w:rPr>
          <w:lang w:eastAsia="ja-JP"/>
        </w:rPr>
        <w:t>Etc.</w:t>
      </w:r>
    </w:p>
    <w:p w14:paraId="69804144" w14:textId="77777777" w:rsidR="0001421B" w:rsidRPr="00626693" w:rsidRDefault="0001421B" w:rsidP="0001421B">
      <w:pPr>
        <w:numPr>
          <w:ilvl w:val="0"/>
          <w:numId w:val="56"/>
        </w:numPr>
        <w:spacing w:after="0" w:line="276" w:lineRule="auto"/>
        <w:rPr>
          <w:lang w:val="en-US" w:eastAsia="ja-JP"/>
        </w:rPr>
      </w:pPr>
      <w:r w:rsidRPr="00644783">
        <w:rPr>
          <w:lang w:val="en-US" w:eastAsia="ja-JP"/>
        </w:rPr>
        <w:t>Design patterns (singleton, adapter, etc.)</w:t>
      </w:r>
      <w:r>
        <w:rPr>
          <w:lang w:val="en-US" w:eastAsia="ja-JP"/>
        </w:rPr>
        <w:t>.</w:t>
      </w:r>
    </w:p>
    <w:p w14:paraId="7854C2BD" w14:textId="77777777" w:rsidR="0001421B" w:rsidRDefault="0001421B" w:rsidP="00EC2606">
      <w:pPr>
        <w:pStyle w:val="Titre4"/>
      </w:pPr>
      <w:r>
        <w:t>Les modèles NoSQL</w:t>
      </w:r>
    </w:p>
    <w:p w14:paraId="66BFC238" w14:textId="77777777" w:rsidR="0001421B" w:rsidRPr="005E5759" w:rsidRDefault="0001421B" w:rsidP="005E5759">
      <w:pPr>
        <w:rPr>
          <w:lang w:eastAsia="ja-JP"/>
        </w:rPr>
      </w:pPr>
      <w:r>
        <w:rPr>
          <w:lang w:eastAsia="ja-JP"/>
        </w:rPr>
        <w:t xml:space="preserve">Définitions : </w:t>
      </w:r>
    </w:p>
    <w:p w14:paraId="658ADE65" w14:textId="77777777" w:rsidR="0001421B" w:rsidRDefault="00EF3DD1" w:rsidP="0001421B">
      <w:pPr>
        <w:pStyle w:val="Paragraphedeliste"/>
        <w:numPr>
          <w:ilvl w:val="0"/>
          <w:numId w:val="59"/>
        </w:numPr>
        <w:rPr>
          <w:lang w:eastAsia="ja-JP"/>
        </w:rPr>
      </w:pPr>
      <w:hyperlink r:id="rId143" w:history="1">
        <w:r w:rsidR="0001421B" w:rsidRPr="00A87520">
          <w:rPr>
            <w:rStyle w:val="Lienhypertexte"/>
            <w:lang w:eastAsia="ja-JP"/>
          </w:rPr>
          <w:t>https://www.oracle.com/fr/database/base-donnees-relationnelle-difference-non-relationnelle.html</w:t>
        </w:r>
      </w:hyperlink>
      <w:r w:rsidR="0001421B">
        <w:rPr>
          <w:lang w:eastAsia="ja-JP"/>
        </w:rPr>
        <w:t xml:space="preserve"> </w:t>
      </w:r>
    </w:p>
    <w:p w14:paraId="1B82B2CB" w14:textId="77777777" w:rsidR="0001421B" w:rsidRDefault="00EF3DD1" w:rsidP="0001421B">
      <w:pPr>
        <w:pStyle w:val="Paragraphedeliste"/>
        <w:numPr>
          <w:ilvl w:val="0"/>
          <w:numId w:val="59"/>
        </w:numPr>
        <w:rPr>
          <w:lang w:eastAsia="ja-JP"/>
        </w:rPr>
      </w:pPr>
      <w:hyperlink r:id="rId144" w:history="1">
        <w:r w:rsidR="0001421B" w:rsidRPr="00A87520">
          <w:rPr>
            <w:rStyle w:val="Lienhypertexte"/>
            <w:lang w:eastAsia="ja-JP"/>
          </w:rPr>
          <w:t>https://docs.microsoft.com/fr-fr/azure/architecture/data-guide/big-data/non-relational-data</w:t>
        </w:r>
      </w:hyperlink>
      <w:r w:rsidR="0001421B">
        <w:rPr>
          <w:lang w:eastAsia="ja-JP"/>
        </w:rPr>
        <w:t xml:space="preserve"> </w:t>
      </w:r>
    </w:p>
    <w:p w14:paraId="0011D105" w14:textId="77777777" w:rsidR="0001421B" w:rsidRDefault="0001421B" w:rsidP="005E5759">
      <w:pPr>
        <w:rPr>
          <w:lang w:eastAsia="ja-JP"/>
        </w:rPr>
      </w:pPr>
      <w:r>
        <w:rPr>
          <w:lang w:eastAsia="ja-JP"/>
        </w:rPr>
        <w:t xml:space="preserve">Supports : </w:t>
      </w:r>
    </w:p>
    <w:p w14:paraId="468C53EE" w14:textId="77777777" w:rsidR="0001421B" w:rsidRDefault="00EF3DD1" w:rsidP="0001421B">
      <w:pPr>
        <w:pStyle w:val="Paragraphedeliste"/>
        <w:numPr>
          <w:ilvl w:val="0"/>
          <w:numId w:val="59"/>
        </w:numPr>
        <w:rPr>
          <w:lang w:eastAsia="ja-JP"/>
        </w:rPr>
      </w:pPr>
      <w:hyperlink r:id="rId145" w:history="1">
        <w:r w:rsidR="0001421B" w:rsidRPr="00A87520">
          <w:rPr>
            <w:rStyle w:val="Lienhypertexte"/>
            <w:lang w:eastAsia="ja-JP"/>
          </w:rPr>
          <w:t>https://openclassrooms.com/fr/courses/4462426-maitrisez-les-bases-de-donnees-nosql</w:t>
        </w:r>
      </w:hyperlink>
      <w:r w:rsidR="0001421B">
        <w:rPr>
          <w:lang w:eastAsia="ja-JP"/>
        </w:rPr>
        <w:t xml:space="preserve"> </w:t>
      </w:r>
    </w:p>
    <w:p w14:paraId="5E68AC60" w14:textId="77777777" w:rsidR="003E0D2D" w:rsidRDefault="003E0D2D">
      <w:pPr>
        <w:rPr>
          <w:rFonts w:eastAsiaTheme="majorEastAsia" w:cstheme="minorHAnsi"/>
          <w:b/>
          <w:color w:val="2F5496" w:themeColor="accent1" w:themeShade="BF"/>
          <w:sz w:val="32"/>
          <w:szCs w:val="32"/>
          <w:lang w:eastAsia="ja-JP"/>
        </w:rPr>
      </w:pPr>
      <w:r>
        <w:rPr>
          <w:rFonts w:cstheme="minorHAnsi"/>
        </w:rPr>
        <w:br w:type="page"/>
      </w:r>
    </w:p>
    <w:p w14:paraId="1842A424" w14:textId="351AC0F1" w:rsidR="0001421B" w:rsidRDefault="0001421B" w:rsidP="0053320A">
      <w:pPr>
        <w:pStyle w:val="Titre1"/>
        <w:rPr>
          <w:rFonts w:asciiTheme="minorHAnsi" w:hAnsiTheme="minorHAnsi" w:cstheme="minorHAnsi"/>
        </w:rPr>
      </w:pPr>
      <w:bookmarkStart w:id="14" w:name="_Toc87450289"/>
      <w:r w:rsidRPr="00752E4E">
        <w:rPr>
          <w:rFonts w:asciiTheme="minorHAnsi" w:hAnsiTheme="minorHAnsi" w:cstheme="minorHAnsi"/>
        </w:rPr>
        <w:t>DigComp 4.1 Protéger les équipements numériques</w:t>
      </w:r>
      <w:bookmarkEnd w:id="14"/>
    </w:p>
    <w:p w14:paraId="4F9FAC54" w14:textId="77777777" w:rsidR="0001421B" w:rsidRPr="00964333" w:rsidRDefault="0001421B" w:rsidP="00964333">
      <w:pPr>
        <w:rPr>
          <w:lang w:eastAsia="ja-JP"/>
        </w:rPr>
      </w:pPr>
      <w:r>
        <w:rPr>
          <w:lang w:eastAsia="ja-JP"/>
        </w:rPr>
        <w:t xml:space="preserve">Auteur : Fabienne </w:t>
      </w:r>
      <w:r w:rsidRPr="00FE584E">
        <w:rPr>
          <w:smallCaps/>
          <w:lang w:eastAsia="ja-JP"/>
        </w:rPr>
        <w:t>Langelez</w:t>
      </w:r>
      <w:r>
        <w:rPr>
          <w:lang w:eastAsia="ja-JP"/>
        </w:rPr>
        <w:t>, IFAPME.</w:t>
      </w:r>
    </w:p>
    <w:p w14:paraId="3BA2F5A5" w14:textId="77777777" w:rsidR="0001421B" w:rsidRPr="00752E4E" w:rsidRDefault="0001421B" w:rsidP="0053320A">
      <w:pPr>
        <w:pStyle w:val="Titre2"/>
        <w:rPr>
          <w:rFonts w:asciiTheme="minorHAnsi" w:hAnsiTheme="minorHAnsi" w:cstheme="minorHAnsi"/>
        </w:rPr>
      </w:pPr>
      <w:r w:rsidRPr="00752E4E">
        <w:rPr>
          <w:rFonts w:asciiTheme="minorHAnsi" w:hAnsiTheme="minorHAnsi" w:cstheme="minorHAnsi"/>
        </w:rPr>
        <w:t xml:space="preserve">Objectifs </w:t>
      </w:r>
    </w:p>
    <w:p w14:paraId="75B6A0B1" w14:textId="77777777" w:rsidR="0001421B" w:rsidRDefault="0001421B" w:rsidP="00004626">
      <w:pPr>
        <w:pStyle w:val="Titre3"/>
      </w:pPr>
      <w:r>
        <w:t>Définition PIX</w:t>
      </w:r>
    </w:p>
    <w:p w14:paraId="7A3F99C3" w14:textId="77777777" w:rsidR="0001421B" w:rsidRDefault="0001421B" w:rsidP="003B5710">
      <w:pPr>
        <w:rPr>
          <w:lang w:eastAsia="ja-JP"/>
        </w:rPr>
      </w:pPr>
      <w:r w:rsidRPr="00752E4E">
        <w:rPr>
          <w:lang w:eastAsia="ja-JP"/>
        </w:rPr>
        <w:t>Sécuriser les équipements, les communications et les données pour se prémunir contre les attaques, pièges, désagréments et incidents susceptibles de nuire au bon fonctionnement des matériels, logiciels, sites internet, et de compromettre les transactions et les données (avec des logiciels de protection, des techniques de chiffrement, la maîtrise de bonnes pratiques, etc.)</w:t>
      </w:r>
    </w:p>
    <w:p w14:paraId="74FACA98" w14:textId="77777777" w:rsidR="0001421B" w:rsidRPr="00752E4E" w:rsidRDefault="0001421B" w:rsidP="00004626">
      <w:pPr>
        <w:pStyle w:val="Titre3"/>
      </w:pPr>
      <w:r>
        <w:t>Traduction littérale DigComp</w:t>
      </w:r>
    </w:p>
    <w:p w14:paraId="543B13B1" w14:textId="77777777" w:rsidR="0001421B" w:rsidRPr="00752E4E" w:rsidRDefault="0001421B" w:rsidP="0001421B">
      <w:pPr>
        <w:numPr>
          <w:ilvl w:val="0"/>
          <w:numId w:val="17"/>
        </w:numPr>
        <w:spacing w:after="200" w:line="276" w:lineRule="auto"/>
        <w:contextualSpacing/>
        <w:rPr>
          <w:rStyle w:val="A0"/>
          <w:rFonts w:cstheme="minorHAnsi"/>
          <w:sz w:val="20"/>
          <w:szCs w:val="20"/>
          <w:lang w:eastAsia="ja-JP"/>
        </w:rPr>
      </w:pPr>
      <w:r w:rsidRPr="00752E4E">
        <w:rPr>
          <w:rStyle w:val="A0"/>
          <w:rFonts w:cstheme="minorHAnsi"/>
          <w:sz w:val="20"/>
          <w:szCs w:val="20"/>
          <w:lang w:eastAsia="ja-JP"/>
        </w:rPr>
        <w:t xml:space="preserve">Protéger les appareils et le contenu numérique, et comprendre les risques et les menaces dans les environnements numériques. </w:t>
      </w:r>
    </w:p>
    <w:p w14:paraId="796F4B7C" w14:textId="77777777" w:rsidR="0001421B" w:rsidRPr="00752E4E" w:rsidRDefault="0001421B" w:rsidP="0001421B">
      <w:pPr>
        <w:numPr>
          <w:ilvl w:val="0"/>
          <w:numId w:val="17"/>
        </w:numPr>
        <w:spacing w:after="200" w:line="276" w:lineRule="auto"/>
        <w:contextualSpacing/>
        <w:rPr>
          <w:rFonts w:cstheme="minorHAnsi"/>
          <w:lang w:eastAsia="ja-JP"/>
        </w:rPr>
      </w:pPr>
      <w:r w:rsidRPr="00752E4E">
        <w:rPr>
          <w:rStyle w:val="A0"/>
          <w:rFonts w:cstheme="minorHAnsi"/>
          <w:sz w:val="20"/>
          <w:szCs w:val="20"/>
          <w:lang w:eastAsia="ja-JP"/>
        </w:rPr>
        <w:t>Connaître les mesures de sûreté et de sécurité et prendre en considération la fiabilité et la vie privé</w:t>
      </w:r>
      <w:r>
        <w:rPr>
          <w:rStyle w:val="A0"/>
          <w:rFonts w:cstheme="minorHAnsi"/>
          <w:sz w:val="20"/>
          <w:szCs w:val="20"/>
          <w:lang w:eastAsia="ja-JP"/>
        </w:rPr>
        <w:t>e.</w:t>
      </w:r>
    </w:p>
    <w:p w14:paraId="3DAFBA40" w14:textId="77777777" w:rsidR="0001421B" w:rsidRPr="00F643B4" w:rsidRDefault="0001421B" w:rsidP="00004626">
      <w:pPr>
        <w:pStyle w:val="Titre3"/>
      </w:pPr>
      <w:r w:rsidRPr="00F643B4">
        <w:t>Note</w:t>
      </w:r>
    </w:p>
    <w:p w14:paraId="1988F9CD" w14:textId="77777777" w:rsidR="0001421B" w:rsidRPr="0079015D" w:rsidRDefault="0001421B" w:rsidP="00932D16">
      <w:pPr>
        <w:rPr>
          <w:lang w:eastAsia="ja-JP"/>
        </w:rPr>
      </w:pPr>
      <w:r w:rsidRPr="0079015D">
        <w:rPr>
          <w:lang w:eastAsia="ja-JP"/>
        </w:rPr>
        <w:t xml:space="preserve">Sources qui ont permis de distinguer les niveaux d’autonomie, de complexité (A, B et C) : </w:t>
      </w:r>
    </w:p>
    <w:p w14:paraId="36E3EB11"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DigComp 2.1</w:t>
      </w:r>
      <w:r>
        <w:rPr>
          <w:lang w:eastAsia="ja-JP"/>
        </w:rPr>
        <w:t> ;</w:t>
      </w:r>
    </w:p>
    <w:p w14:paraId="60BDAA7D"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Description Europass</w:t>
      </w:r>
      <w:r>
        <w:rPr>
          <w:lang w:eastAsia="ja-JP"/>
        </w:rPr>
        <w:t> ;</w:t>
      </w:r>
    </w:p>
    <w:p w14:paraId="674269E7"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Diverses descriptions de formations qui distinguaient des niveaux basiques et avancés (par exemple : PMTIC)</w:t>
      </w:r>
      <w:r>
        <w:rPr>
          <w:lang w:eastAsia="ja-JP"/>
        </w:rPr>
        <w:t> ;</w:t>
      </w:r>
    </w:p>
    <w:p w14:paraId="79E5C3B7"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Divers référentiels de compétences (métier, éducatif)</w:t>
      </w:r>
      <w:r>
        <w:rPr>
          <w:lang w:eastAsia="ja-JP"/>
        </w:rPr>
        <w:t> ;</w:t>
      </w:r>
    </w:p>
    <w:p w14:paraId="7E924CE5" w14:textId="77777777" w:rsidR="0001421B" w:rsidRDefault="0001421B" w:rsidP="0001421B">
      <w:pPr>
        <w:numPr>
          <w:ilvl w:val="0"/>
          <w:numId w:val="9"/>
        </w:numPr>
        <w:spacing w:after="200" w:line="276" w:lineRule="auto"/>
        <w:contextualSpacing/>
        <w:rPr>
          <w:lang w:eastAsia="ja-JP"/>
        </w:rPr>
      </w:pPr>
      <w:r w:rsidRPr="0079015D">
        <w:rPr>
          <w:lang w:eastAsia="ja-JP"/>
        </w:rPr>
        <w:t xml:space="preserve">Travail antérieur sur DigComp </w:t>
      </w:r>
      <w:hyperlink r:id="rId146" w:history="1">
        <w:r w:rsidRPr="0079015D">
          <w:rPr>
            <w:color w:val="0000FF"/>
            <w:u w:val="single"/>
          </w:rPr>
          <w:t>https://ec.europa.eu/jrc/sites/jrcsh/files/digcomp-information-2.pdf</w:t>
        </w:r>
      </w:hyperlink>
      <w:r>
        <w:rPr>
          <w:color w:val="0000FF"/>
          <w:u w:val="single"/>
        </w:rPr>
        <w:t xml:space="preserve"> ;</w:t>
      </w:r>
    </w:p>
    <w:p w14:paraId="4D9CF27D" w14:textId="77777777" w:rsidR="0001421B" w:rsidRPr="00F643B4" w:rsidRDefault="0001421B" w:rsidP="00932D16">
      <w:pPr>
        <w:rPr>
          <w:lang w:eastAsia="ja-JP"/>
        </w:rPr>
      </w:pPr>
    </w:p>
    <w:p w14:paraId="1ED5E332" w14:textId="77777777" w:rsidR="009219A8" w:rsidRDefault="009219A8">
      <w:r>
        <w:rPr>
          <w:b/>
          <w:bCs/>
          <w:caps/>
        </w:rPr>
        <w:br w:type="page"/>
      </w:r>
    </w:p>
    <w:tbl>
      <w:tblPr>
        <w:tblStyle w:val="Tableausimple3"/>
        <w:tblW w:w="0" w:type="auto"/>
        <w:tblLook w:val="06A0" w:firstRow="1" w:lastRow="0" w:firstColumn="1" w:lastColumn="0" w:noHBand="1" w:noVBand="1"/>
      </w:tblPr>
      <w:tblGrid>
        <w:gridCol w:w="2127"/>
        <w:gridCol w:w="1559"/>
        <w:gridCol w:w="4678"/>
        <w:gridCol w:w="5630"/>
      </w:tblGrid>
      <w:tr w:rsidR="0001421B" w:rsidRPr="00752E4E" w14:paraId="376A8484" w14:textId="77777777" w:rsidTr="008D6D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000000" w:themeColor="text1"/>
            </w:tcBorders>
          </w:tcPr>
          <w:p w14:paraId="190F84A6" w14:textId="10F19460" w:rsidR="0001421B" w:rsidRPr="00752E4E" w:rsidRDefault="0001421B" w:rsidP="008D6DA8">
            <w:pPr>
              <w:rPr>
                <w:rFonts w:cstheme="minorHAnsi"/>
              </w:rPr>
            </w:pPr>
            <w:r w:rsidRPr="00752E4E">
              <w:rPr>
                <w:rFonts w:cstheme="minorHAnsi"/>
              </w:rPr>
              <w:t>Compétence</w:t>
            </w:r>
          </w:p>
        </w:tc>
        <w:tc>
          <w:tcPr>
            <w:tcW w:w="1559" w:type="dxa"/>
            <w:tcBorders>
              <w:bottom w:val="single" w:sz="12" w:space="0" w:color="000000" w:themeColor="text1"/>
            </w:tcBorders>
          </w:tcPr>
          <w:p w14:paraId="0360829D" w14:textId="77777777" w:rsidR="0001421B" w:rsidRPr="00752E4E" w:rsidRDefault="0001421B" w:rsidP="008D6DA8">
            <w:pPr>
              <w:cnfStyle w:val="100000000000" w:firstRow="1" w:lastRow="0" w:firstColumn="0" w:lastColumn="0" w:oddVBand="0" w:evenVBand="0" w:oddHBand="0" w:evenHBand="0" w:firstRowFirstColumn="0" w:firstRowLastColumn="0" w:lastRowFirstColumn="0" w:lastRowLastColumn="0"/>
              <w:rPr>
                <w:rFonts w:cstheme="minorHAnsi"/>
              </w:rPr>
            </w:pPr>
            <w:r w:rsidRPr="00752E4E">
              <w:rPr>
                <w:rFonts w:cstheme="minorHAnsi"/>
              </w:rPr>
              <w:t>Autonomie / Complexité</w:t>
            </w:r>
          </w:p>
        </w:tc>
        <w:tc>
          <w:tcPr>
            <w:tcW w:w="4678" w:type="dxa"/>
            <w:tcBorders>
              <w:bottom w:val="single" w:sz="12" w:space="0" w:color="000000" w:themeColor="text1"/>
            </w:tcBorders>
          </w:tcPr>
          <w:p w14:paraId="287F7E41" w14:textId="77777777" w:rsidR="0001421B" w:rsidRPr="00752E4E" w:rsidRDefault="0001421B" w:rsidP="008D6DA8">
            <w:pPr>
              <w:cnfStyle w:val="100000000000" w:firstRow="1" w:lastRow="0" w:firstColumn="0" w:lastColumn="0" w:oddVBand="0" w:evenVBand="0" w:oddHBand="0" w:evenHBand="0" w:firstRowFirstColumn="0" w:firstRowLastColumn="0" w:lastRowFirstColumn="0" w:lastRowLastColumn="0"/>
              <w:rPr>
                <w:rFonts w:cstheme="minorHAnsi"/>
              </w:rPr>
            </w:pPr>
            <w:r w:rsidRPr="00752E4E">
              <w:rPr>
                <w:rFonts w:cstheme="minorHAnsi"/>
              </w:rPr>
              <w:t>Savoir</w:t>
            </w:r>
          </w:p>
        </w:tc>
        <w:tc>
          <w:tcPr>
            <w:tcW w:w="5630" w:type="dxa"/>
            <w:tcBorders>
              <w:bottom w:val="single" w:sz="12" w:space="0" w:color="000000" w:themeColor="text1"/>
            </w:tcBorders>
          </w:tcPr>
          <w:p w14:paraId="3E1B4673" w14:textId="77777777" w:rsidR="0001421B" w:rsidRPr="00752E4E" w:rsidRDefault="0001421B" w:rsidP="008D6DA8">
            <w:pPr>
              <w:cnfStyle w:val="100000000000" w:firstRow="1" w:lastRow="0" w:firstColumn="0" w:lastColumn="0" w:oddVBand="0" w:evenVBand="0" w:oddHBand="0" w:evenHBand="0" w:firstRowFirstColumn="0" w:firstRowLastColumn="0" w:lastRowFirstColumn="0" w:lastRowLastColumn="0"/>
              <w:rPr>
                <w:rFonts w:cstheme="minorHAnsi"/>
              </w:rPr>
            </w:pPr>
            <w:r w:rsidRPr="00752E4E">
              <w:rPr>
                <w:rFonts w:cstheme="minorHAnsi"/>
              </w:rPr>
              <w:t>Savoir-faire / aptitude</w:t>
            </w:r>
          </w:p>
        </w:tc>
      </w:tr>
      <w:tr w:rsidR="0001421B" w:rsidRPr="00752E4E" w14:paraId="6D9169CB" w14:textId="77777777" w:rsidTr="008D6DA8">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000000" w:themeColor="text1"/>
              <w:right w:val="single" w:sz="12" w:space="0" w:color="000000" w:themeColor="text1"/>
            </w:tcBorders>
          </w:tcPr>
          <w:p w14:paraId="0C6A9486" w14:textId="77777777" w:rsidR="0001421B" w:rsidRPr="00752E4E" w:rsidRDefault="0001421B" w:rsidP="008D6DA8">
            <w:pPr>
              <w:rPr>
                <w:rFonts w:cstheme="minorHAnsi"/>
                <w:b w:val="0"/>
                <w:bCs w:val="0"/>
                <w:caps w:val="0"/>
              </w:rPr>
            </w:pPr>
            <w:r w:rsidRPr="00752E4E">
              <w:rPr>
                <w:rFonts w:cstheme="minorHAnsi"/>
              </w:rPr>
              <w:t>Protéger les équipements numériques</w:t>
            </w:r>
            <w:r w:rsidRPr="00752E4E">
              <w:rPr>
                <w:rFonts w:cstheme="minorHAnsi"/>
              </w:rPr>
              <w:br/>
            </w:r>
            <w:r w:rsidRPr="00752E4E">
              <w:rPr>
                <w:rFonts w:cstheme="minorHAnsi"/>
                <w:sz w:val="18"/>
                <w:szCs w:val="18"/>
              </w:rPr>
              <w:t>(DigComp 4.1)</w:t>
            </w:r>
          </w:p>
        </w:tc>
        <w:tc>
          <w:tcPr>
            <w:tcW w:w="1559"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6FD0809D" w14:textId="77777777" w:rsidR="0001421B" w:rsidRPr="00752E4E" w:rsidRDefault="0001421B" w:rsidP="000F0507">
            <w:p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 xml:space="preserve">« A » </w:t>
            </w:r>
            <w:r w:rsidRPr="00752E4E">
              <w:rPr>
                <w:rFonts w:cstheme="minorHAnsi"/>
              </w:rPr>
              <w:br/>
            </w:r>
            <w:r w:rsidRPr="00752E4E">
              <w:rPr>
                <w:rFonts w:cstheme="minorHAnsi"/>
                <w:sz w:val="14"/>
                <w:szCs w:val="14"/>
              </w:rPr>
              <w:t>(Ou 2 DigComp 2.1)</w:t>
            </w:r>
          </w:p>
        </w:tc>
        <w:tc>
          <w:tcPr>
            <w:tcW w:w="4678"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2CE3001F" w14:textId="77777777" w:rsidR="0001421B" w:rsidRPr="00752E4E" w:rsidRDefault="0001421B" w:rsidP="003F146D">
            <w:pPr>
              <w:pStyle w:val="Sansinterligne"/>
              <w:cnfStyle w:val="000000000000" w:firstRow="0" w:lastRow="0" w:firstColumn="0" w:lastColumn="0" w:oddVBand="0" w:evenVBand="0" w:oddHBand="0" w:evenHBand="0" w:firstRowFirstColumn="0" w:firstRowLastColumn="0" w:lastRowFirstColumn="0" w:lastRowLastColumn="0"/>
            </w:pPr>
            <w:r w:rsidRPr="00752E4E">
              <w:t>Attaques et menaces propres aux environnements numériques</w:t>
            </w:r>
            <w:r>
              <w:t> :</w:t>
            </w:r>
          </w:p>
          <w:p w14:paraId="1B886D1F" w14:textId="77777777" w:rsidR="0001421B" w:rsidRPr="00752E4E" w:rsidRDefault="0001421B" w:rsidP="00AB3434">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Failles de sécurité</w:t>
            </w:r>
          </w:p>
          <w:p w14:paraId="5BCEF927" w14:textId="77777777" w:rsidR="0001421B" w:rsidRPr="00752E4E" w:rsidRDefault="0001421B" w:rsidP="00AB3434">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Logiciels espions</w:t>
            </w:r>
          </w:p>
          <w:p w14:paraId="2E394488" w14:textId="77777777" w:rsidR="0001421B" w:rsidRPr="00752E4E" w:rsidRDefault="0001421B" w:rsidP="00AB3434">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Courrier indésirable</w:t>
            </w:r>
            <w:r>
              <w:rPr>
                <w:rFonts w:cstheme="minorHAnsi"/>
              </w:rPr>
              <w:t xml:space="preserve"> (spam)</w:t>
            </w:r>
          </w:p>
          <w:p w14:paraId="6606D671" w14:textId="77777777" w:rsidR="0001421B" w:rsidRPr="00752E4E" w:rsidRDefault="0001421B" w:rsidP="00AB3434">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Programmes malveillants</w:t>
            </w:r>
          </w:p>
          <w:p w14:paraId="2F5DA05E" w14:textId="77777777" w:rsidR="0001421B" w:rsidRPr="00752E4E" w:rsidRDefault="0001421B" w:rsidP="00AB3434">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Hameçonnage (ou Phishing)</w:t>
            </w:r>
          </w:p>
          <w:p w14:paraId="35DDFE88" w14:textId="77777777" w:rsidR="0001421B" w:rsidRPr="00752E4E" w:rsidRDefault="0001421B" w:rsidP="00AB3434">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Le vol d’identité</w:t>
            </w:r>
          </w:p>
          <w:p w14:paraId="207A6CB8" w14:textId="77777777" w:rsidR="0001421B" w:rsidRPr="003F146D" w:rsidRDefault="0001421B" w:rsidP="00085629">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Fake news</w:t>
            </w:r>
          </w:p>
          <w:p w14:paraId="13A982FF" w14:textId="77777777" w:rsidR="0001421B" w:rsidRPr="00752E4E" w:rsidRDefault="0001421B" w:rsidP="003F146D">
            <w:pPr>
              <w:pStyle w:val="Sansinterligne"/>
              <w:cnfStyle w:val="000000000000" w:firstRow="0" w:lastRow="0" w:firstColumn="0" w:lastColumn="0" w:oddVBand="0" w:evenVBand="0" w:oddHBand="0" w:evenHBand="0" w:firstRowFirstColumn="0" w:firstRowLastColumn="0" w:lastRowFirstColumn="0" w:lastRowLastColumn="0"/>
            </w:pPr>
            <w:r w:rsidRPr="00752E4E">
              <w:t>Protections simples :</w:t>
            </w:r>
          </w:p>
          <w:p w14:paraId="6913344B" w14:textId="77777777" w:rsidR="0001421B"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Protection physique des équipements ;</w:t>
            </w:r>
          </w:p>
          <w:p w14:paraId="20CA2246" w14:textId="77777777" w:rsidR="0001421B" w:rsidRPr="00752E4E"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Gestion des mots de passe</w:t>
            </w:r>
            <w:r>
              <w:rPr>
                <w:rFonts w:cstheme="minorHAnsi"/>
              </w:rPr>
              <w:t xml:space="preserve"> </w:t>
            </w:r>
          </w:p>
          <w:p w14:paraId="0591A908" w14:textId="77777777" w:rsidR="0001421B" w:rsidRPr="00752E4E"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Mises à jour</w:t>
            </w:r>
          </w:p>
          <w:p w14:paraId="400E43F7" w14:textId="77777777" w:rsidR="0001421B" w:rsidRPr="00752E4E"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 xml:space="preserve">Logiciels de protection </w:t>
            </w:r>
            <w:r>
              <w:rPr>
                <w:rFonts w:cstheme="minorHAnsi"/>
              </w:rPr>
              <w:t>(anti-virus)</w:t>
            </w:r>
          </w:p>
          <w:p w14:paraId="7E522D13" w14:textId="77777777" w:rsidR="0001421B"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Sauvegarde</w:t>
            </w:r>
            <w:r>
              <w:rPr>
                <w:rFonts w:cstheme="minorHAnsi"/>
              </w:rPr>
              <w:t xml:space="preserve"> (voir DigComp 1.3)</w:t>
            </w:r>
          </w:p>
          <w:p w14:paraId="319823A5" w14:textId="77777777" w:rsidR="0001421B" w:rsidRPr="00DE3F6D" w:rsidRDefault="0001421B" w:rsidP="0001421B">
            <w:pPr>
              <w:pStyle w:val="Paragraphedeliste"/>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Verrouillage </w:t>
            </w:r>
          </w:p>
        </w:tc>
        <w:tc>
          <w:tcPr>
            <w:tcW w:w="5630"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349C4097" w14:textId="77777777" w:rsidR="0001421B" w:rsidRPr="00752E4E"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Identifier des moyens simples de protéger mes appareils et mon contenu numérique.</w:t>
            </w:r>
          </w:p>
          <w:p w14:paraId="6966BDEA" w14:textId="77777777" w:rsidR="0001421B" w:rsidRPr="00752E4E"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Différencier les risques et les menaces simples dans les environnements numériques.</w:t>
            </w:r>
          </w:p>
          <w:p w14:paraId="2590AAC7" w14:textId="77777777" w:rsidR="0001421B" w:rsidRPr="00752E4E"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Suivre des mesures simples de sûreté et de sécurité.</w:t>
            </w:r>
          </w:p>
          <w:p w14:paraId="39F455EE" w14:textId="77777777" w:rsidR="0001421B" w:rsidRPr="00752E4E"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 xml:space="preserve">Identifier des moyens simples pour tenir compte de la fiabilité et de la vie privée. </w:t>
            </w:r>
          </w:p>
        </w:tc>
      </w:tr>
      <w:tr w:rsidR="0001421B" w:rsidRPr="00752E4E" w14:paraId="61255AF8" w14:textId="77777777" w:rsidTr="008D6DA8">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7E9484E2" w14:textId="77777777" w:rsidR="0001421B" w:rsidRPr="00752E4E" w:rsidRDefault="0001421B" w:rsidP="008D6DA8">
            <w:pPr>
              <w:rPr>
                <w:rFonts w:cstheme="minorHAnsi"/>
                <w:highlight w:val="yellow"/>
              </w:rPr>
            </w:pPr>
          </w:p>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22BAC0EC" w14:textId="77777777" w:rsidR="0001421B" w:rsidRPr="00752E4E" w:rsidRDefault="0001421B" w:rsidP="000F0507">
            <w:p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 B »</w:t>
            </w:r>
            <w:r w:rsidRPr="00752E4E">
              <w:rPr>
                <w:rFonts w:cstheme="minorHAnsi"/>
              </w:rPr>
              <w:br/>
            </w:r>
            <w:r w:rsidRPr="00752E4E">
              <w:rPr>
                <w:rFonts w:cstheme="minorHAnsi"/>
                <w:sz w:val="14"/>
                <w:szCs w:val="14"/>
              </w:rPr>
              <w:t>(ou 3-4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87EA15" w14:textId="77777777" w:rsidR="0001421B" w:rsidRPr="00B811ED" w:rsidRDefault="0001421B" w:rsidP="0052231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811ED">
              <w:rPr>
                <w:rFonts w:cstheme="minorHAnsi"/>
              </w:rPr>
              <w:t xml:space="preserve">Protections plus complexes </w:t>
            </w:r>
          </w:p>
          <w:p w14:paraId="062C2B5B" w14:textId="77777777" w:rsidR="0001421B" w:rsidRPr="00B811ED" w:rsidRDefault="0001421B" w:rsidP="0001421B">
            <w:pPr>
              <w:pStyle w:val="Paragraphedeliste"/>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811ED">
              <w:rPr>
                <w:rFonts w:cstheme="minorHAnsi"/>
              </w:rPr>
              <w:t>Mot de passe fort</w:t>
            </w:r>
          </w:p>
          <w:p w14:paraId="6788021F" w14:textId="77777777" w:rsidR="0001421B" w:rsidRPr="00752E4E" w:rsidRDefault="0001421B" w:rsidP="0001421B">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 xml:space="preserve">Logiciels de protection </w:t>
            </w:r>
            <w:r>
              <w:rPr>
                <w:rFonts w:cstheme="minorHAnsi"/>
              </w:rPr>
              <w:t>(pare-feu)</w:t>
            </w:r>
          </w:p>
          <w:p w14:paraId="67C644B6" w14:textId="77777777" w:rsidR="0001421B" w:rsidRDefault="0001421B" w:rsidP="0001421B">
            <w:pPr>
              <w:pStyle w:val="Paragraphedeliste"/>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811ED">
              <w:rPr>
                <w:rFonts w:cstheme="minorHAnsi"/>
              </w:rPr>
              <w:t>Contrôle des connexions récentes</w:t>
            </w:r>
          </w:p>
          <w:p w14:paraId="3C46F812" w14:textId="77777777" w:rsidR="0001421B" w:rsidRPr="00B811ED" w:rsidRDefault="0001421B" w:rsidP="0001421B">
            <w:pPr>
              <w:pStyle w:val="Paragraphedeliste"/>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Wi-Fi sécurisé</w:t>
            </w:r>
          </w:p>
          <w:p w14:paraId="09A7B158" w14:textId="77777777" w:rsidR="0001421B" w:rsidRPr="00B811ED" w:rsidRDefault="0001421B" w:rsidP="0001421B">
            <w:pPr>
              <w:pStyle w:val="Paragraphedeliste"/>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811ED">
              <w:rPr>
                <w:rFonts w:cstheme="minorHAnsi"/>
              </w:rPr>
              <w:t>Validation des sources</w:t>
            </w:r>
          </w:p>
          <w:p w14:paraId="014B388A" w14:textId="77777777" w:rsidR="0001421B" w:rsidRDefault="0001421B" w:rsidP="0001421B">
            <w:pPr>
              <w:pStyle w:val="Paragraphedeliste"/>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811ED">
              <w:rPr>
                <w:rFonts w:cstheme="minorHAnsi"/>
              </w:rPr>
              <w:t>Paramètres de confidentialité</w:t>
            </w:r>
          </w:p>
          <w:p w14:paraId="3DC4C91F" w14:textId="77777777" w:rsidR="0001421B" w:rsidRDefault="0001421B" w:rsidP="0081577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Fonctionnement de l’anti-virus et du pare-feu</w:t>
            </w:r>
          </w:p>
          <w:p w14:paraId="41646C93" w14:textId="77777777" w:rsidR="0001421B" w:rsidRDefault="0001421B" w:rsidP="00140583">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Authentification à deux niveaux</w:t>
            </w:r>
          </w:p>
          <w:p w14:paraId="44A61F31" w14:textId="77777777" w:rsidR="0001421B" w:rsidRPr="00815779" w:rsidRDefault="0001421B" w:rsidP="00815779">
            <w:pPr>
              <w:cnfStyle w:val="000000000000" w:firstRow="0" w:lastRow="0" w:firstColumn="0" w:lastColumn="0" w:oddVBand="0" w:evenVBand="0" w:oddHBand="0" w:evenHBand="0" w:firstRowFirstColumn="0" w:firstRowLastColumn="0" w:lastRowFirstColumn="0" w:lastRowLastColumn="0"/>
              <w:rPr>
                <w:rFonts w:cstheme="minorHAnsi"/>
              </w:rPr>
            </w:pP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0761D5" w14:textId="77777777" w:rsidR="0001421B" w:rsidRPr="00752E4E" w:rsidRDefault="0001421B" w:rsidP="00F517EF">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 xml:space="preserve">Organiser les moyens de protéger mes appareils et mon contenu numérique </w:t>
            </w:r>
          </w:p>
          <w:p w14:paraId="1A4109B7" w14:textId="77777777" w:rsidR="0001421B" w:rsidRPr="00752E4E" w:rsidRDefault="0001421B" w:rsidP="00F517EF">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 xml:space="preserve">Différencier les risques et les menaces dans les environnements numériques, </w:t>
            </w:r>
          </w:p>
          <w:p w14:paraId="4C1E6315" w14:textId="77777777" w:rsidR="0001421B" w:rsidRPr="00752E4E" w:rsidRDefault="0001421B" w:rsidP="00F517EF">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Choisir des mesures de sûreté et de sécurité.</w:t>
            </w:r>
          </w:p>
          <w:p w14:paraId="44CBFFE9" w14:textId="77777777" w:rsidR="0001421B" w:rsidRPr="00752E4E" w:rsidRDefault="0001421B" w:rsidP="00F517EF">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Expliquer les moyens de tenir compte de la fiabilité et de la vie privée</w:t>
            </w:r>
          </w:p>
        </w:tc>
      </w:tr>
      <w:tr w:rsidR="0001421B" w:rsidRPr="00752E4E" w14:paraId="6EF64A9F" w14:textId="77777777" w:rsidTr="00397885">
        <w:trPr>
          <w:trHeight w:val="2330"/>
        </w:trPr>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711FC750" w14:textId="77777777" w:rsidR="0001421B" w:rsidRPr="00752E4E" w:rsidRDefault="0001421B" w:rsidP="008D6DA8">
            <w:pPr>
              <w:rPr>
                <w:rFonts w:cstheme="minorHAnsi"/>
                <w:highlight w:val="yellow"/>
              </w:rPr>
            </w:pPr>
          </w:p>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6B2E457D" w14:textId="77777777" w:rsidR="0001421B" w:rsidRPr="00752E4E" w:rsidRDefault="0001421B" w:rsidP="008D6DA8">
            <w:p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 xml:space="preserve">« C » </w:t>
            </w:r>
            <w:r w:rsidRPr="00752E4E">
              <w:rPr>
                <w:rFonts w:cstheme="minorHAnsi"/>
              </w:rPr>
              <w:br/>
            </w:r>
            <w:r w:rsidRPr="00752E4E">
              <w:rPr>
                <w:rFonts w:cstheme="minorHAnsi"/>
                <w:sz w:val="14"/>
                <w:szCs w:val="14"/>
              </w:rPr>
              <w:t>(ou 5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CCF4F" w14:textId="77777777" w:rsidR="0001421B" w:rsidRDefault="0001421B" w:rsidP="0053320A">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Principes de gouvernance de la sécurité des équipements informatiques</w:t>
            </w:r>
          </w:p>
          <w:p w14:paraId="7719F020" w14:textId="77777777" w:rsidR="0001421B" w:rsidRDefault="0001421B" w:rsidP="0053320A">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Réflexions autour</w:t>
            </w:r>
          </w:p>
          <w:p w14:paraId="391DE114" w14:textId="77777777" w:rsidR="0001421B" w:rsidRPr="00105A26" w:rsidRDefault="0001421B" w:rsidP="005B276D">
            <w:pPr>
              <w:pStyle w:val="Paragraphedeliste"/>
              <w:numPr>
                <w:ilvl w:val="1"/>
                <w:numId w:val="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theme="minorHAnsi"/>
                <w:color w:val="000000"/>
                <w:sz w:val="24"/>
                <w:szCs w:val="24"/>
              </w:rPr>
            </w:pPr>
            <w:r w:rsidRPr="00105A26">
              <w:rPr>
                <w:rFonts w:ascii="UniversLTStd-LightCn" w:hAnsi="UniversLTStd-LightCn" w:cs="UniversLTStd-LightCn"/>
              </w:rPr>
              <w:t>Cybercriminalité, piratage informatique, virus, arnaques, courriers indésirables (</w:t>
            </w:r>
            <w:r w:rsidRPr="00105A26">
              <w:rPr>
                <w:rFonts w:ascii="MyriadPro-Light" w:hAnsi="MyriadPro-Light" w:cs="MyriadPro-Light"/>
              </w:rPr>
              <w:t xml:space="preserve">« </w:t>
            </w:r>
            <w:r w:rsidRPr="00105A26">
              <w:rPr>
                <w:rFonts w:ascii="UniversLTStd-LightCn" w:hAnsi="UniversLTStd-LightCn" w:cs="UniversLTStd-LightCn"/>
              </w:rPr>
              <w:t xml:space="preserve">spam </w:t>
            </w:r>
            <w:r w:rsidRPr="00105A26">
              <w:rPr>
                <w:rFonts w:ascii="MyriadPro-Light" w:hAnsi="MyriadPro-Light" w:cs="MyriadPro-Light"/>
              </w:rPr>
              <w:t>»</w:t>
            </w:r>
            <w:r w:rsidRPr="00105A26">
              <w:rPr>
                <w:rFonts w:ascii="UniversLTStd-LightCn" w:hAnsi="UniversLTStd-LightCn" w:cs="UniversLTStd-LightCn"/>
              </w:rPr>
              <w:t>), témoins de connexion (</w:t>
            </w:r>
            <w:r w:rsidRPr="00105A26">
              <w:rPr>
                <w:rFonts w:ascii="MyriadPro-Light" w:hAnsi="MyriadPro-Light" w:cs="MyriadPro-Light"/>
              </w:rPr>
              <w:t xml:space="preserve">« </w:t>
            </w:r>
            <w:r w:rsidRPr="00105A26">
              <w:rPr>
                <w:rFonts w:ascii="UniversLTStd-LightCn" w:hAnsi="UniversLTStd-LightCn" w:cs="UniversLTStd-LightCn"/>
              </w:rPr>
              <w:t xml:space="preserve">cookies </w:t>
            </w:r>
            <w:r w:rsidRPr="00105A26">
              <w:rPr>
                <w:rFonts w:ascii="MyriadPro-Light" w:hAnsi="MyriadPro-Light" w:cs="MyriadPro-Light"/>
              </w:rPr>
              <w:t>»</w:t>
            </w:r>
            <w:r w:rsidRPr="00105A26">
              <w:rPr>
                <w:rFonts w:ascii="UniversLTStd-LightCn" w:hAnsi="UniversLTStd-LightCn" w:cs="UniversLTStd-LightCn"/>
              </w:rPr>
              <w:t>), fenêtres intruses (</w:t>
            </w:r>
            <w:r w:rsidRPr="00105A26">
              <w:rPr>
                <w:rFonts w:ascii="MyriadPro-Light" w:hAnsi="MyriadPro-Light" w:cs="MyriadPro-Light"/>
              </w:rPr>
              <w:t xml:space="preserve">« </w:t>
            </w:r>
            <w:r w:rsidRPr="00105A26">
              <w:rPr>
                <w:rFonts w:ascii="UniversLTStd-LightCn" w:hAnsi="UniversLTStd-LightCn" w:cs="UniversLTStd-LightCn"/>
              </w:rPr>
              <w:t xml:space="preserve">pop-up </w:t>
            </w:r>
            <w:r w:rsidRPr="00105A26">
              <w:rPr>
                <w:rFonts w:ascii="MyriadPro-Light" w:hAnsi="MyriadPro-Light" w:cs="MyriadPro-Light"/>
              </w:rPr>
              <w:t>»</w:t>
            </w:r>
            <w:r w:rsidRPr="00105A26">
              <w:rPr>
                <w:rFonts w:ascii="UniversLTStd-LightCn" w:hAnsi="UniversLTStd-LightCn" w:cs="UniversLTStd-LightCn"/>
              </w:rPr>
              <w:t>), mots de passe</w:t>
            </w:r>
            <w:r>
              <w:rPr>
                <w:rFonts w:ascii="UniversLTStd-LightCn" w:hAnsi="UniversLTStd-LightCn" w:cs="UniversLTStd-LightCn"/>
              </w:rPr>
              <w:t>, dette technique, obsolescence, etc.</w:t>
            </w:r>
          </w:p>
          <w:p w14:paraId="5EED7C73" w14:textId="387C36AF" w:rsidR="0001421B" w:rsidRPr="002B6D6F" w:rsidRDefault="0001421B" w:rsidP="00522312">
            <w:pPr>
              <w:pStyle w:val="Paragraphedeliste"/>
              <w:numPr>
                <w:ilvl w:val="1"/>
                <w:numId w:val="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theme="minorHAnsi"/>
                <w:color w:val="000000"/>
                <w:sz w:val="24"/>
                <w:szCs w:val="24"/>
              </w:rPr>
            </w:pPr>
            <w:r w:rsidRPr="00105A26">
              <w:rPr>
                <w:rFonts w:ascii="UniversLTStd-LightCn" w:hAnsi="UniversLTStd-LightCn" w:cs="UniversLTStd-LightCn"/>
              </w:rPr>
              <w:t>Le chiffrement</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CC2968" w14:textId="77777777" w:rsidR="0001421B" w:rsidRPr="008B74E1"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B74E1">
              <w:rPr>
                <w:rFonts w:cstheme="minorHAnsi"/>
              </w:rPr>
              <w:t xml:space="preserve">Appliquer différents moyens pour protéger les appareils et le contenu numérique, et </w:t>
            </w:r>
          </w:p>
          <w:p w14:paraId="4E5D6E9F" w14:textId="77777777" w:rsidR="0001421B" w:rsidRPr="00752E4E" w:rsidRDefault="0001421B" w:rsidP="00445CFD">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 xml:space="preserve">Différencier une variété de risques et de menaces dans les environnements numériques, </w:t>
            </w:r>
          </w:p>
          <w:p w14:paraId="71699C8E" w14:textId="77777777" w:rsidR="0001421B" w:rsidRPr="00752E4E" w:rsidRDefault="0001421B" w:rsidP="00445CFD">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Appliquer des mesures de sûreté et de sécurité.</w:t>
            </w:r>
          </w:p>
          <w:p w14:paraId="7BA7E8C5" w14:textId="77777777" w:rsidR="0001421B" w:rsidRPr="00752E4E" w:rsidRDefault="0001421B" w:rsidP="00445CFD">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Utiliser différents moyens pour tenir compte de la fiabilité et de la vie privée</w:t>
            </w:r>
          </w:p>
          <w:p w14:paraId="7399D110" w14:textId="77777777" w:rsidR="0001421B" w:rsidRPr="00752E4E" w:rsidRDefault="0001421B" w:rsidP="00397885">
            <w:pPr>
              <w:pStyle w:val="Paragraphedeliste"/>
              <w:numPr>
                <w:ilvl w:val="0"/>
                <w:numId w:val="1"/>
              </w:numPr>
              <w:spacing w:after="0"/>
              <w:ind w:left="714" w:hanging="357"/>
              <w:cnfStyle w:val="000000000000" w:firstRow="0" w:lastRow="0" w:firstColumn="0" w:lastColumn="0" w:oddVBand="0" w:evenVBand="0" w:oddHBand="0" w:evenHBand="0" w:firstRowFirstColumn="0" w:firstRowLastColumn="0" w:lastRowFirstColumn="0" w:lastRowLastColumn="0"/>
              <w:rPr>
                <w:rFonts w:cstheme="minorHAnsi"/>
              </w:rPr>
            </w:pPr>
            <w:r w:rsidRPr="00752E4E">
              <w:rPr>
                <w:rFonts w:cstheme="minorHAnsi"/>
              </w:rPr>
              <w:t>Organiser une veille technologiqu</w:t>
            </w:r>
            <w:r>
              <w:rPr>
                <w:rFonts w:cstheme="minorHAnsi"/>
              </w:rPr>
              <w:t>e</w:t>
            </w:r>
          </w:p>
        </w:tc>
      </w:tr>
    </w:tbl>
    <w:p w14:paraId="15B63B35" w14:textId="60095106" w:rsidR="0001421B" w:rsidRPr="002B6D6F" w:rsidRDefault="0001421B" w:rsidP="002B6D6F">
      <w:pPr>
        <w:rPr>
          <w:rFonts w:cstheme="minorHAnsi"/>
          <w:lang w:eastAsia="ja-JP"/>
        </w:rPr>
      </w:pPr>
      <w:r w:rsidRPr="00752E4E">
        <w:rPr>
          <w:rFonts w:cstheme="minorHAnsi"/>
          <w:b/>
          <w:bCs/>
          <w:color w:val="00B0F0"/>
        </w:rPr>
        <w:t>Lien avec DigComp 4.2 et 4.3</w:t>
      </w:r>
    </w:p>
    <w:p w14:paraId="0B0A2DCF" w14:textId="0E79BC9D" w:rsidR="0001421B" w:rsidRPr="00752E4E" w:rsidRDefault="0001421B" w:rsidP="0053320A">
      <w:pPr>
        <w:pStyle w:val="Titre2"/>
        <w:rPr>
          <w:rFonts w:asciiTheme="minorHAnsi" w:hAnsiTheme="minorHAnsi" w:cstheme="minorHAnsi"/>
        </w:rPr>
      </w:pPr>
      <w:r w:rsidRPr="00752E4E">
        <w:rPr>
          <w:rFonts w:asciiTheme="minorHAnsi" w:hAnsiTheme="minorHAnsi" w:cstheme="minorHAnsi"/>
        </w:rPr>
        <w:t xml:space="preserve">Contenus associés : </w:t>
      </w:r>
    </w:p>
    <w:p w14:paraId="208C119A" w14:textId="77777777" w:rsidR="0001421B" w:rsidRPr="00752E4E" w:rsidRDefault="0001421B" w:rsidP="00004626">
      <w:pPr>
        <w:pStyle w:val="Titre3"/>
      </w:pPr>
      <w:r w:rsidRPr="00752E4E">
        <w:t>Définitions</w:t>
      </w:r>
    </w:p>
    <w:p w14:paraId="388C0BA6" w14:textId="77777777" w:rsidR="0001421B" w:rsidRPr="00752E4E" w:rsidRDefault="0001421B" w:rsidP="00AF4062">
      <w:pPr>
        <w:rPr>
          <w:rFonts w:cstheme="minorHAnsi"/>
          <w:b/>
          <w:bCs/>
          <w:lang w:eastAsia="ja-JP"/>
        </w:rPr>
      </w:pPr>
      <w:r w:rsidRPr="00752E4E">
        <w:rPr>
          <w:rFonts w:cstheme="minorHAnsi"/>
          <w:b/>
          <w:bCs/>
          <w:lang w:eastAsia="ja-JP"/>
        </w:rPr>
        <w:t>Les failles de sécurité</w:t>
      </w:r>
    </w:p>
    <w:p w14:paraId="6FA7BCD0" w14:textId="77777777" w:rsidR="0001421B" w:rsidRPr="00752E4E" w:rsidRDefault="0001421B" w:rsidP="00AF4062">
      <w:pPr>
        <w:ind w:left="708"/>
        <w:rPr>
          <w:rFonts w:cstheme="minorHAnsi"/>
          <w:lang w:eastAsia="ja-JP"/>
        </w:rPr>
      </w:pPr>
      <w:r w:rsidRPr="00752E4E">
        <w:rPr>
          <w:rFonts w:cstheme="minorHAnsi"/>
          <w:lang w:eastAsia="ja-JP"/>
        </w:rPr>
        <w:t xml:space="preserve">Dans le domaine de la sécurité informatique, une </w:t>
      </w:r>
      <w:r w:rsidRPr="00752E4E">
        <w:rPr>
          <w:rFonts w:cstheme="minorHAnsi"/>
          <w:b/>
          <w:bCs/>
          <w:lang w:eastAsia="ja-JP"/>
        </w:rPr>
        <w:t xml:space="preserve">vulnérabilité </w:t>
      </w:r>
      <w:r w:rsidRPr="00752E4E">
        <w:rPr>
          <w:rFonts w:cstheme="minorHAnsi"/>
          <w:lang w:eastAsia="ja-JP"/>
        </w:rPr>
        <w:t xml:space="preserve">ou </w:t>
      </w:r>
      <w:r w:rsidRPr="00752E4E">
        <w:rPr>
          <w:rFonts w:cstheme="minorHAnsi"/>
          <w:b/>
          <w:bCs/>
          <w:lang w:eastAsia="ja-JP"/>
        </w:rPr>
        <w:t>faille</w:t>
      </w:r>
      <w:r w:rsidRPr="00752E4E">
        <w:rPr>
          <w:rFonts w:cstheme="minorHAnsi"/>
          <w:lang w:eastAsia="ja-JP"/>
        </w:rPr>
        <w:t xml:space="preserve"> est une faiblesse dans un système informatique permettant à un attaquant de porter atteinte à l'intégrité de ce système, c'est-à-dire à son fonctionnement normal, à la confidentialité ou à l'intégrité des données qu'il contient.</w:t>
      </w:r>
      <w:r w:rsidRPr="00752E4E">
        <w:rPr>
          <w:rFonts w:cstheme="minorHAnsi"/>
          <w:lang w:eastAsia="ja-JP"/>
        </w:rPr>
        <w:br/>
        <w:t>Ces vulnérabilités sont la conséquence de faiblesses dans la conception, la mise en œuvre ou l'utilisation d'un composant matériel ou logiciel du système, mais il s'agit souvent d'anomalies logicielles liées à des erreurs de programmation ou à de mauvaises pratiques. Ces dysfonctionnements logiciels sont en général corrigés à mesure de leurs découvertes, mais l'utilisateur reste exposé à une éventuelle exploitation tant que le correctif (temporaire ou définitif) n'est pas publié et installé. C'est pourquoi il est important de maintenir les logiciels à jour avec les correctifs fournis par les éditeurs de logiciels. La procédure d'exploitation d'une vulnérabilité logicielle est appelée exploit</w:t>
      </w:r>
      <w:r w:rsidRPr="00752E4E">
        <w:rPr>
          <w:rFonts w:cstheme="minorHAnsi"/>
          <w:vertAlign w:val="superscript"/>
          <w:lang w:eastAsia="ja-JP"/>
        </w:rPr>
        <w:footnoteReference w:id="22"/>
      </w:r>
      <w:r w:rsidRPr="00752E4E">
        <w:rPr>
          <w:rFonts w:cstheme="minorHAnsi"/>
          <w:lang w:eastAsia="ja-JP"/>
        </w:rPr>
        <w:t>.</w:t>
      </w:r>
    </w:p>
    <w:p w14:paraId="11036BC8" w14:textId="77777777" w:rsidR="0001421B" w:rsidRDefault="0001421B" w:rsidP="008F2262">
      <w:pPr>
        <w:rPr>
          <w:rFonts w:cstheme="minorHAnsi"/>
          <w:lang w:eastAsia="ja-JP"/>
        </w:rPr>
      </w:pPr>
      <w:r w:rsidRPr="00752E4E">
        <w:rPr>
          <w:rFonts w:cstheme="minorHAnsi"/>
        </w:rPr>
        <w:t xml:space="preserve">Le </w:t>
      </w:r>
      <w:r w:rsidRPr="00752E4E">
        <w:rPr>
          <w:rFonts w:cstheme="minorHAnsi"/>
          <w:b/>
          <w:bCs/>
        </w:rPr>
        <w:t>spam</w:t>
      </w:r>
      <w:r w:rsidRPr="00752E4E">
        <w:rPr>
          <w:rFonts w:cstheme="minorHAnsi"/>
        </w:rPr>
        <w:t xml:space="preserve">, </w:t>
      </w:r>
      <w:r w:rsidRPr="00752E4E">
        <w:rPr>
          <w:rFonts w:cstheme="minorHAnsi"/>
          <w:b/>
          <w:bCs/>
        </w:rPr>
        <w:t>courriel indésirable</w:t>
      </w:r>
      <w:r w:rsidRPr="00752E4E">
        <w:rPr>
          <w:rFonts w:cstheme="minorHAnsi"/>
        </w:rPr>
        <w:t xml:space="preserve"> ou </w:t>
      </w:r>
      <w:r w:rsidRPr="00752E4E">
        <w:rPr>
          <w:rFonts w:cstheme="minorHAnsi"/>
          <w:b/>
          <w:bCs/>
        </w:rPr>
        <w:t>pourriel</w:t>
      </w:r>
      <w:r w:rsidRPr="00752E4E">
        <w:rPr>
          <w:rFonts w:cstheme="minorHAnsi"/>
        </w:rPr>
        <w:t xml:space="preserve"> est une communication électronique non sollicitée, en premier lieu via le courrier électronique. Il s'agit en général d'envois en grande quantité effectués à des fins publicitaires</w:t>
      </w:r>
      <w:r w:rsidRPr="00752E4E">
        <w:rPr>
          <w:rFonts w:cstheme="minorHAnsi"/>
          <w:vertAlign w:val="superscript"/>
          <w:lang w:eastAsia="ja-JP"/>
        </w:rPr>
        <w:t xml:space="preserve"> </w:t>
      </w:r>
      <w:r w:rsidRPr="00752E4E">
        <w:rPr>
          <w:rFonts w:cstheme="minorHAnsi"/>
          <w:vertAlign w:val="superscript"/>
          <w:lang w:eastAsia="ja-JP"/>
        </w:rPr>
        <w:footnoteReference w:id="23"/>
      </w:r>
      <w:r w:rsidRPr="00752E4E">
        <w:rPr>
          <w:rFonts w:cstheme="minorHAnsi"/>
          <w:lang w:eastAsia="ja-JP"/>
        </w:rPr>
        <w:t>.</w:t>
      </w:r>
    </w:p>
    <w:p w14:paraId="4B4A80A4" w14:textId="77777777" w:rsidR="0001421B" w:rsidRDefault="0001421B" w:rsidP="000057B5">
      <w:pPr>
        <w:rPr>
          <w:rFonts w:cstheme="minorHAnsi"/>
        </w:rPr>
      </w:pPr>
      <w:r w:rsidRPr="000057B5">
        <w:rPr>
          <w:rFonts w:cstheme="minorHAnsi"/>
        </w:rPr>
        <w:t xml:space="preserve">Un </w:t>
      </w:r>
      <w:r w:rsidRPr="000057B5">
        <w:rPr>
          <w:rFonts w:cstheme="minorHAnsi"/>
          <w:b/>
          <w:bCs/>
        </w:rPr>
        <w:t>logiciel espion</w:t>
      </w:r>
      <w:r w:rsidRPr="000057B5">
        <w:rPr>
          <w:rFonts w:cstheme="minorHAnsi"/>
        </w:rPr>
        <w:t xml:space="preserve">, </w:t>
      </w:r>
      <w:r w:rsidRPr="000057B5">
        <w:rPr>
          <w:rFonts w:cstheme="minorHAnsi"/>
          <w:b/>
          <w:bCs/>
        </w:rPr>
        <w:t>un mouchard</w:t>
      </w:r>
      <w:r w:rsidRPr="000057B5">
        <w:rPr>
          <w:rFonts w:cstheme="minorHAnsi"/>
        </w:rPr>
        <w:t xml:space="preserve"> ou un </w:t>
      </w:r>
      <w:r w:rsidRPr="000057B5">
        <w:rPr>
          <w:rFonts w:cstheme="minorHAnsi"/>
          <w:b/>
          <w:bCs/>
        </w:rPr>
        <w:t>espiogicie</w:t>
      </w:r>
      <w:r w:rsidRPr="000057B5">
        <w:rPr>
          <w:rFonts w:cstheme="minorHAnsi"/>
        </w:rPr>
        <w:t xml:space="preserve">l </w:t>
      </w:r>
      <w:r>
        <w:rPr>
          <w:rFonts w:cstheme="minorHAnsi"/>
        </w:rPr>
        <w:t xml:space="preserve">ou </w:t>
      </w:r>
      <w:r w:rsidRPr="00E51B5E">
        <w:rPr>
          <w:rFonts w:cstheme="minorHAnsi"/>
          <w:b/>
          <w:bCs/>
        </w:rPr>
        <w:t>s</w:t>
      </w:r>
      <w:r w:rsidRPr="000057B5">
        <w:rPr>
          <w:rFonts w:cstheme="minorHAnsi"/>
          <w:b/>
          <w:bCs/>
        </w:rPr>
        <w:t>pyware</w:t>
      </w:r>
      <w:r>
        <w:rPr>
          <w:rFonts w:cstheme="minorHAnsi"/>
        </w:rPr>
        <w:t xml:space="preserve"> </w:t>
      </w:r>
      <w:r w:rsidRPr="000057B5">
        <w:rPr>
          <w:rFonts w:cstheme="minorHAnsi"/>
        </w:rPr>
        <w:t>est un logiciel malveillant qui s'installe dans un ordinateur ou autre appareil mobile, dans le but de collecter et transférer des informations sur l'environnement dans lequel il s'est installé, très souvent sans que l'utilisateur en ait connaissance. L'essor de ce type de logiciel est associé à celui d'Internet qui lui sert de moyen de transmission de données</w:t>
      </w:r>
      <w:r w:rsidRPr="00752E4E">
        <w:rPr>
          <w:rFonts w:cstheme="minorHAnsi"/>
          <w:vertAlign w:val="superscript"/>
          <w:lang w:eastAsia="ja-JP"/>
        </w:rPr>
        <w:footnoteReference w:id="24"/>
      </w:r>
      <w:r w:rsidRPr="000057B5">
        <w:rPr>
          <w:rFonts w:cstheme="minorHAnsi"/>
        </w:rPr>
        <w:t xml:space="preserve">. </w:t>
      </w:r>
    </w:p>
    <w:p w14:paraId="0435FB22" w14:textId="77777777" w:rsidR="0001421B" w:rsidRPr="00E91D0A" w:rsidRDefault="0001421B" w:rsidP="00E91D0A">
      <w:pPr>
        <w:rPr>
          <w:rFonts w:cstheme="minorHAnsi"/>
        </w:rPr>
      </w:pPr>
      <w:r w:rsidRPr="00E91D0A">
        <w:rPr>
          <w:rFonts w:cstheme="minorHAnsi"/>
        </w:rPr>
        <w:t xml:space="preserve">Un </w:t>
      </w:r>
      <w:r w:rsidRPr="00E91D0A">
        <w:rPr>
          <w:rFonts w:cstheme="minorHAnsi"/>
          <w:b/>
          <w:bCs/>
        </w:rPr>
        <w:t>logiciel malveillant</w:t>
      </w:r>
      <w:r w:rsidRPr="00E91D0A">
        <w:rPr>
          <w:rFonts w:cstheme="minorHAnsi"/>
        </w:rPr>
        <w:t xml:space="preserve"> ou </w:t>
      </w:r>
      <w:r w:rsidRPr="00E91D0A">
        <w:rPr>
          <w:rFonts w:cstheme="minorHAnsi"/>
          <w:b/>
          <w:bCs/>
        </w:rPr>
        <w:t>maliciel</w:t>
      </w:r>
      <w:r w:rsidRPr="00E91D0A">
        <w:rPr>
          <w:rFonts w:cstheme="minorHAnsi"/>
        </w:rPr>
        <w:t xml:space="preserve">, aussi dénommé </w:t>
      </w:r>
      <w:r w:rsidRPr="00E91D0A">
        <w:rPr>
          <w:rFonts w:cstheme="minorHAnsi"/>
          <w:b/>
          <w:bCs/>
        </w:rPr>
        <w:t>logiciel nuisible</w:t>
      </w:r>
      <w:r w:rsidRPr="00E91D0A">
        <w:rPr>
          <w:rFonts w:cstheme="minorHAnsi"/>
        </w:rPr>
        <w:t xml:space="preserve"> ou </w:t>
      </w:r>
      <w:r w:rsidRPr="00E91D0A">
        <w:rPr>
          <w:rFonts w:cstheme="minorHAnsi"/>
          <w:b/>
          <w:bCs/>
        </w:rPr>
        <w:t>programme malveillant</w:t>
      </w:r>
      <w:r w:rsidRPr="00E91D0A">
        <w:rPr>
          <w:rFonts w:cstheme="minorHAnsi"/>
        </w:rPr>
        <w:t xml:space="preserve"> ou </w:t>
      </w:r>
      <w:r w:rsidRPr="00E91D0A">
        <w:rPr>
          <w:rFonts w:cstheme="minorHAnsi"/>
          <w:b/>
          <w:bCs/>
        </w:rPr>
        <w:t>pourriciel</w:t>
      </w:r>
      <w:r w:rsidRPr="00E91D0A">
        <w:rPr>
          <w:rFonts w:cstheme="minorHAnsi"/>
        </w:rPr>
        <w:t xml:space="preserve"> ou </w:t>
      </w:r>
      <w:r w:rsidRPr="00E91D0A">
        <w:rPr>
          <w:rFonts w:cstheme="minorHAnsi"/>
          <w:b/>
          <w:bCs/>
        </w:rPr>
        <w:t>malware</w:t>
      </w:r>
      <w:r w:rsidRPr="00E91D0A">
        <w:rPr>
          <w:rFonts w:cstheme="minorHAnsi"/>
        </w:rPr>
        <w:t>, est un programme développé dans le but de nuire à un système informatique, sans le consentement de l'utilisateur dont l'ordinateur est infecté. De nos jours, le terme « virus » est souvent employé, à tort, pour désigner toutes sortes de logiciels malveillants. En effet, les maliciels englobent les virus, les vers, les chevaux de Troie, ainsi que d'autres menaces</w:t>
      </w:r>
      <w:r w:rsidRPr="00752E4E">
        <w:rPr>
          <w:rFonts w:cstheme="minorHAnsi"/>
          <w:vertAlign w:val="superscript"/>
          <w:lang w:eastAsia="ja-JP"/>
        </w:rPr>
        <w:footnoteReference w:id="25"/>
      </w:r>
      <w:r>
        <w:rPr>
          <w:rFonts w:cstheme="minorHAnsi"/>
        </w:rPr>
        <w:t>.</w:t>
      </w:r>
    </w:p>
    <w:p w14:paraId="25EFFBE1" w14:textId="77777777" w:rsidR="0001421B" w:rsidRDefault="0001421B" w:rsidP="000057B5">
      <w:pPr>
        <w:rPr>
          <w:rFonts w:cstheme="minorHAnsi"/>
          <w:vertAlign w:val="superscript"/>
          <w:lang w:eastAsia="ja-JP"/>
        </w:rPr>
      </w:pPr>
      <w:r>
        <w:t>L’</w:t>
      </w:r>
      <w:r>
        <w:rPr>
          <w:b/>
          <w:bCs/>
        </w:rPr>
        <w:t>hameçonnage</w:t>
      </w:r>
      <w:r>
        <w:t xml:space="preserve"> ou </w:t>
      </w:r>
      <w:r w:rsidRPr="000A7617">
        <w:rPr>
          <w:rStyle w:val="lang-en"/>
          <w:b/>
          <w:bCs/>
        </w:rPr>
        <w:t>phishing</w:t>
      </w:r>
      <w:r>
        <w:t xml:space="preserve"> est une technique utilisée par des fraudeurs pour obtenir des renseignements personnels dans le but de perpétrer une </w:t>
      </w:r>
      <w:r w:rsidRPr="000A7617">
        <w:t>usurpation d'identité</w:t>
      </w:r>
      <w:r>
        <w:t xml:space="preserve">. La technique consiste à faire croire à la victime qu'elle s'adresse à un tiers de confiance — banque, administration, etc. — afin de lui soutirer des renseignements personnels : </w:t>
      </w:r>
      <w:r w:rsidRPr="000A7617">
        <w:t>mot de passe</w:t>
      </w:r>
      <w:r>
        <w:t xml:space="preserve">, numéro de </w:t>
      </w:r>
      <w:r w:rsidRPr="000A7617">
        <w:t>carte de crédit</w:t>
      </w:r>
      <w:r>
        <w:t xml:space="preserve">, numéro ou photocopie de la </w:t>
      </w:r>
      <w:r w:rsidRPr="000A7617">
        <w:t>carte d'identité</w:t>
      </w:r>
      <w:r>
        <w:t>, date de naissance, etc.</w:t>
      </w:r>
      <w:r w:rsidRPr="00DF144A">
        <w:rPr>
          <w:rFonts w:cstheme="minorHAnsi"/>
          <w:vertAlign w:val="superscript"/>
          <w:lang w:eastAsia="ja-JP"/>
        </w:rPr>
        <w:t xml:space="preserve"> </w:t>
      </w:r>
      <w:r w:rsidRPr="00752E4E">
        <w:rPr>
          <w:rFonts w:cstheme="minorHAnsi"/>
          <w:vertAlign w:val="superscript"/>
          <w:lang w:eastAsia="ja-JP"/>
        </w:rPr>
        <w:footnoteReference w:id="26"/>
      </w:r>
      <w:r>
        <w:br/>
        <w:t xml:space="preserve">Le </w:t>
      </w:r>
      <w:r>
        <w:rPr>
          <w:b/>
          <w:bCs/>
        </w:rPr>
        <w:t>smishing</w:t>
      </w:r>
      <w:r>
        <w:t xml:space="preserve"> ou </w:t>
      </w:r>
      <w:r>
        <w:rPr>
          <w:b/>
          <w:bCs/>
        </w:rPr>
        <w:t>SMS phishing</w:t>
      </w:r>
      <w:r>
        <w:t xml:space="preserve">, est une méthode d'arnaque semblable au </w:t>
      </w:r>
      <w:r w:rsidRPr="00DF144A">
        <w:t>phishing</w:t>
      </w:r>
      <w:r>
        <w:t xml:space="preserve"> </w:t>
      </w:r>
      <w:r w:rsidRPr="00DF144A">
        <w:t>mail</w:t>
      </w:r>
      <w:r>
        <w:t xml:space="preserve"> qui s'opère via le service de messagerie de </w:t>
      </w:r>
      <w:r w:rsidRPr="00DF144A">
        <w:t>téléphonie mobile</w:t>
      </w:r>
      <w:r>
        <w:t xml:space="preserve"> </w:t>
      </w:r>
      <w:r w:rsidRPr="00DF144A">
        <w:t>SMS</w:t>
      </w:r>
      <w:r>
        <w:t xml:space="preserve">. Les SMS sont envoyés aux détenteurs de </w:t>
      </w:r>
      <w:r w:rsidRPr="00DF144A">
        <w:rPr>
          <w:rStyle w:val="lang-en"/>
        </w:rPr>
        <w:t>smartphones</w:t>
      </w:r>
      <w:r>
        <w:t xml:space="preserve"> dans le but de leur dérober des données personnelles ou bancaires</w:t>
      </w:r>
      <w:r w:rsidRPr="00DF144A">
        <w:rPr>
          <w:rFonts w:cstheme="minorHAnsi"/>
          <w:vertAlign w:val="superscript"/>
          <w:lang w:eastAsia="ja-JP"/>
        </w:rPr>
        <w:t xml:space="preserve"> </w:t>
      </w:r>
      <w:r w:rsidRPr="00752E4E">
        <w:rPr>
          <w:rFonts w:cstheme="minorHAnsi"/>
          <w:vertAlign w:val="superscript"/>
          <w:lang w:eastAsia="ja-JP"/>
        </w:rPr>
        <w:footnoteReference w:id="27"/>
      </w:r>
      <w:r>
        <w:t>.</w:t>
      </w:r>
    </w:p>
    <w:p w14:paraId="029EA6E2" w14:textId="77777777" w:rsidR="0001421B" w:rsidRPr="000057B5" w:rsidRDefault="0001421B" w:rsidP="000057B5">
      <w:pPr>
        <w:rPr>
          <w:rFonts w:cstheme="minorHAnsi"/>
        </w:rPr>
      </w:pPr>
      <w:r>
        <w:t xml:space="preserve">Un </w:t>
      </w:r>
      <w:r>
        <w:rPr>
          <w:b/>
          <w:bCs/>
        </w:rPr>
        <w:t xml:space="preserve">pare-feu </w:t>
      </w:r>
      <w:r w:rsidRPr="00A37677">
        <w:t>ou</w:t>
      </w:r>
      <w:r>
        <w:t xml:space="preserve"> </w:t>
      </w:r>
      <w:r w:rsidRPr="00DE5057">
        <w:rPr>
          <w:b/>
          <w:bCs/>
        </w:rPr>
        <w:t>fir</w:t>
      </w:r>
      <w:r w:rsidRPr="00DE5057">
        <w:rPr>
          <w:rStyle w:val="lang-en"/>
          <w:b/>
          <w:bCs/>
        </w:rPr>
        <w:t>ewall</w:t>
      </w:r>
      <w:r w:rsidRPr="00DE5057">
        <w:rPr>
          <w:vertAlign w:val="superscript"/>
        </w:rPr>
        <w:t xml:space="preserve"> </w:t>
      </w:r>
      <w:r>
        <w:t xml:space="preserve">est un </w:t>
      </w:r>
      <w:r w:rsidRPr="00DE5057">
        <w:t>logiciel</w:t>
      </w:r>
      <w:r>
        <w:t xml:space="preserve"> et/ou un </w:t>
      </w:r>
      <w:r w:rsidRPr="00DE5057">
        <w:t>matériel</w:t>
      </w:r>
      <w:r>
        <w:t xml:space="preserve"> permettant de faire respecter la </w:t>
      </w:r>
      <w:r w:rsidRPr="00DE5057">
        <w:t>politique de sécurité du réseau</w:t>
      </w:r>
      <w:r>
        <w:t xml:space="preserve">, celle-ci définissant quels sont les types de communications autorisés sur ce </w:t>
      </w:r>
      <w:r w:rsidRPr="00DE5057">
        <w:t>réseau informatique</w:t>
      </w:r>
      <w:r>
        <w:t>. Il surveille et contrôle les applications et les flux de données (</w:t>
      </w:r>
      <w:r w:rsidRPr="00DE5057">
        <w:t>paquets</w:t>
      </w:r>
      <w:r>
        <w:t>)</w:t>
      </w:r>
      <w:r w:rsidRPr="00537278">
        <w:rPr>
          <w:rFonts w:cstheme="minorHAnsi"/>
          <w:vertAlign w:val="superscript"/>
          <w:lang w:eastAsia="ja-JP"/>
        </w:rPr>
        <w:t xml:space="preserve"> </w:t>
      </w:r>
      <w:r w:rsidRPr="00752E4E">
        <w:rPr>
          <w:rFonts w:cstheme="minorHAnsi"/>
          <w:vertAlign w:val="superscript"/>
          <w:lang w:eastAsia="ja-JP"/>
        </w:rPr>
        <w:footnoteReference w:id="28"/>
      </w:r>
      <w:r>
        <w:t>.</w:t>
      </w:r>
    </w:p>
    <w:p w14:paraId="1B74CBCC" w14:textId="77777777" w:rsidR="0001421B" w:rsidRPr="00752E4E" w:rsidRDefault="0001421B" w:rsidP="009219A8">
      <w:pPr>
        <w:pStyle w:val="Titre2"/>
      </w:pPr>
      <w:r w:rsidRPr="00752E4E">
        <w:t>Comprendre les risques et menaces propres aux environnements numériques :</w:t>
      </w:r>
    </w:p>
    <w:p w14:paraId="6ABB2494" w14:textId="77777777" w:rsidR="0001421B" w:rsidRDefault="0001421B" w:rsidP="009219A8">
      <w:pPr>
        <w:pStyle w:val="Titre3"/>
      </w:pPr>
      <w:r w:rsidRPr="00752E4E">
        <w:t xml:space="preserve">Niveau A : </w:t>
      </w:r>
    </w:p>
    <w:p w14:paraId="28773FF2" w14:textId="77777777" w:rsidR="0001421B" w:rsidRPr="002D3A8D" w:rsidRDefault="0001421B" w:rsidP="00807B29">
      <w:pPr>
        <w:rPr>
          <w:rFonts w:cstheme="minorHAnsi"/>
        </w:rPr>
      </w:pPr>
      <w:r>
        <w:rPr>
          <w:rFonts w:cstheme="minorHAnsi"/>
        </w:rPr>
        <w:t>Savoir que les risques suivants existent :</w:t>
      </w:r>
    </w:p>
    <w:p w14:paraId="01DCFC43" w14:textId="77777777" w:rsidR="0001421B" w:rsidRPr="00752E4E" w:rsidRDefault="0001421B" w:rsidP="008141A4">
      <w:pPr>
        <w:numPr>
          <w:ilvl w:val="1"/>
          <w:numId w:val="1"/>
        </w:numPr>
        <w:spacing w:after="0" w:line="240" w:lineRule="auto"/>
        <w:contextualSpacing/>
        <w:rPr>
          <w:rFonts w:cstheme="minorHAnsi"/>
          <w:lang w:eastAsia="ja-JP"/>
        </w:rPr>
      </w:pPr>
      <w:r w:rsidRPr="00752E4E">
        <w:rPr>
          <w:rFonts w:cstheme="minorHAnsi"/>
          <w:lang w:eastAsia="ja-JP"/>
        </w:rPr>
        <w:t>Failles de sécurité</w:t>
      </w:r>
    </w:p>
    <w:p w14:paraId="15C6458C" w14:textId="77777777" w:rsidR="0001421B" w:rsidRPr="00752E4E" w:rsidRDefault="0001421B" w:rsidP="008141A4">
      <w:pPr>
        <w:numPr>
          <w:ilvl w:val="1"/>
          <w:numId w:val="1"/>
        </w:numPr>
        <w:spacing w:after="0" w:line="240" w:lineRule="auto"/>
        <w:contextualSpacing/>
        <w:rPr>
          <w:rFonts w:cstheme="minorHAnsi"/>
          <w:lang w:eastAsia="ja-JP"/>
        </w:rPr>
      </w:pPr>
      <w:r w:rsidRPr="00752E4E">
        <w:rPr>
          <w:rFonts w:cstheme="minorHAnsi"/>
          <w:lang w:eastAsia="ja-JP"/>
        </w:rPr>
        <w:t>Logiciels espions</w:t>
      </w:r>
    </w:p>
    <w:p w14:paraId="7266CFF8" w14:textId="77777777" w:rsidR="0001421B" w:rsidRPr="00752E4E" w:rsidRDefault="0001421B" w:rsidP="008141A4">
      <w:pPr>
        <w:numPr>
          <w:ilvl w:val="1"/>
          <w:numId w:val="1"/>
        </w:numPr>
        <w:spacing w:after="0" w:line="240" w:lineRule="auto"/>
        <w:contextualSpacing/>
        <w:rPr>
          <w:rFonts w:cstheme="minorHAnsi"/>
          <w:lang w:eastAsia="ja-JP"/>
        </w:rPr>
      </w:pPr>
      <w:r w:rsidRPr="00752E4E">
        <w:rPr>
          <w:rFonts w:cstheme="minorHAnsi"/>
          <w:lang w:eastAsia="ja-JP"/>
        </w:rPr>
        <w:t>Courrier indésirable (Spam)</w:t>
      </w:r>
    </w:p>
    <w:p w14:paraId="6D455234" w14:textId="77777777" w:rsidR="0001421B" w:rsidRPr="00752E4E" w:rsidRDefault="0001421B" w:rsidP="008141A4">
      <w:pPr>
        <w:numPr>
          <w:ilvl w:val="1"/>
          <w:numId w:val="1"/>
        </w:numPr>
        <w:spacing w:after="0" w:line="240" w:lineRule="auto"/>
        <w:contextualSpacing/>
        <w:rPr>
          <w:rFonts w:cstheme="minorHAnsi"/>
          <w:lang w:eastAsia="ja-JP"/>
        </w:rPr>
      </w:pPr>
      <w:r w:rsidRPr="00752E4E">
        <w:rPr>
          <w:rFonts w:cstheme="minorHAnsi"/>
          <w:lang w:eastAsia="ja-JP"/>
        </w:rPr>
        <w:t xml:space="preserve">Logiciels ou programmes malveillants </w:t>
      </w:r>
      <w:r w:rsidRPr="00752E4E">
        <w:rPr>
          <w:rFonts w:cstheme="minorHAnsi"/>
        </w:rPr>
        <w:t xml:space="preserve">: virus, vers, chevaux de Troie, maldocs, </w:t>
      </w:r>
      <w:r>
        <w:rPr>
          <w:rFonts w:cstheme="minorHAnsi"/>
        </w:rPr>
        <w:t>d</w:t>
      </w:r>
      <w:r w:rsidRPr="00752E4E">
        <w:rPr>
          <w:rFonts w:cstheme="minorHAnsi"/>
        </w:rPr>
        <w:t>éni de service (DoS- DDoS)</w:t>
      </w:r>
    </w:p>
    <w:p w14:paraId="176F9180" w14:textId="77777777" w:rsidR="0001421B" w:rsidRPr="00752E4E" w:rsidRDefault="0001421B" w:rsidP="008141A4">
      <w:pPr>
        <w:numPr>
          <w:ilvl w:val="1"/>
          <w:numId w:val="1"/>
        </w:numPr>
        <w:spacing w:after="0" w:line="240" w:lineRule="auto"/>
        <w:contextualSpacing/>
        <w:rPr>
          <w:rFonts w:cstheme="minorHAnsi"/>
          <w:lang w:eastAsia="ja-JP"/>
        </w:rPr>
      </w:pPr>
      <w:r w:rsidRPr="00752E4E">
        <w:rPr>
          <w:rFonts w:cstheme="minorHAnsi"/>
          <w:lang w:eastAsia="ja-JP"/>
        </w:rPr>
        <w:t>Hameçonnage (ou Phishing)</w:t>
      </w:r>
    </w:p>
    <w:p w14:paraId="2E2D91AD" w14:textId="77777777" w:rsidR="0001421B" w:rsidRDefault="0001421B" w:rsidP="00085965">
      <w:pPr>
        <w:numPr>
          <w:ilvl w:val="1"/>
          <w:numId w:val="1"/>
        </w:numPr>
        <w:spacing w:after="0" w:line="240" w:lineRule="auto"/>
        <w:contextualSpacing/>
        <w:rPr>
          <w:rFonts w:cstheme="minorHAnsi"/>
        </w:rPr>
      </w:pPr>
      <w:r w:rsidRPr="00752E4E">
        <w:rPr>
          <w:rFonts w:cstheme="minorHAnsi"/>
          <w:lang w:eastAsia="ja-JP"/>
        </w:rPr>
        <w:t>Le vol d’identité</w:t>
      </w:r>
      <w:r w:rsidRPr="00085965">
        <w:rPr>
          <w:rFonts w:cstheme="minorHAnsi"/>
        </w:rPr>
        <w:t xml:space="preserve"> </w:t>
      </w:r>
    </w:p>
    <w:p w14:paraId="253A59D7" w14:textId="77777777" w:rsidR="0001421B" w:rsidRPr="00A438B8" w:rsidRDefault="0001421B" w:rsidP="00085965">
      <w:pPr>
        <w:numPr>
          <w:ilvl w:val="1"/>
          <w:numId w:val="1"/>
        </w:numPr>
        <w:spacing w:after="0" w:line="240" w:lineRule="auto"/>
        <w:contextualSpacing/>
        <w:rPr>
          <w:rFonts w:cstheme="minorHAnsi"/>
          <w:lang w:val="en-GB"/>
        </w:rPr>
      </w:pPr>
      <w:r w:rsidRPr="00A438B8">
        <w:rPr>
          <w:rFonts w:cstheme="minorHAnsi"/>
          <w:lang w:val="en-GB"/>
        </w:rPr>
        <w:t xml:space="preserve">Fake news- info intox </w:t>
      </w:r>
      <w:r>
        <w:rPr>
          <w:rFonts w:cstheme="minorHAnsi"/>
          <w:lang w:val="en-GB"/>
        </w:rPr>
        <w:t>–</w:t>
      </w:r>
      <w:r w:rsidRPr="00A438B8">
        <w:rPr>
          <w:rFonts w:cstheme="minorHAnsi"/>
          <w:lang w:val="en-GB"/>
        </w:rPr>
        <w:t xml:space="preserve"> d</w:t>
      </w:r>
      <w:r>
        <w:rPr>
          <w:rFonts w:cstheme="minorHAnsi"/>
          <w:lang w:val="en-GB"/>
        </w:rPr>
        <w:t xml:space="preserve">ésinformation </w:t>
      </w:r>
    </w:p>
    <w:p w14:paraId="4A95453A" w14:textId="77777777" w:rsidR="0001421B" w:rsidRPr="00A378BC" w:rsidRDefault="0001421B" w:rsidP="00A378BC">
      <w:pPr>
        <w:ind w:left="360"/>
        <w:rPr>
          <w:rFonts w:cs="Arial"/>
        </w:rPr>
      </w:pPr>
      <w:r w:rsidRPr="00A378BC">
        <w:rPr>
          <w:rFonts w:cs="Arial"/>
        </w:rPr>
        <w:t>Les smartphones et les tablettes peuvent aussi être victimes des logiciels malveillants</w:t>
      </w:r>
      <w:r>
        <w:rPr>
          <w:rFonts w:cs="Arial"/>
        </w:rPr>
        <w:t>.</w:t>
      </w:r>
    </w:p>
    <w:p w14:paraId="5B8D9DC8" w14:textId="77777777" w:rsidR="0001421B" w:rsidRDefault="0001421B" w:rsidP="009219A8">
      <w:pPr>
        <w:pStyle w:val="Titre3"/>
      </w:pPr>
      <w:r w:rsidRPr="00752E4E">
        <w:t>Niveau B</w:t>
      </w:r>
      <w:r>
        <w:t xml:space="preserve"> </w:t>
      </w:r>
      <w:r w:rsidRPr="00461D43">
        <w:t>:  niveaux précédents +</w:t>
      </w:r>
    </w:p>
    <w:p w14:paraId="62EAE815" w14:textId="77777777" w:rsidR="0001421B" w:rsidRPr="002D3A8D" w:rsidRDefault="0001421B" w:rsidP="0001421B">
      <w:pPr>
        <w:pStyle w:val="Paragraphedeliste"/>
        <w:numPr>
          <w:ilvl w:val="0"/>
          <w:numId w:val="64"/>
        </w:numPr>
        <w:rPr>
          <w:rFonts w:cstheme="minorHAnsi"/>
        </w:rPr>
      </w:pPr>
      <w:r>
        <w:rPr>
          <w:rFonts w:cstheme="minorHAnsi"/>
        </w:rPr>
        <w:t xml:space="preserve">Savoir distinguer les risques </w:t>
      </w:r>
    </w:p>
    <w:p w14:paraId="68D65314" w14:textId="77777777" w:rsidR="0001421B" w:rsidRDefault="0001421B" w:rsidP="00177BCE">
      <w:pPr>
        <w:ind w:left="708"/>
        <w:rPr>
          <w:rFonts w:cstheme="minorHAnsi"/>
          <w:lang w:eastAsia="ja-JP"/>
        </w:rPr>
      </w:pPr>
      <w:r w:rsidRPr="00574FA3">
        <w:rPr>
          <w:rFonts w:cstheme="minorHAnsi"/>
          <w:u w:val="single"/>
          <w:lang w:eastAsia="ja-JP"/>
        </w:rPr>
        <w:t>Suggestion</w:t>
      </w:r>
      <w:r>
        <w:rPr>
          <w:rFonts w:cstheme="minorHAnsi"/>
          <w:lang w:eastAsia="ja-JP"/>
        </w:rPr>
        <w:t xml:space="preserve"> : </w:t>
      </w:r>
      <w:r>
        <w:rPr>
          <w:rFonts w:cs="Arial"/>
        </w:rPr>
        <w:t>T</w:t>
      </w:r>
      <w:r w:rsidRPr="00D90F04">
        <w:rPr>
          <w:rFonts w:cs="Arial"/>
        </w:rPr>
        <w:t>este</w:t>
      </w:r>
      <w:r>
        <w:rPr>
          <w:rFonts w:cs="Arial"/>
        </w:rPr>
        <w:t>r</w:t>
      </w:r>
      <w:r w:rsidRPr="00D90F04">
        <w:rPr>
          <w:rFonts w:cs="Arial"/>
        </w:rPr>
        <w:t xml:space="preserve"> </w:t>
      </w:r>
      <w:r>
        <w:rPr>
          <w:rFonts w:cs="Arial"/>
        </w:rPr>
        <w:t>l</w:t>
      </w:r>
      <w:r w:rsidRPr="00D90F04">
        <w:rPr>
          <w:rFonts w:cs="Arial"/>
        </w:rPr>
        <w:t>es connaissances sur la protection des données personnelles en ligne.</w:t>
      </w:r>
    </w:p>
    <w:p w14:paraId="013E2439" w14:textId="77777777" w:rsidR="0001421B" w:rsidRDefault="00EF3DD1" w:rsidP="0001421B">
      <w:pPr>
        <w:pStyle w:val="Paragraphedeliste"/>
        <w:numPr>
          <w:ilvl w:val="1"/>
          <w:numId w:val="64"/>
        </w:numPr>
      </w:pPr>
      <w:hyperlink r:id="rId147" w:history="1">
        <w:r w:rsidR="0001421B" w:rsidRPr="00C4170C">
          <w:rPr>
            <w:rStyle w:val="Lienhypertexte"/>
          </w:rPr>
          <w:t>https://campagne.safeonweb.be/fr/testez-votre-sante-digitale</w:t>
        </w:r>
      </w:hyperlink>
      <w:r w:rsidR="0001421B">
        <w:rPr>
          <w:rStyle w:val="Lienhypertexte"/>
        </w:rPr>
        <w:br/>
      </w:r>
      <w:r w:rsidR="0001421B" w:rsidRPr="000D472E">
        <w:t>Vous recevez 15 questions sur les mises à jour, les back-ups, le phishing, les scans anti-virus et les mots de passe.</w:t>
      </w:r>
    </w:p>
    <w:p w14:paraId="48005F25" w14:textId="77777777" w:rsidR="0001421B" w:rsidRDefault="00EF3DD1" w:rsidP="0001421B">
      <w:pPr>
        <w:pStyle w:val="Paragraphedeliste"/>
        <w:numPr>
          <w:ilvl w:val="1"/>
          <w:numId w:val="64"/>
        </w:numPr>
      </w:pPr>
      <w:hyperlink r:id="rId148" w:history="1">
        <w:r w:rsidR="0001421B" w:rsidRPr="00D90F04">
          <w:rPr>
            <w:rStyle w:val="Lienhypertexte"/>
            <w:rFonts w:cs="Arial"/>
          </w:rPr>
          <w:t>https://quiz-digital-incollables.playbac.fr/ta-vie-privee-cest-secret/30</w:t>
        </w:r>
      </w:hyperlink>
    </w:p>
    <w:p w14:paraId="086B24E2" w14:textId="77777777" w:rsidR="009219A8" w:rsidRDefault="009219A8">
      <w:pPr>
        <w:rPr>
          <w:rFonts w:asciiTheme="majorHAnsi" w:eastAsiaTheme="majorEastAsia" w:hAnsiTheme="majorHAnsi" w:cstheme="majorBidi"/>
          <w:b/>
          <w:color w:val="2F5496" w:themeColor="accent1" w:themeShade="BF"/>
          <w:sz w:val="26"/>
          <w:szCs w:val="26"/>
          <w:lang w:eastAsia="ja-JP"/>
        </w:rPr>
      </w:pPr>
      <w:r>
        <w:br w:type="page"/>
      </w:r>
    </w:p>
    <w:p w14:paraId="514EF060" w14:textId="57844580" w:rsidR="0001421B" w:rsidRPr="00752E4E" w:rsidRDefault="0001421B" w:rsidP="009219A8">
      <w:pPr>
        <w:pStyle w:val="Titre2"/>
        <w:rPr>
          <w:highlight w:val="yellow"/>
        </w:rPr>
      </w:pPr>
      <w:r w:rsidRPr="00752E4E">
        <w:t>Connaître les mesures de sécurité et de sauvegarde :</w:t>
      </w:r>
    </w:p>
    <w:p w14:paraId="5C686153" w14:textId="77777777" w:rsidR="0001421B" w:rsidRPr="00752E4E" w:rsidRDefault="0001421B" w:rsidP="009219A8">
      <w:pPr>
        <w:pStyle w:val="Titre3"/>
      </w:pPr>
      <w:r w:rsidRPr="00752E4E">
        <w:t xml:space="preserve">Niveau A/B/C : </w:t>
      </w:r>
    </w:p>
    <w:p w14:paraId="2B6A8DD0" w14:textId="77777777" w:rsidR="0001421B" w:rsidRPr="00752E4E" w:rsidRDefault="0001421B" w:rsidP="00014910">
      <w:pPr>
        <w:pStyle w:val="Paragraphedeliste"/>
        <w:numPr>
          <w:ilvl w:val="0"/>
          <w:numId w:val="1"/>
        </w:numPr>
        <w:rPr>
          <w:rFonts w:cstheme="minorHAnsi"/>
        </w:rPr>
      </w:pPr>
      <w:r w:rsidRPr="00752E4E">
        <w:rPr>
          <w:rFonts w:cstheme="minorHAnsi"/>
        </w:rPr>
        <w:t xml:space="preserve">Logiciel de sécurité informatique : anti-virus, anti-spam, </w:t>
      </w:r>
      <w:r>
        <w:rPr>
          <w:rFonts w:cstheme="minorHAnsi"/>
        </w:rPr>
        <w:t xml:space="preserve">pare-feu, </w:t>
      </w:r>
      <w:r w:rsidRPr="00752E4E">
        <w:rPr>
          <w:rFonts w:cstheme="minorHAnsi"/>
        </w:rPr>
        <w:t>système de détection d’intrusion (IDS)</w:t>
      </w:r>
    </w:p>
    <w:p w14:paraId="31CF242E" w14:textId="77777777" w:rsidR="0001421B" w:rsidRDefault="0001421B" w:rsidP="0014657D">
      <w:pPr>
        <w:pStyle w:val="Paragraphedeliste"/>
        <w:numPr>
          <w:ilvl w:val="0"/>
          <w:numId w:val="1"/>
        </w:numPr>
        <w:rPr>
          <w:rFonts w:cstheme="minorHAnsi"/>
        </w:rPr>
      </w:pPr>
      <w:r w:rsidRPr="00752E4E">
        <w:rPr>
          <w:rFonts w:cstheme="minorHAnsi"/>
        </w:rPr>
        <w:t xml:space="preserve">Un réseau </w:t>
      </w:r>
      <w:r>
        <w:rPr>
          <w:rFonts w:cstheme="minorHAnsi"/>
        </w:rPr>
        <w:t>Wi-Fi</w:t>
      </w:r>
      <w:r w:rsidRPr="00752E4E">
        <w:rPr>
          <w:rFonts w:cstheme="minorHAnsi"/>
        </w:rPr>
        <w:t xml:space="preserve"> ouvert, sécurisé ou masqué ?</w:t>
      </w:r>
    </w:p>
    <w:p w14:paraId="72ABB45A" w14:textId="77777777" w:rsidR="0001421B" w:rsidRDefault="0001421B" w:rsidP="00A30404">
      <w:pPr>
        <w:ind w:left="360"/>
        <w:rPr>
          <w:rFonts w:cstheme="minorHAnsi"/>
        </w:rPr>
      </w:pPr>
      <w:r w:rsidRPr="00A30404">
        <w:rPr>
          <w:rFonts w:cstheme="minorHAnsi"/>
        </w:rPr>
        <w:t>Suggestion : établir une table : pour chaque risque, les moyens de protection</w:t>
      </w:r>
    </w:p>
    <w:p w14:paraId="4032D103" w14:textId="77777777" w:rsidR="0001421B" w:rsidRPr="00752E4E" w:rsidRDefault="0001421B" w:rsidP="009219A8">
      <w:pPr>
        <w:pStyle w:val="Titre3"/>
      </w:pPr>
      <w:r w:rsidRPr="00752E4E">
        <w:t xml:space="preserve">Niveau C : </w:t>
      </w:r>
    </w:p>
    <w:p w14:paraId="788944B7" w14:textId="77777777" w:rsidR="0001421B" w:rsidRPr="00A30404" w:rsidRDefault="0001421B" w:rsidP="00917D2E">
      <w:pPr>
        <w:pStyle w:val="Paragraphedeliste"/>
        <w:numPr>
          <w:ilvl w:val="0"/>
          <w:numId w:val="1"/>
        </w:numPr>
        <w:rPr>
          <w:rFonts w:cstheme="minorHAnsi"/>
        </w:rPr>
      </w:pPr>
      <w:r>
        <w:rPr>
          <w:rFonts w:cstheme="minorHAnsi"/>
        </w:rPr>
        <w:t>Fonctionnement de l’anti-virus</w:t>
      </w:r>
    </w:p>
    <w:p w14:paraId="451E1E83" w14:textId="77777777" w:rsidR="0001421B" w:rsidRPr="00752E4E" w:rsidRDefault="0001421B" w:rsidP="009219A8">
      <w:pPr>
        <w:pStyle w:val="Titre2"/>
      </w:pPr>
      <w:r w:rsidRPr="00752E4E">
        <w:t>Protéger les équipements et les contenus numériques :</w:t>
      </w:r>
    </w:p>
    <w:p w14:paraId="2F854F26" w14:textId="77777777" w:rsidR="0001421B" w:rsidRPr="00752E4E" w:rsidRDefault="0001421B" w:rsidP="004C03A5">
      <w:pPr>
        <w:pStyle w:val="Titre3"/>
      </w:pPr>
      <w:r w:rsidRPr="00752E4E">
        <w:t xml:space="preserve">Niveau A : </w:t>
      </w:r>
    </w:p>
    <w:p w14:paraId="283A2A31" w14:textId="77777777" w:rsidR="0001421B" w:rsidRPr="00752E4E" w:rsidRDefault="0001421B" w:rsidP="00C0454F">
      <w:pPr>
        <w:pStyle w:val="Paragraphedeliste"/>
        <w:numPr>
          <w:ilvl w:val="0"/>
          <w:numId w:val="1"/>
        </w:numPr>
        <w:rPr>
          <w:rFonts w:cstheme="minorHAnsi"/>
        </w:rPr>
      </w:pPr>
      <w:r w:rsidRPr="00752E4E">
        <w:rPr>
          <w:rFonts w:cstheme="minorHAnsi"/>
        </w:rPr>
        <w:t>Protection physique des équipements</w:t>
      </w:r>
    </w:p>
    <w:p w14:paraId="5A7154EB" w14:textId="77777777" w:rsidR="0001421B" w:rsidRPr="00752E4E" w:rsidRDefault="0001421B" w:rsidP="00CF0E40">
      <w:pPr>
        <w:pStyle w:val="Paragraphedeliste"/>
        <w:numPr>
          <w:ilvl w:val="1"/>
          <w:numId w:val="1"/>
        </w:numPr>
        <w:rPr>
          <w:rFonts w:cstheme="minorHAnsi"/>
        </w:rPr>
      </w:pPr>
      <w:r w:rsidRPr="00752E4E">
        <w:rPr>
          <w:rFonts w:cstheme="minorHAnsi"/>
        </w:rPr>
        <w:t>Les équipements n’apprécient ni l’eau (ou tout autre liquide) ni les chocs.</w:t>
      </w:r>
    </w:p>
    <w:p w14:paraId="48D3A146" w14:textId="77777777" w:rsidR="0001421B" w:rsidRPr="00752E4E" w:rsidRDefault="0001421B" w:rsidP="00CF0E40">
      <w:pPr>
        <w:pStyle w:val="Paragraphedeliste"/>
        <w:numPr>
          <w:ilvl w:val="1"/>
          <w:numId w:val="1"/>
        </w:numPr>
        <w:rPr>
          <w:rFonts w:cstheme="minorHAnsi"/>
        </w:rPr>
      </w:pPr>
      <w:r w:rsidRPr="00752E4E">
        <w:rPr>
          <w:rFonts w:cstheme="minorHAnsi"/>
        </w:rPr>
        <w:t>Eteindre ses équipements en cas de non-utilisation - Ne pas les laisser en veille</w:t>
      </w:r>
    </w:p>
    <w:p w14:paraId="79DED577" w14:textId="77777777" w:rsidR="0001421B" w:rsidRPr="00752E4E" w:rsidRDefault="0001421B" w:rsidP="00AD4B17">
      <w:pPr>
        <w:pStyle w:val="Paragraphedeliste"/>
        <w:numPr>
          <w:ilvl w:val="1"/>
          <w:numId w:val="1"/>
        </w:numPr>
        <w:rPr>
          <w:rFonts w:cstheme="minorHAnsi"/>
        </w:rPr>
      </w:pPr>
      <w:r w:rsidRPr="00752E4E">
        <w:rPr>
          <w:rFonts w:cstheme="minorHAnsi"/>
        </w:rPr>
        <w:t xml:space="preserve">Contre la surtension électrique : </w:t>
      </w:r>
      <w:r>
        <w:rPr>
          <w:rFonts w:cstheme="minorHAnsi"/>
        </w:rPr>
        <w:t xml:space="preserve">matériel </w:t>
      </w:r>
      <w:r w:rsidRPr="00752E4E">
        <w:rPr>
          <w:rFonts w:cstheme="minorHAnsi"/>
        </w:rPr>
        <w:t>parafoudre, …</w:t>
      </w:r>
    </w:p>
    <w:p w14:paraId="74B02AAB" w14:textId="77777777" w:rsidR="0001421B" w:rsidRDefault="0001421B" w:rsidP="00F6237D">
      <w:pPr>
        <w:pStyle w:val="NormalWeb"/>
        <w:numPr>
          <w:ilvl w:val="0"/>
          <w:numId w:val="1"/>
        </w:numPr>
        <w:rPr>
          <w:rFonts w:asciiTheme="minorHAnsi" w:hAnsiTheme="minorHAnsi" w:cstheme="minorHAnsi"/>
          <w:sz w:val="20"/>
          <w:szCs w:val="20"/>
        </w:rPr>
      </w:pPr>
      <w:r>
        <w:rPr>
          <w:rFonts w:asciiTheme="minorHAnsi" w:hAnsiTheme="minorHAnsi" w:cstheme="minorHAnsi"/>
          <w:sz w:val="20"/>
          <w:szCs w:val="20"/>
        </w:rPr>
        <w:t>Authentification</w:t>
      </w:r>
    </w:p>
    <w:p w14:paraId="2561C674" w14:textId="77777777" w:rsidR="0001421B" w:rsidRDefault="0001421B" w:rsidP="00A76848">
      <w:pPr>
        <w:pStyle w:val="NormalWeb"/>
        <w:numPr>
          <w:ilvl w:val="1"/>
          <w:numId w:val="1"/>
        </w:numPr>
        <w:rPr>
          <w:rFonts w:asciiTheme="minorHAnsi" w:hAnsiTheme="minorHAnsi" w:cstheme="minorHAnsi"/>
          <w:sz w:val="20"/>
          <w:szCs w:val="20"/>
        </w:rPr>
      </w:pPr>
      <w:r w:rsidRPr="00752E4E">
        <w:rPr>
          <w:rFonts w:asciiTheme="minorHAnsi" w:hAnsiTheme="minorHAnsi" w:cstheme="minorHAnsi"/>
          <w:sz w:val="20"/>
          <w:szCs w:val="20"/>
        </w:rPr>
        <w:t>Choisir avec soin ses mots de passe</w:t>
      </w:r>
    </w:p>
    <w:p w14:paraId="33070C02" w14:textId="77777777" w:rsidR="0001421B" w:rsidRPr="00A76848" w:rsidRDefault="0001421B" w:rsidP="00A76848">
      <w:pPr>
        <w:pStyle w:val="NormalWeb"/>
        <w:numPr>
          <w:ilvl w:val="1"/>
          <w:numId w:val="1"/>
        </w:numPr>
        <w:rPr>
          <w:rFonts w:asciiTheme="minorHAnsi" w:hAnsiTheme="minorHAnsi" w:cstheme="minorHAnsi"/>
          <w:sz w:val="20"/>
          <w:szCs w:val="20"/>
        </w:rPr>
      </w:pPr>
      <w:r>
        <w:rPr>
          <w:rFonts w:asciiTheme="minorHAnsi" w:hAnsiTheme="minorHAnsi" w:cstheme="minorHAnsi"/>
          <w:sz w:val="20"/>
          <w:szCs w:val="20"/>
        </w:rPr>
        <w:t>V</w:t>
      </w:r>
      <w:r w:rsidRPr="00442930">
        <w:rPr>
          <w:rFonts w:asciiTheme="minorHAnsi" w:hAnsiTheme="minorHAnsi" w:cstheme="minorHAnsi"/>
          <w:sz w:val="20"/>
          <w:szCs w:val="20"/>
        </w:rPr>
        <w:t xml:space="preserve">érifier la complexité </w:t>
      </w:r>
      <w:r>
        <w:rPr>
          <w:rFonts w:asciiTheme="minorHAnsi" w:hAnsiTheme="minorHAnsi" w:cstheme="minorHAnsi"/>
          <w:sz w:val="20"/>
          <w:szCs w:val="20"/>
        </w:rPr>
        <w:t>d’un</w:t>
      </w:r>
      <w:r w:rsidRPr="00442930">
        <w:rPr>
          <w:rFonts w:asciiTheme="minorHAnsi" w:hAnsiTheme="minorHAnsi" w:cstheme="minorHAnsi"/>
          <w:sz w:val="20"/>
          <w:szCs w:val="20"/>
        </w:rPr>
        <w:t xml:space="preserve"> mot de passe ? </w:t>
      </w:r>
      <w:hyperlink r:id="rId149" w:history="1">
        <w:r w:rsidRPr="00FE74A2">
          <w:rPr>
            <w:rStyle w:val="Lienhypertexte"/>
            <w:rFonts w:asciiTheme="minorHAnsi" w:eastAsiaTheme="minorEastAsia" w:hAnsiTheme="minorHAnsi" w:cstheme="minorHAnsi"/>
          </w:rPr>
          <w:t>https://howsecureismypassword.net/</w:t>
        </w:r>
      </w:hyperlink>
      <w:r>
        <w:rPr>
          <w:rFonts w:asciiTheme="minorHAnsi" w:hAnsiTheme="minorHAnsi" w:cstheme="minorHAnsi"/>
          <w:sz w:val="20"/>
          <w:szCs w:val="20"/>
        </w:rPr>
        <w:br/>
        <w:t>Suggestion pour voir l’effet des caractères spéciaux ou de la longueur sur la qualité d’un mot de passe</w:t>
      </w:r>
    </w:p>
    <w:p w14:paraId="30648796" w14:textId="77777777" w:rsidR="0001421B" w:rsidRPr="002509F1" w:rsidRDefault="0001421B" w:rsidP="00DF7E17">
      <w:pPr>
        <w:pStyle w:val="NormalWeb"/>
        <w:numPr>
          <w:ilvl w:val="1"/>
          <w:numId w:val="1"/>
        </w:numPr>
        <w:rPr>
          <w:rFonts w:asciiTheme="minorHAnsi" w:hAnsiTheme="minorHAnsi" w:cstheme="minorHAnsi"/>
          <w:sz w:val="20"/>
          <w:szCs w:val="20"/>
        </w:rPr>
      </w:pPr>
      <w:r w:rsidRPr="002509F1">
        <w:rPr>
          <w:rFonts w:asciiTheme="minorHAnsi" w:hAnsiTheme="minorHAnsi" w:cstheme="minorHAnsi"/>
          <w:sz w:val="20"/>
          <w:szCs w:val="20"/>
        </w:rPr>
        <w:t>Utiliser différents mots de passe si possible</w:t>
      </w:r>
      <w:r>
        <w:rPr>
          <w:rFonts w:asciiTheme="minorHAnsi" w:hAnsiTheme="minorHAnsi" w:cstheme="minorHAnsi"/>
          <w:sz w:val="20"/>
          <w:szCs w:val="20"/>
        </w:rPr>
        <w:br/>
      </w:r>
      <w:r w:rsidRPr="002509F1">
        <w:rPr>
          <w:rFonts w:asciiTheme="minorHAnsi" w:hAnsiTheme="minorHAnsi" w:cstheme="minorHAnsi"/>
          <w:sz w:val="20"/>
          <w:szCs w:val="20"/>
        </w:rPr>
        <w:t>si quelqu’un découvre un de tes mots de passe, il ne pourra pas se connecter à tous tes comptes.</w:t>
      </w:r>
    </w:p>
    <w:p w14:paraId="1BB25DAF" w14:textId="77777777" w:rsidR="0001421B" w:rsidRPr="00752E4E" w:rsidRDefault="0001421B" w:rsidP="00D1084F">
      <w:pPr>
        <w:pStyle w:val="Paragraphedeliste"/>
        <w:numPr>
          <w:ilvl w:val="1"/>
          <w:numId w:val="1"/>
        </w:numPr>
        <w:rPr>
          <w:rFonts w:cstheme="minorHAnsi"/>
        </w:rPr>
      </w:pPr>
      <w:r>
        <w:rPr>
          <w:rFonts w:cstheme="minorHAnsi"/>
        </w:rPr>
        <w:t>Les changer régulièrement si possible</w:t>
      </w:r>
    </w:p>
    <w:p w14:paraId="24C0D466" w14:textId="77777777" w:rsidR="0001421B" w:rsidRDefault="0001421B" w:rsidP="00CB1C03">
      <w:pPr>
        <w:pStyle w:val="NormalWeb"/>
        <w:numPr>
          <w:ilvl w:val="0"/>
          <w:numId w:val="1"/>
        </w:numPr>
        <w:rPr>
          <w:rFonts w:asciiTheme="minorHAnsi" w:hAnsiTheme="minorHAnsi" w:cstheme="minorHAnsi"/>
          <w:sz w:val="20"/>
          <w:szCs w:val="20"/>
        </w:rPr>
      </w:pPr>
      <w:r w:rsidRPr="00501F34">
        <w:rPr>
          <w:rFonts w:asciiTheme="minorHAnsi" w:hAnsiTheme="minorHAnsi" w:cstheme="minorHAnsi"/>
          <w:sz w:val="20"/>
          <w:szCs w:val="20"/>
        </w:rPr>
        <w:t xml:space="preserve">Mettre à jour régulièrement vos logiciels </w:t>
      </w:r>
      <w:r w:rsidRPr="00501F34">
        <w:rPr>
          <w:rFonts w:asciiTheme="minorHAnsi" w:hAnsiTheme="minorHAnsi" w:cstheme="minorHAnsi"/>
          <w:b/>
          <w:bCs/>
          <w:sz w:val="20"/>
          <w:szCs w:val="20"/>
        </w:rPr>
        <w:t>avec de l’aide</w:t>
      </w:r>
      <w:r w:rsidRPr="00501F34">
        <w:rPr>
          <w:rFonts w:asciiTheme="minorHAnsi" w:hAnsiTheme="minorHAnsi" w:cstheme="minorHAnsi"/>
          <w:sz w:val="20"/>
          <w:szCs w:val="20"/>
        </w:rPr>
        <w:t xml:space="preserve"> si nécessaire</w:t>
      </w:r>
    </w:p>
    <w:p w14:paraId="14A10E05" w14:textId="77777777" w:rsidR="0001421B" w:rsidRPr="00501F34" w:rsidRDefault="0001421B" w:rsidP="00CB1C03">
      <w:pPr>
        <w:pStyle w:val="NormalWeb"/>
        <w:numPr>
          <w:ilvl w:val="0"/>
          <w:numId w:val="1"/>
        </w:numPr>
        <w:rPr>
          <w:rFonts w:asciiTheme="minorHAnsi" w:hAnsiTheme="minorHAnsi" w:cstheme="minorHAnsi"/>
          <w:sz w:val="20"/>
          <w:szCs w:val="20"/>
        </w:rPr>
      </w:pPr>
      <w:r w:rsidRPr="00501F34">
        <w:rPr>
          <w:rFonts w:asciiTheme="minorHAnsi" w:hAnsiTheme="minorHAnsi" w:cstheme="minorHAnsi"/>
          <w:sz w:val="20"/>
          <w:szCs w:val="20"/>
        </w:rPr>
        <w:t>Effectuer des sauvegardes régulières</w:t>
      </w:r>
    </w:p>
    <w:p w14:paraId="01A39BCE" w14:textId="77777777" w:rsidR="0001421B" w:rsidRPr="00CE32A0" w:rsidRDefault="0001421B" w:rsidP="007C030B">
      <w:pPr>
        <w:pStyle w:val="Paragraphedeliste"/>
        <w:numPr>
          <w:ilvl w:val="0"/>
          <w:numId w:val="1"/>
        </w:numPr>
        <w:rPr>
          <w:rFonts w:cs="Arial"/>
        </w:rPr>
      </w:pPr>
      <w:r w:rsidRPr="00CE32A0">
        <w:rPr>
          <w:rFonts w:cs="Arial"/>
        </w:rPr>
        <w:t xml:space="preserve">Comment protéger ses données et ses comptes quand on est en ligne ? </w:t>
      </w:r>
    </w:p>
    <w:p w14:paraId="7C9CD3F9" w14:textId="77777777" w:rsidR="0001421B" w:rsidRPr="00D90F04" w:rsidRDefault="0001421B" w:rsidP="007C030B">
      <w:pPr>
        <w:pStyle w:val="Paragraphedeliste"/>
        <w:numPr>
          <w:ilvl w:val="1"/>
          <w:numId w:val="1"/>
        </w:numPr>
        <w:rPr>
          <w:rFonts w:cs="Arial"/>
        </w:rPr>
      </w:pPr>
      <w:r w:rsidRPr="00483967">
        <w:rPr>
          <w:rFonts w:cs="Arial"/>
        </w:rPr>
        <w:t>Ferme</w:t>
      </w:r>
      <w:r>
        <w:rPr>
          <w:rFonts w:cs="Arial"/>
        </w:rPr>
        <w:t>r</w:t>
      </w:r>
      <w:r w:rsidRPr="00483967">
        <w:rPr>
          <w:rFonts w:cs="Arial"/>
        </w:rPr>
        <w:t xml:space="preserve"> toujours </w:t>
      </w:r>
      <w:r>
        <w:rPr>
          <w:rFonts w:cs="Arial"/>
        </w:rPr>
        <w:t>s</w:t>
      </w:r>
      <w:r w:rsidRPr="00483967">
        <w:rPr>
          <w:rFonts w:cs="Arial"/>
        </w:rPr>
        <w:t xml:space="preserve">a session </w:t>
      </w:r>
      <w:r>
        <w:rPr>
          <w:rFonts w:cs="Arial"/>
        </w:rPr>
        <w:t xml:space="preserve">avant de </w:t>
      </w:r>
      <w:r w:rsidRPr="00483967">
        <w:rPr>
          <w:rFonts w:cs="Arial"/>
        </w:rPr>
        <w:t>quitte</w:t>
      </w:r>
      <w:r>
        <w:rPr>
          <w:rFonts w:cs="Arial"/>
        </w:rPr>
        <w:t>r</w:t>
      </w:r>
      <w:r w:rsidRPr="00483967">
        <w:rPr>
          <w:rFonts w:cs="Arial"/>
        </w:rPr>
        <w:t xml:space="preserve"> un service en ligne, surtout si </w:t>
      </w:r>
      <w:r>
        <w:rPr>
          <w:rFonts w:cs="Arial"/>
        </w:rPr>
        <w:t>on</w:t>
      </w:r>
      <w:r w:rsidRPr="00483967">
        <w:rPr>
          <w:rFonts w:cs="Arial"/>
        </w:rPr>
        <w:t xml:space="preserve"> surfe sur un ordinateur public ou partagé (pour éviter que quelqu’un trouve </w:t>
      </w:r>
    </w:p>
    <w:p w14:paraId="277CE2C2" w14:textId="77777777" w:rsidR="0001421B" w:rsidRPr="00040396" w:rsidRDefault="0001421B" w:rsidP="007C030B">
      <w:pPr>
        <w:pStyle w:val="Paragraphedeliste"/>
        <w:numPr>
          <w:ilvl w:val="1"/>
          <w:numId w:val="1"/>
        </w:numPr>
        <w:spacing w:after="160" w:line="259" w:lineRule="auto"/>
        <w:rPr>
          <w:rFonts w:cs="Arial"/>
        </w:rPr>
      </w:pPr>
      <w:r w:rsidRPr="00040396">
        <w:rPr>
          <w:rFonts w:cs="Arial"/>
        </w:rPr>
        <w:t xml:space="preserve">Ne </w:t>
      </w:r>
      <w:r>
        <w:rPr>
          <w:rFonts w:cs="Arial"/>
        </w:rPr>
        <w:t xml:space="preserve">pas </w:t>
      </w:r>
      <w:r w:rsidRPr="00040396">
        <w:rPr>
          <w:rFonts w:cs="Arial"/>
        </w:rPr>
        <w:t>dévoile</w:t>
      </w:r>
      <w:r>
        <w:rPr>
          <w:rFonts w:cs="Arial"/>
        </w:rPr>
        <w:t>r</w:t>
      </w:r>
      <w:r w:rsidRPr="00040396">
        <w:rPr>
          <w:rFonts w:cs="Arial"/>
        </w:rPr>
        <w:t xml:space="preserve"> de données sensibles (mot de passe, numéro de carte de crédit, numéro de passeport, etc.) par mail, par sms, par téléphone ou sur les réseaux sociaux</w:t>
      </w:r>
    </w:p>
    <w:p w14:paraId="7D13EFAF" w14:textId="77777777" w:rsidR="0001421B" w:rsidRPr="00040396" w:rsidRDefault="0001421B" w:rsidP="007C030B">
      <w:pPr>
        <w:pStyle w:val="Paragraphedeliste"/>
        <w:numPr>
          <w:ilvl w:val="1"/>
          <w:numId w:val="1"/>
        </w:numPr>
        <w:spacing w:after="160" w:line="259" w:lineRule="auto"/>
        <w:rPr>
          <w:rFonts w:cs="Arial"/>
        </w:rPr>
      </w:pPr>
      <w:r w:rsidRPr="00040396">
        <w:rPr>
          <w:rFonts w:cs="Arial"/>
        </w:rPr>
        <w:t>Utilise</w:t>
      </w:r>
      <w:r>
        <w:rPr>
          <w:rFonts w:cs="Arial"/>
        </w:rPr>
        <w:t>r</w:t>
      </w:r>
      <w:r w:rsidRPr="00040396">
        <w:rPr>
          <w:rFonts w:cs="Arial"/>
        </w:rPr>
        <w:t xml:space="preserve"> un antivirus et un pare-feu</w:t>
      </w:r>
    </w:p>
    <w:p w14:paraId="00DF0A29" w14:textId="77777777" w:rsidR="0001421B" w:rsidRPr="00040396" w:rsidRDefault="0001421B" w:rsidP="007C030B">
      <w:pPr>
        <w:pStyle w:val="Paragraphedeliste"/>
        <w:numPr>
          <w:ilvl w:val="1"/>
          <w:numId w:val="1"/>
        </w:numPr>
        <w:spacing w:after="160" w:line="259" w:lineRule="auto"/>
        <w:rPr>
          <w:rFonts w:cs="Arial"/>
        </w:rPr>
      </w:pPr>
      <w:r w:rsidRPr="00040396">
        <w:rPr>
          <w:rFonts w:cs="Arial"/>
        </w:rPr>
        <w:t>N</w:t>
      </w:r>
      <w:r>
        <w:rPr>
          <w:rFonts w:cs="Arial"/>
        </w:rPr>
        <w:t xml:space="preserve">e jamais </w:t>
      </w:r>
      <w:r w:rsidRPr="00040396">
        <w:rPr>
          <w:rFonts w:cs="Arial"/>
        </w:rPr>
        <w:t>ouvr</w:t>
      </w:r>
      <w:r>
        <w:rPr>
          <w:rFonts w:cs="Arial"/>
        </w:rPr>
        <w:t>ir</w:t>
      </w:r>
      <w:r w:rsidRPr="00040396">
        <w:rPr>
          <w:rFonts w:cs="Arial"/>
        </w:rPr>
        <w:t xml:space="preserve"> de pièces jointes envoyées par </w:t>
      </w:r>
      <w:r>
        <w:rPr>
          <w:rFonts w:cs="Arial"/>
        </w:rPr>
        <w:t>un inconnu</w:t>
      </w:r>
      <w:r w:rsidRPr="00040396">
        <w:rPr>
          <w:rFonts w:cs="Arial"/>
        </w:rPr>
        <w:t xml:space="preserve"> : ce sont souvent des mails frauduleux et les pièces jointes peuvent contenir des logiciels malveillants</w:t>
      </w:r>
    </w:p>
    <w:p w14:paraId="0795647F" w14:textId="77777777" w:rsidR="0001421B" w:rsidRPr="00040396" w:rsidRDefault="0001421B" w:rsidP="007C030B">
      <w:pPr>
        <w:pStyle w:val="Paragraphedeliste"/>
        <w:numPr>
          <w:ilvl w:val="1"/>
          <w:numId w:val="1"/>
        </w:numPr>
        <w:spacing w:after="160" w:line="259" w:lineRule="auto"/>
        <w:rPr>
          <w:rFonts w:cs="Arial"/>
        </w:rPr>
      </w:pPr>
      <w:r>
        <w:rPr>
          <w:rFonts w:cs="Arial"/>
        </w:rPr>
        <w:t>Le</w:t>
      </w:r>
      <w:r w:rsidRPr="00040396">
        <w:rPr>
          <w:rFonts w:cs="Arial"/>
        </w:rPr>
        <w:t xml:space="preserve"> système d’exploitation et </w:t>
      </w:r>
      <w:r>
        <w:rPr>
          <w:rFonts w:cs="Arial"/>
        </w:rPr>
        <w:t>le</w:t>
      </w:r>
      <w:r w:rsidRPr="00040396">
        <w:rPr>
          <w:rFonts w:cs="Arial"/>
        </w:rPr>
        <w:t xml:space="preserve"> navigateur </w:t>
      </w:r>
      <w:r>
        <w:rPr>
          <w:rFonts w:cs="Arial"/>
        </w:rPr>
        <w:t>doivent être à jour car</w:t>
      </w:r>
      <w:r w:rsidRPr="00040396">
        <w:rPr>
          <w:rFonts w:cs="Arial"/>
        </w:rPr>
        <w:t xml:space="preserve"> ils contiennent des outils pour lutter contre les menaces à la sécurité </w:t>
      </w:r>
    </w:p>
    <w:p w14:paraId="093D05F4" w14:textId="77777777" w:rsidR="0001421B" w:rsidRPr="00CE3E11" w:rsidRDefault="0001421B" w:rsidP="00CE3E11">
      <w:pPr>
        <w:pStyle w:val="Paragraphedeliste"/>
        <w:numPr>
          <w:ilvl w:val="1"/>
          <w:numId w:val="1"/>
        </w:numPr>
        <w:spacing w:after="160" w:line="259" w:lineRule="auto"/>
        <w:rPr>
          <w:rFonts w:cs="Arial"/>
        </w:rPr>
      </w:pPr>
      <w:r w:rsidRPr="00CE3E11">
        <w:rPr>
          <w:rFonts w:cs="Arial"/>
        </w:rPr>
        <w:t xml:space="preserve">Se connecter à un réseau </w:t>
      </w:r>
      <w:r w:rsidRPr="002A6373">
        <w:rPr>
          <w:rFonts w:cs="Arial"/>
        </w:rPr>
        <w:t>Wi-Fi</w:t>
      </w:r>
      <w:r w:rsidRPr="00CE3E11">
        <w:rPr>
          <w:rFonts w:cs="Arial"/>
        </w:rPr>
        <w:t xml:space="preserve"> sécurisé ou masqué</w:t>
      </w:r>
    </w:p>
    <w:p w14:paraId="051A07E5" w14:textId="77777777" w:rsidR="0001421B" w:rsidRPr="00CE3E11" w:rsidRDefault="0001421B" w:rsidP="00CE3E11">
      <w:pPr>
        <w:pStyle w:val="Paragraphedeliste"/>
        <w:numPr>
          <w:ilvl w:val="1"/>
          <w:numId w:val="1"/>
        </w:numPr>
        <w:spacing w:after="160" w:line="259" w:lineRule="auto"/>
        <w:rPr>
          <w:rFonts w:cs="Arial"/>
        </w:rPr>
      </w:pPr>
      <w:r w:rsidRPr="00CE3E11">
        <w:rPr>
          <w:rFonts w:cs="Arial"/>
        </w:rPr>
        <w:t xml:space="preserve">Limiter les connexions aux </w:t>
      </w:r>
      <w:r w:rsidRPr="002A6373">
        <w:rPr>
          <w:rFonts w:cs="Arial"/>
        </w:rPr>
        <w:t>Wi-Fi</w:t>
      </w:r>
      <w:r w:rsidRPr="00CE3E11">
        <w:rPr>
          <w:rFonts w:cs="Arial"/>
        </w:rPr>
        <w:t xml:space="preserve"> mis à disposition dans les lieux publiques</w:t>
      </w:r>
    </w:p>
    <w:p w14:paraId="52AD9865" w14:textId="77777777" w:rsidR="0001421B" w:rsidRPr="002A6373" w:rsidRDefault="0001421B" w:rsidP="002A6373">
      <w:pPr>
        <w:pStyle w:val="Paragraphedeliste"/>
        <w:numPr>
          <w:ilvl w:val="1"/>
          <w:numId w:val="1"/>
        </w:numPr>
        <w:spacing w:after="160" w:line="259" w:lineRule="auto"/>
        <w:rPr>
          <w:rFonts w:cs="Arial"/>
        </w:rPr>
      </w:pPr>
      <w:r w:rsidRPr="002A6373">
        <w:rPr>
          <w:rFonts w:cs="Arial"/>
        </w:rPr>
        <w:t>Être vigilant lors d'un paiement sur Internet</w:t>
      </w:r>
      <w:r w:rsidRPr="002A6373">
        <w:rPr>
          <w:rFonts w:cs="Arial"/>
        </w:rPr>
        <w:br/>
        <w:t xml:space="preserve">Ne pas faire des paiements et ne pas communiquer des infos ou des données sensibles que sur des sites sécurisés : leur URL qui commence toujours par https: S comme sécurité ! </w:t>
      </w:r>
    </w:p>
    <w:p w14:paraId="68BC45B9" w14:textId="77777777" w:rsidR="0001421B" w:rsidRPr="00752E4E" w:rsidRDefault="0001421B" w:rsidP="00F6237D">
      <w:pPr>
        <w:pStyle w:val="NormalWeb"/>
        <w:numPr>
          <w:ilvl w:val="0"/>
          <w:numId w:val="1"/>
        </w:numPr>
        <w:rPr>
          <w:rFonts w:asciiTheme="minorHAnsi" w:hAnsiTheme="minorHAnsi" w:cstheme="minorHAnsi"/>
          <w:sz w:val="20"/>
          <w:szCs w:val="20"/>
        </w:rPr>
      </w:pPr>
      <w:r w:rsidRPr="00752E4E">
        <w:rPr>
          <w:rFonts w:asciiTheme="minorHAnsi" w:hAnsiTheme="minorHAnsi" w:cstheme="minorHAnsi"/>
          <w:sz w:val="20"/>
          <w:szCs w:val="20"/>
        </w:rPr>
        <w:t>Protéger ses données lors de ses déplacements</w:t>
      </w:r>
      <w:r>
        <w:rPr>
          <w:rFonts w:asciiTheme="minorHAnsi" w:hAnsiTheme="minorHAnsi" w:cstheme="minorHAnsi"/>
          <w:sz w:val="20"/>
          <w:szCs w:val="20"/>
        </w:rPr>
        <w:t xml:space="preserve"> – ne pas laisser ses équipements sans surveillance, …</w:t>
      </w:r>
    </w:p>
    <w:p w14:paraId="19CBC970" w14:textId="77777777" w:rsidR="0001421B" w:rsidRPr="00752E4E" w:rsidRDefault="0001421B" w:rsidP="00F6237D">
      <w:pPr>
        <w:pStyle w:val="NormalWeb"/>
        <w:numPr>
          <w:ilvl w:val="0"/>
          <w:numId w:val="1"/>
        </w:numPr>
        <w:rPr>
          <w:rFonts w:asciiTheme="minorHAnsi" w:hAnsiTheme="minorHAnsi" w:cstheme="minorHAnsi"/>
          <w:sz w:val="20"/>
          <w:szCs w:val="20"/>
        </w:rPr>
      </w:pPr>
      <w:r w:rsidRPr="00752E4E">
        <w:rPr>
          <w:rFonts w:asciiTheme="minorHAnsi" w:hAnsiTheme="minorHAnsi" w:cstheme="minorHAnsi"/>
          <w:sz w:val="20"/>
          <w:szCs w:val="20"/>
        </w:rPr>
        <w:t>Être prudent lors de l'utilisation de sa messagerie</w:t>
      </w:r>
    </w:p>
    <w:p w14:paraId="39FB9180" w14:textId="77777777" w:rsidR="0001421B" w:rsidRPr="00752E4E" w:rsidRDefault="0001421B" w:rsidP="00F6237D">
      <w:pPr>
        <w:pStyle w:val="NormalWeb"/>
        <w:numPr>
          <w:ilvl w:val="0"/>
          <w:numId w:val="1"/>
        </w:numPr>
        <w:rPr>
          <w:rFonts w:asciiTheme="minorHAnsi" w:hAnsiTheme="minorHAnsi" w:cstheme="minorHAnsi"/>
          <w:sz w:val="20"/>
          <w:szCs w:val="20"/>
        </w:rPr>
      </w:pPr>
      <w:r w:rsidRPr="00752E4E">
        <w:rPr>
          <w:rFonts w:asciiTheme="minorHAnsi" w:hAnsiTheme="minorHAnsi" w:cstheme="minorHAnsi"/>
          <w:sz w:val="20"/>
          <w:szCs w:val="20"/>
        </w:rPr>
        <w:t>Télécharger ses programmes sur les sites officiels des éditeurs</w:t>
      </w:r>
    </w:p>
    <w:p w14:paraId="03099DBE" w14:textId="77777777" w:rsidR="0001421B" w:rsidRPr="00752E4E" w:rsidRDefault="0001421B" w:rsidP="00F6237D">
      <w:pPr>
        <w:pStyle w:val="NormalWeb"/>
        <w:numPr>
          <w:ilvl w:val="0"/>
          <w:numId w:val="1"/>
        </w:numPr>
        <w:rPr>
          <w:rFonts w:asciiTheme="minorHAnsi" w:hAnsiTheme="minorHAnsi" w:cstheme="minorHAnsi"/>
          <w:sz w:val="20"/>
          <w:szCs w:val="20"/>
        </w:rPr>
      </w:pPr>
      <w:r w:rsidRPr="00752E4E">
        <w:rPr>
          <w:rFonts w:asciiTheme="minorHAnsi" w:hAnsiTheme="minorHAnsi" w:cstheme="minorHAnsi"/>
          <w:sz w:val="20"/>
          <w:szCs w:val="20"/>
        </w:rPr>
        <w:t>Séparer les usages personnels des usages professionnels</w:t>
      </w:r>
    </w:p>
    <w:p w14:paraId="22F52504" w14:textId="77777777" w:rsidR="0001421B" w:rsidRDefault="0001421B" w:rsidP="00F6237D">
      <w:pPr>
        <w:pStyle w:val="NormalWeb"/>
        <w:numPr>
          <w:ilvl w:val="0"/>
          <w:numId w:val="1"/>
        </w:numPr>
        <w:rPr>
          <w:rFonts w:asciiTheme="minorHAnsi" w:hAnsiTheme="minorHAnsi" w:cstheme="minorHAnsi"/>
          <w:sz w:val="20"/>
          <w:szCs w:val="20"/>
        </w:rPr>
      </w:pPr>
      <w:r w:rsidRPr="00752E4E">
        <w:rPr>
          <w:rFonts w:asciiTheme="minorHAnsi" w:hAnsiTheme="minorHAnsi" w:cstheme="minorHAnsi"/>
          <w:sz w:val="20"/>
          <w:szCs w:val="20"/>
        </w:rPr>
        <w:t>Prendre soin de ses informations personnelles, professionnelles et de son identité numérique</w:t>
      </w:r>
    </w:p>
    <w:p w14:paraId="3199DDA1" w14:textId="77777777" w:rsidR="0001421B" w:rsidRDefault="0001421B" w:rsidP="00FE579E">
      <w:pPr>
        <w:pStyle w:val="NormalWeb"/>
        <w:numPr>
          <w:ilvl w:val="0"/>
          <w:numId w:val="1"/>
        </w:numPr>
        <w:rPr>
          <w:rFonts w:asciiTheme="minorHAnsi" w:hAnsiTheme="minorHAnsi" w:cstheme="minorHAnsi"/>
          <w:sz w:val="20"/>
          <w:szCs w:val="20"/>
        </w:rPr>
      </w:pPr>
      <w:r w:rsidRPr="00752E4E">
        <w:rPr>
          <w:rFonts w:asciiTheme="minorHAnsi" w:hAnsiTheme="minorHAnsi" w:cstheme="minorHAnsi"/>
          <w:sz w:val="20"/>
          <w:szCs w:val="20"/>
        </w:rPr>
        <w:t>Être aussi prudent avec son smartphone ou sa tablette qu'avec son ordinateur</w:t>
      </w:r>
    </w:p>
    <w:p w14:paraId="76D8256E" w14:textId="77777777" w:rsidR="0001421B" w:rsidRPr="00A215CC" w:rsidRDefault="0001421B" w:rsidP="00FE579E">
      <w:pPr>
        <w:pStyle w:val="Paragraphedeliste"/>
        <w:numPr>
          <w:ilvl w:val="1"/>
          <w:numId w:val="1"/>
        </w:numPr>
        <w:spacing w:after="160" w:line="259" w:lineRule="auto"/>
        <w:rPr>
          <w:rFonts w:cs="Arial"/>
        </w:rPr>
      </w:pPr>
      <w:r w:rsidRPr="00A215CC">
        <w:rPr>
          <w:rFonts w:cs="Arial"/>
        </w:rPr>
        <w:t>Fai</w:t>
      </w:r>
      <w:r>
        <w:rPr>
          <w:rFonts w:cs="Arial"/>
        </w:rPr>
        <w:t>re</w:t>
      </w:r>
      <w:r w:rsidRPr="00A215CC">
        <w:rPr>
          <w:rFonts w:cs="Arial"/>
        </w:rPr>
        <w:t xml:space="preserve"> les mises à jour des applications et du système d’exploitation pour assurer sa sécurité</w:t>
      </w:r>
    </w:p>
    <w:p w14:paraId="5D20D2C9" w14:textId="77777777" w:rsidR="0001421B" w:rsidRPr="00A215CC" w:rsidRDefault="0001421B" w:rsidP="00FE579E">
      <w:pPr>
        <w:pStyle w:val="Paragraphedeliste"/>
        <w:numPr>
          <w:ilvl w:val="1"/>
          <w:numId w:val="1"/>
        </w:numPr>
        <w:spacing w:after="160" w:line="259" w:lineRule="auto"/>
        <w:rPr>
          <w:rFonts w:cs="Arial"/>
        </w:rPr>
      </w:pPr>
      <w:r w:rsidRPr="00A215CC">
        <w:rPr>
          <w:rFonts w:cs="Arial"/>
        </w:rPr>
        <w:t>Fai</w:t>
      </w:r>
      <w:r>
        <w:rPr>
          <w:rFonts w:cs="Arial"/>
        </w:rPr>
        <w:t>re</w:t>
      </w:r>
      <w:r w:rsidRPr="00A215CC">
        <w:rPr>
          <w:rFonts w:cs="Arial"/>
        </w:rPr>
        <w:t xml:space="preserve"> attention quand </w:t>
      </w:r>
      <w:r>
        <w:rPr>
          <w:rFonts w:cs="Arial"/>
        </w:rPr>
        <w:t>on</w:t>
      </w:r>
      <w:r w:rsidRPr="00A215CC">
        <w:rPr>
          <w:rFonts w:cs="Arial"/>
        </w:rPr>
        <w:t xml:space="preserve"> surfe sur un Wi-Fi public : évite</w:t>
      </w:r>
      <w:r>
        <w:rPr>
          <w:rFonts w:cs="Arial"/>
        </w:rPr>
        <w:t>r</w:t>
      </w:r>
      <w:r w:rsidRPr="00A215CC">
        <w:rPr>
          <w:rFonts w:cs="Arial"/>
        </w:rPr>
        <w:t xml:space="preserve"> de faire des achats en ligne et de donner des informations confidentielles. Des pirates pourraient intercepter ces informations.</w:t>
      </w:r>
    </w:p>
    <w:p w14:paraId="4F436387" w14:textId="77777777" w:rsidR="0001421B" w:rsidRPr="00A215CC" w:rsidRDefault="0001421B" w:rsidP="00FE579E">
      <w:pPr>
        <w:pStyle w:val="Paragraphedeliste"/>
        <w:numPr>
          <w:ilvl w:val="1"/>
          <w:numId w:val="1"/>
        </w:numPr>
        <w:spacing w:after="160" w:line="259" w:lineRule="auto"/>
        <w:rPr>
          <w:rFonts w:cs="Arial"/>
        </w:rPr>
      </w:pPr>
      <w:r w:rsidRPr="00A215CC">
        <w:rPr>
          <w:rFonts w:cs="Arial"/>
        </w:rPr>
        <w:t>Télécharge</w:t>
      </w:r>
      <w:r>
        <w:rPr>
          <w:rFonts w:cs="Arial"/>
        </w:rPr>
        <w:t>r</w:t>
      </w:r>
      <w:r w:rsidRPr="00A215CC">
        <w:rPr>
          <w:rFonts w:cs="Arial"/>
        </w:rPr>
        <w:t xml:space="preserve"> uniquement des applications reconnues dans des stores officiels comme l’App Store ou Google Play (attention aux applications clones qui ressemblent aux originales mais volent </w:t>
      </w:r>
      <w:r>
        <w:rPr>
          <w:rFonts w:cs="Arial"/>
        </w:rPr>
        <w:t>l</w:t>
      </w:r>
      <w:r w:rsidRPr="00A215CC">
        <w:rPr>
          <w:rFonts w:cs="Arial"/>
        </w:rPr>
        <w:t>es données)</w:t>
      </w:r>
    </w:p>
    <w:p w14:paraId="674E0B35" w14:textId="77777777" w:rsidR="0001421B" w:rsidRPr="00A215CC" w:rsidRDefault="0001421B" w:rsidP="00FE579E">
      <w:pPr>
        <w:pStyle w:val="Paragraphedeliste"/>
        <w:numPr>
          <w:ilvl w:val="1"/>
          <w:numId w:val="1"/>
        </w:numPr>
        <w:spacing w:after="160" w:line="259" w:lineRule="auto"/>
        <w:rPr>
          <w:rFonts w:cs="Arial"/>
        </w:rPr>
      </w:pPr>
      <w:r w:rsidRPr="00A215CC">
        <w:rPr>
          <w:rFonts w:cs="Arial"/>
        </w:rPr>
        <w:t>Avant de télécharger une application, regarde</w:t>
      </w:r>
      <w:r>
        <w:rPr>
          <w:rFonts w:cs="Arial"/>
        </w:rPr>
        <w:t>r</w:t>
      </w:r>
      <w:r w:rsidRPr="00A215CC">
        <w:rPr>
          <w:rFonts w:cs="Arial"/>
        </w:rPr>
        <w:t xml:space="preserve"> combien de personnes l’ont téléchargée et leurs commentaires</w:t>
      </w:r>
    </w:p>
    <w:p w14:paraId="3810CFF0" w14:textId="77777777" w:rsidR="0001421B" w:rsidRPr="00BB76B1" w:rsidRDefault="0001421B" w:rsidP="00FE579E">
      <w:pPr>
        <w:pStyle w:val="Paragraphedeliste"/>
        <w:numPr>
          <w:ilvl w:val="1"/>
          <w:numId w:val="1"/>
        </w:numPr>
        <w:spacing w:after="160" w:line="259" w:lineRule="auto"/>
        <w:rPr>
          <w:rFonts w:cs="Arial"/>
        </w:rPr>
      </w:pPr>
      <w:r w:rsidRPr="00A215CC">
        <w:rPr>
          <w:rFonts w:cs="Arial"/>
        </w:rPr>
        <w:t xml:space="preserve">Vérifie les paramètres </w:t>
      </w:r>
      <w:r>
        <w:rPr>
          <w:rFonts w:cs="Arial"/>
        </w:rPr>
        <w:t>des</w:t>
      </w:r>
      <w:r w:rsidRPr="00A215CC">
        <w:rPr>
          <w:rFonts w:cs="Arial"/>
        </w:rPr>
        <w:t xml:space="preserve"> applis : </w:t>
      </w:r>
      <w:r>
        <w:rPr>
          <w:rFonts w:cs="Arial"/>
        </w:rPr>
        <w:br/>
      </w:r>
      <w:r w:rsidRPr="00A215CC">
        <w:rPr>
          <w:rFonts w:cs="Arial"/>
        </w:rPr>
        <w:t xml:space="preserve">par défaut, elles ont souvent accès à </w:t>
      </w:r>
      <w:r>
        <w:rPr>
          <w:rFonts w:cs="Arial"/>
        </w:rPr>
        <w:t>la</w:t>
      </w:r>
      <w:r w:rsidRPr="00A215CC">
        <w:rPr>
          <w:rFonts w:cs="Arial"/>
        </w:rPr>
        <w:t xml:space="preserve"> liste de contacts, </w:t>
      </w:r>
      <w:r>
        <w:rPr>
          <w:rFonts w:cs="Arial"/>
        </w:rPr>
        <w:t>l’</w:t>
      </w:r>
      <w:r w:rsidRPr="00A215CC">
        <w:rPr>
          <w:rFonts w:cs="Arial"/>
        </w:rPr>
        <w:t xml:space="preserve">appareil photo, </w:t>
      </w:r>
      <w:r>
        <w:rPr>
          <w:rFonts w:cs="Arial"/>
        </w:rPr>
        <w:t>la</w:t>
      </w:r>
      <w:r w:rsidRPr="00A215CC">
        <w:rPr>
          <w:rFonts w:cs="Arial"/>
        </w:rPr>
        <w:t xml:space="preserve"> </w:t>
      </w:r>
      <w:r>
        <w:rPr>
          <w:rFonts w:cs="Arial"/>
        </w:rPr>
        <w:t>géo</w:t>
      </w:r>
      <w:r w:rsidRPr="00A215CC">
        <w:rPr>
          <w:rFonts w:cs="Arial"/>
        </w:rPr>
        <w:t xml:space="preserve">localisation... </w:t>
      </w:r>
      <w:r>
        <w:rPr>
          <w:rFonts w:cs="Arial"/>
        </w:rPr>
        <w:br/>
        <w:t>=&gt; leur i</w:t>
      </w:r>
      <w:r w:rsidRPr="00A215CC">
        <w:rPr>
          <w:rFonts w:cs="Arial"/>
        </w:rPr>
        <w:t>nterd</w:t>
      </w:r>
      <w:r>
        <w:rPr>
          <w:rFonts w:cs="Arial"/>
        </w:rPr>
        <w:t>ire</w:t>
      </w:r>
      <w:r w:rsidRPr="00A215CC">
        <w:rPr>
          <w:rFonts w:cs="Arial"/>
        </w:rPr>
        <w:t xml:space="preserve"> l’accès aux informations desquelles elles n’ont pas besoin pour fonctionner correctement</w:t>
      </w:r>
    </w:p>
    <w:p w14:paraId="7806024D" w14:textId="77777777" w:rsidR="0001421B" w:rsidRPr="00FE579E" w:rsidRDefault="0001421B" w:rsidP="00FE579E">
      <w:pPr>
        <w:pStyle w:val="Paragraphedeliste"/>
        <w:numPr>
          <w:ilvl w:val="0"/>
          <w:numId w:val="1"/>
        </w:numPr>
        <w:rPr>
          <w:rFonts w:cstheme="minorHAnsi"/>
        </w:rPr>
      </w:pPr>
      <w:r w:rsidRPr="00FE579E">
        <w:rPr>
          <w:rFonts w:cstheme="minorHAnsi"/>
        </w:rPr>
        <w:t>Ne jamais partir du principe que tout ce qu’on trouve sur le Web est vrai ou à jour.</w:t>
      </w:r>
    </w:p>
    <w:p w14:paraId="19933531" w14:textId="77777777" w:rsidR="0001421B" w:rsidRPr="00752E4E" w:rsidRDefault="0001421B" w:rsidP="004C03A5">
      <w:pPr>
        <w:pStyle w:val="Titre3"/>
      </w:pPr>
      <w:r w:rsidRPr="00752E4E">
        <w:t>Niveau B </w:t>
      </w:r>
      <w:r w:rsidRPr="00461D43">
        <w:t>:  niveaux précédents +</w:t>
      </w:r>
    </w:p>
    <w:p w14:paraId="3F6C5DF6" w14:textId="77777777" w:rsidR="0001421B" w:rsidRDefault="0001421B" w:rsidP="006949F8">
      <w:pPr>
        <w:numPr>
          <w:ilvl w:val="0"/>
          <w:numId w:val="1"/>
        </w:numPr>
        <w:spacing w:after="0" w:line="240" w:lineRule="auto"/>
        <w:contextualSpacing/>
        <w:rPr>
          <w:rFonts w:cstheme="minorHAnsi"/>
          <w:lang w:eastAsia="ja-JP"/>
        </w:rPr>
      </w:pPr>
      <w:r>
        <w:rPr>
          <w:rFonts w:cstheme="minorHAnsi"/>
          <w:lang w:eastAsia="ja-JP"/>
        </w:rPr>
        <w:t>Authentification</w:t>
      </w:r>
    </w:p>
    <w:p w14:paraId="3B5D72F2" w14:textId="77777777" w:rsidR="0001421B" w:rsidRPr="00A76848" w:rsidRDefault="0001421B" w:rsidP="00A76848">
      <w:pPr>
        <w:pStyle w:val="NormalWeb"/>
        <w:numPr>
          <w:ilvl w:val="1"/>
          <w:numId w:val="1"/>
        </w:numPr>
        <w:rPr>
          <w:rFonts w:asciiTheme="minorHAnsi" w:hAnsiTheme="minorHAnsi" w:cstheme="minorHAnsi"/>
          <w:sz w:val="20"/>
          <w:szCs w:val="20"/>
        </w:rPr>
      </w:pPr>
      <w:r>
        <w:rPr>
          <w:rFonts w:asciiTheme="minorHAnsi" w:hAnsiTheme="minorHAnsi" w:cstheme="minorHAnsi"/>
          <w:sz w:val="20"/>
          <w:szCs w:val="20"/>
        </w:rPr>
        <w:t xml:space="preserve">Utiliser des mots de passe forts </w:t>
      </w:r>
    </w:p>
    <w:p w14:paraId="0B0F79D2" w14:textId="77777777" w:rsidR="0001421B" w:rsidRDefault="0001421B" w:rsidP="00E93B19">
      <w:pPr>
        <w:pStyle w:val="Paragraphedeliste"/>
        <w:numPr>
          <w:ilvl w:val="1"/>
          <w:numId w:val="1"/>
        </w:numPr>
      </w:pPr>
      <w:r>
        <w:t>U</w:t>
      </w:r>
      <w:r w:rsidRPr="004A139D">
        <w:t>tilise</w:t>
      </w:r>
      <w:r>
        <w:t>r</w:t>
      </w:r>
      <w:r w:rsidRPr="004A139D">
        <w:t xml:space="preserve"> différents mots de passe pour accéder aux équipements, appareils et services numériques. </w:t>
      </w:r>
    </w:p>
    <w:p w14:paraId="6BC120D6" w14:textId="77777777" w:rsidR="0001421B" w:rsidRDefault="0001421B" w:rsidP="00E93B19">
      <w:pPr>
        <w:pStyle w:val="Paragraphedeliste"/>
        <w:numPr>
          <w:ilvl w:val="1"/>
          <w:numId w:val="1"/>
        </w:numPr>
      </w:pPr>
      <w:r>
        <w:t>L</w:t>
      </w:r>
      <w:r w:rsidRPr="004A139D">
        <w:t>es modifie</w:t>
      </w:r>
      <w:r>
        <w:t>r</w:t>
      </w:r>
      <w:r w:rsidRPr="004A139D">
        <w:t xml:space="preserve"> périodiquement. </w:t>
      </w:r>
    </w:p>
    <w:p w14:paraId="6B15B0BE" w14:textId="77777777" w:rsidR="0001421B" w:rsidRPr="00140583" w:rsidRDefault="0001421B" w:rsidP="00140583">
      <w:pPr>
        <w:pStyle w:val="Paragraphedeliste"/>
        <w:numPr>
          <w:ilvl w:val="1"/>
          <w:numId w:val="1"/>
        </w:numPr>
        <w:rPr>
          <w:rFonts w:cstheme="minorHAnsi"/>
        </w:rPr>
      </w:pPr>
      <w:r w:rsidRPr="00D90F04">
        <w:rPr>
          <w:rFonts w:cs="Arial"/>
        </w:rPr>
        <w:t>Quand le service le propose, active</w:t>
      </w:r>
      <w:r>
        <w:rPr>
          <w:rFonts w:cs="Arial"/>
        </w:rPr>
        <w:t>r</w:t>
      </w:r>
      <w:r w:rsidRPr="00D90F04">
        <w:rPr>
          <w:rFonts w:cs="Arial"/>
        </w:rPr>
        <w:t xml:space="preserve"> la double authentification ! Cette vérification en deux étapes permet de </w:t>
      </w:r>
      <w:r>
        <w:rPr>
          <w:rFonts w:cs="Arial"/>
        </w:rPr>
        <w:t>s</w:t>
      </w:r>
      <w:r w:rsidRPr="00D90F04">
        <w:rPr>
          <w:rFonts w:cs="Arial"/>
        </w:rPr>
        <w:t xml:space="preserve">e connecter à un service en ligne en prouvant deux fois </w:t>
      </w:r>
      <w:r>
        <w:rPr>
          <w:rFonts w:cs="Arial"/>
        </w:rPr>
        <w:t>s</w:t>
      </w:r>
      <w:r w:rsidRPr="00D90F04">
        <w:rPr>
          <w:rFonts w:cs="Arial"/>
        </w:rPr>
        <w:t xml:space="preserve">on identité (mot de passe + code envoyé par sms à </w:t>
      </w:r>
      <w:r>
        <w:rPr>
          <w:rFonts w:cs="Arial"/>
        </w:rPr>
        <w:t>s</w:t>
      </w:r>
      <w:r w:rsidRPr="00D90F04">
        <w:rPr>
          <w:rFonts w:cs="Arial"/>
        </w:rPr>
        <w:t>on numéro de téléphone, par exemple).</w:t>
      </w:r>
    </w:p>
    <w:p w14:paraId="3A2A64BB" w14:textId="77777777" w:rsidR="0001421B" w:rsidRPr="00CE32A0" w:rsidRDefault="0001421B" w:rsidP="00CE32A0">
      <w:pPr>
        <w:pStyle w:val="Paragraphedeliste"/>
        <w:numPr>
          <w:ilvl w:val="0"/>
          <w:numId w:val="1"/>
        </w:numPr>
        <w:rPr>
          <w:rFonts w:cs="Arial"/>
        </w:rPr>
      </w:pPr>
      <w:r w:rsidRPr="00CE32A0">
        <w:rPr>
          <w:rFonts w:cs="Arial"/>
        </w:rPr>
        <w:t xml:space="preserve">Comment protéger ses données et ses comptes quand on est en ligne ? </w:t>
      </w:r>
    </w:p>
    <w:p w14:paraId="07672F95" w14:textId="77777777" w:rsidR="0001421B" w:rsidRPr="00040396" w:rsidRDefault="0001421B" w:rsidP="00CE32A0">
      <w:pPr>
        <w:pStyle w:val="Paragraphedeliste"/>
        <w:numPr>
          <w:ilvl w:val="1"/>
          <w:numId w:val="1"/>
        </w:numPr>
        <w:spacing w:after="160" w:line="259" w:lineRule="auto"/>
        <w:rPr>
          <w:rFonts w:cs="Arial"/>
        </w:rPr>
      </w:pPr>
      <w:r w:rsidRPr="00040396">
        <w:rPr>
          <w:rFonts w:cs="Arial"/>
        </w:rPr>
        <w:t>Sécurise</w:t>
      </w:r>
      <w:r>
        <w:rPr>
          <w:rFonts w:cs="Arial"/>
        </w:rPr>
        <w:t>r</w:t>
      </w:r>
      <w:r w:rsidRPr="00040396">
        <w:rPr>
          <w:rFonts w:cs="Arial"/>
        </w:rPr>
        <w:t xml:space="preserve"> </w:t>
      </w:r>
      <w:r>
        <w:rPr>
          <w:rFonts w:cs="Arial"/>
        </w:rPr>
        <w:t>le</w:t>
      </w:r>
      <w:r w:rsidRPr="00040396">
        <w:rPr>
          <w:rFonts w:cs="Arial"/>
        </w:rPr>
        <w:t xml:space="preserve"> </w:t>
      </w:r>
      <w:r>
        <w:rPr>
          <w:rStyle w:val="acopre"/>
        </w:rPr>
        <w:t xml:space="preserve">Wi-Fi </w:t>
      </w:r>
      <w:r w:rsidRPr="00040396">
        <w:rPr>
          <w:rFonts w:cs="Arial"/>
        </w:rPr>
        <w:t xml:space="preserve">: un </w:t>
      </w:r>
      <w:r>
        <w:rPr>
          <w:rStyle w:val="acopre"/>
        </w:rPr>
        <w:t>Wi-Fi</w:t>
      </w:r>
      <w:r w:rsidRPr="00040396">
        <w:rPr>
          <w:rFonts w:cs="Arial"/>
        </w:rPr>
        <w:t xml:space="preserve"> non sécurisé peut permettre à des individus mal intentionnés d’intercepter des données </w:t>
      </w:r>
    </w:p>
    <w:p w14:paraId="1C990BD9" w14:textId="77777777" w:rsidR="0001421B" w:rsidRDefault="0001421B" w:rsidP="00CE32A0">
      <w:pPr>
        <w:pStyle w:val="Paragraphedeliste"/>
        <w:numPr>
          <w:ilvl w:val="1"/>
          <w:numId w:val="1"/>
        </w:numPr>
      </w:pPr>
      <w:r>
        <w:t>S</w:t>
      </w:r>
      <w:r w:rsidRPr="004A139D">
        <w:t xml:space="preserve">écuriser le(s) appareil(s) que j‘utilise pour accéder à l’Internet </w:t>
      </w:r>
      <w:r>
        <w:t>(anti-virus, pare-feu) et mise</w:t>
      </w:r>
      <w:r w:rsidRPr="004A139D">
        <w:t xml:space="preserve"> à jour régulière </w:t>
      </w:r>
      <w:r>
        <w:t xml:space="preserve">de </w:t>
      </w:r>
      <w:r w:rsidRPr="004A139D">
        <w:t>ces programmes.</w:t>
      </w:r>
    </w:p>
    <w:p w14:paraId="36683775" w14:textId="77777777" w:rsidR="0001421B" w:rsidRDefault="0001421B" w:rsidP="00CE32A0">
      <w:pPr>
        <w:pStyle w:val="Paragraphedeliste"/>
        <w:numPr>
          <w:ilvl w:val="1"/>
          <w:numId w:val="1"/>
        </w:numPr>
      </w:pPr>
      <w:r>
        <w:t>Contrôler des connexions récentes à nos profils</w:t>
      </w:r>
    </w:p>
    <w:p w14:paraId="5724631C" w14:textId="77777777" w:rsidR="0001421B" w:rsidRDefault="0001421B" w:rsidP="00CE32A0">
      <w:pPr>
        <w:pStyle w:val="Paragraphedeliste"/>
        <w:numPr>
          <w:ilvl w:val="1"/>
          <w:numId w:val="1"/>
        </w:numPr>
      </w:pPr>
      <w:r>
        <w:t>Contrôler les paramètres de confidentialité</w:t>
      </w:r>
    </w:p>
    <w:p w14:paraId="29FB20AF" w14:textId="77777777" w:rsidR="0001421B" w:rsidRPr="0066765E" w:rsidRDefault="0001421B" w:rsidP="009D7D10">
      <w:pPr>
        <w:pStyle w:val="Paragraphedeliste"/>
        <w:numPr>
          <w:ilvl w:val="0"/>
          <w:numId w:val="1"/>
        </w:numPr>
        <w:rPr>
          <w:rFonts w:eastAsia="Times New Roman" w:cstheme="minorHAnsi"/>
          <w:lang w:eastAsia="fr-BE"/>
        </w:rPr>
      </w:pPr>
      <w:r>
        <w:rPr>
          <w:rFonts w:eastAsia="Times New Roman" w:cstheme="minorHAnsi"/>
          <w:lang w:eastAsia="fr-BE"/>
        </w:rPr>
        <w:t>A</w:t>
      </w:r>
      <w:r w:rsidRPr="0066765E">
        <w:rPr>
          <w:rFonts w:eastAsia="Times New Roman" w:cstheme="minorHAnsi"/>
          <w:lang w:eastAsia="fr-BE"/>
        </w:rPr>
        <w:t>pprendre à distinguer une info d’une intox :</w:t>
      </w:r>
    </w:p>
    <w:p w14:paraId="2221A88D" w14:textId="77777777" w:rsidR="0001421B" w:rsidRPr="0066765E" w:rsidRDefault="0001421B" w:rsidP="009D7D10">
      <w:pPr>
        <w:pStyle w:val="Paragraphedeliste"/>
        <w:numPr>
          <w:ilvl w:val="1"/>
          <w:numId w:val="1"/>
        </w:numPr>
        <w:rPr>
          <w:rFonts w:eastAsia="Times New Roman" w:cstheme="minorHAnsi"/>
          <w:lang w:eastAsia="fr-BE"/>
        </w:rPr>
      </w:pPr>
      <w:r w:rsidRPr="0066765E">
        <w:rPr>
          <w:rFonts w:eastAsia="Times New Roman" w:cstheme="minorHAnsi"/>
          <w:lang w:eastAsia="fr-BE"/>
        </w:rPr>
        <w:t xml:space="preserve"> «  Hoaxbuster »  est spécialisé dans la vérification de rumeurs et en répertorie un très grand nombre – </w:t>
      </w:r>
      <w:hyperlink r:id="rId150" w:history="1">
        <w:r w:rsidRPr="0066765E">
          <w:rPr>
            <w:rStyle w:val="Lienhypertexte"/>
            <w:rFonts w:eastAsia="Times New Roman" w:cstheme="minorHAnsi"/>
            <w:lang w:eastAsia="fr-BE"/>
          </w:rPr>
          <w:t>http://www.hoaxbuster.com/</w:t>
        </w:r>
      </w:hyperlink>
      <w:r w:rsidRPr="0066765E">
        <w:rPr>
          <w:rFonts w:eastAsia="Times New Roman" w:cstheme="minorHAnsi"/>
          <w:lang w:eastAsia="fr-BE"/>
        </w:rPr>
        <w:t xml:space="preserve"> </w:t>
      </w:r>
    </w:p>
    <w:p w14:paraId="004BEDF0" w14:textId="77777777" w:rsidR="0001421B" w:rsidRPr="0066765E" w:rsidRDefault="0001421B" w:rsidP="009D7D10">
      <w:pPr>
        <w:pStyle w:val="Paragraphedeliste"/>
        <w:numPr>
          <w:ilvl w:val="1"/>
          <w:numId w:val="1"/>
        </w:numPr>
        <w:rPr>
          <w:rFonts w:eastAsia="Times New Roman" w:cstheme="minorHAnsi"/>
          <w:lang w:eastAsia="fr-BE"/>
        </w:rPr>
      </w:pPr>
      <w:r w:rsidRPr="0066765E">
        <w:rPr>
          <w:rFonts w:eastAsia="Times New Roman" w:cstheme="minorHAnsi"/>
          <w:lang w:eastAsia="fr-BE"/>
        </w:rPr>
        <w:t xml:space="preserve"> «  Faky »  est une initiative de la RTBF avec comme objectif d’aider à lutter contre la désinformation – </w:t>
      </w:r>
      <w:hyperlink r:id="rId151" w:history="1">
        <w:r w:rsidRPr="0066765E">
          <w:rPr>
            <w:rStyle w:val="Lienhypertexte"/>
            <w:rFonts w:eastAsia="Times New Roman" w:cstheme="minorHAnsi"/>
            <w:lang w:eastAsia="fr-BE"/>
          </w:rPr>
          <w:t>https://faky.be/fr</w:t>
        </w:r>
      </w:hyperlink>
      <w:r w:rsidRPr="0066765E">
        <w:rPr>
          <w:rFonts w:eastAsia="Times New Roman" w:cstheme="minorHAnsi"/>
          <w:lang w:eastAsia="fr-BE"/>
        </w:rPr>
        <w:t xml:space="preserve"> </w:t>
      </w:r>
    </w:p>
    <w:p w14:paraId="7BF3B2F3" w14:textId="77777777" w:rsidR="0001421B" w:rsidRDefault="0001421B" w:rsidP="005E5530">
      <w:pPr>
        <w:pStyle w:val="Paragraphedeliste"/>
        <w:numPr>
          <w:ilvl w:val="1"/>
          <w:numId w:val="1"/>
        </w:numPr>
        <w:rPr>
          <w:rFonts w:eastAsia="Times New Roman" w:cstheme="minorHAnsi"/>
          <w:lang w:eastAsia="fr-BE"/>
        </w:rPr>
      </w:pPr>
      <w:r w:rsidRPr="0066765E">
        <w:rPr>
          <w:rFonts w:eastAsia="Times New Roman" w:cstheme="minorHAnsi"/>
          <w:lang w:eastAsia="fr-BE"/>
        </w:rPr>
        <w:t xml:space="preserve"> «  Décodex »  du journal «  Le Monde »  est un outil consacré à la vérification des informations (déclarations, chiffres, rumeurs, etc.) – </w:t>
      </w:r>
      <w:hyperlink r:id="rId152" w:history="1">
        <w:r w:rsidRPr="0066765E">
          <w:rPr>
            <w:rStyle w:val="Lienhypertexte"/>
            <w:rFonts w:eastAsia="Times New Roman" w:cstheme="minorHAnsi"/>
            <w:lang w:eastAsia="fr-BE"/>
          </w:rPr>
          <w:t>https://www.lemonde.fr/verification/</w:t>
        </w:r>
      </w:hyperlink>
      <w:r w:rsidRPr="0066765E">
        <w:rPr>
          <w:rFonts w:eastAsia="Times New Roman" w:cstheme="minorHAnsi"/>
          <w:lang w:eastAsia="fr-BE"/>
        </w:rPr>
        <w:t>.</w:t>
      </w:r>
    </w:p>
    <w:p w14:paraId="4F251F45" w14:textId="77777777" w:rsidR="0001421B" w:rsidRPr="00316C06" w:rsidRDefault="0001421B" w:rsidP="00316C06">
      <w:pPr>
        <w:pStyle w:val="Paragraphedeliste"/>
        <w:numPr>
          <w:ilvl w:val="0"/>
          <w:numId w:val="1"/>
        </w:numPr>
      </w:pPr>
      <w:r w:rsidRPr="00316C06">
        <w:t>Contrôler qui peut accéder aux fichiers et pour quelle action</w:t>
      </w:r>
    </w:p>
    <w:p w14:paraId="5E2D8031" w14:textId="77777777" w:rsidR="0001421B" w:rsidRPr="00752E4E" w:rsidRDefault="0001421B" w:rsidP="00427EB6">
      <w:pPr>
        <w:numPr>
          <w:ilvl w:val="0"/>
          <w:numId w:val="1"/>
        </w:numPr>
        <w:spacing w:after="0" w:line="240" w:lineRule="auto"/>
        <w:contextualSpacing/>
        <w:rPr>
          <w:rFonts w:cstheme="minorHAnsi"/>
          <w:lang w:eastAsia="ja-JP"/>
        </w:rPr>
      </w:pPr>
      <w:r w:rsidRPr="00752E4E">
        <w:rPr>
          <w:rFonts w:cstheme="minorHAnsi"/>
          <w:lang w:eastAsia="ja-JP"/>
        </w:rPr>
        <w:t>Sauvegarde :</w:t>
      </w:r>
    </w:p>
    <w:p w14:paraId="129BC7BF" w14:textId="77777777" w:rsidR="0001421B" w:rsidRPr="00752E4E" w:rsidRDefault="0001421B" w:rsidP="00477737">
      <w:pPr>
        <w:numPr>
          <w:ilvl w:val="1"/>
          <w:numId w:val="1"/>
        </w:numPr>
        <w:spacing w:after="0" w:line="240" w:lineRule="auto"/>
        <w:contextualSpacing/>
        <w:rPr>
          <w:rFonts w:cstheme="minorHAnsi"/>
          <w:lang w:eastAsia="ja-JP"/>
        </w:rPr>
      </w:pPr>
      <w:r w:rsidRPr="00752E4E">
        <w:rPr>
          <w:rFonts w:cstheme="minorHAnsi"/>
          <w:lang w:eastAsia="ja-JP"/>
        </w:rPr>
        <w:t>Planification des sauvegardes</w:t>
      </w:r>
      <w:r w:rsidRPr="00752E4E">
        <w:rPr>
          <w:rFonts w:cstheme="minorHAnsi"/>
          <w:lang w:eastAsia="ja-JP"/>
        </w:rPr>
        <w:br/>
        <w:t>la fréquence des sauvegardes va dépendre de votre activité</w:t>
      </w:r>
    </w:p>
    <w:p w14:paraId="7D4AAC18" w14:textId="77777777" w:rsidR="0001421B" w:rsidRPr="00752E4E" w:rsidRDefault="0001421B" w:rsidP="00477737">
      <w:pPr>
        <w:numPr>
          <w:ilvl w:val="1"/>
          <w:numId w:val="1"/>
        </w:numPr>
        <w:spacing w:after="0" w:line="240" w:lineRule="auto"/>
        <w:contextualSpacing/>
        <w:rPr>
          <w:rFonts w:cstheme="minorHAnsi"/>
          <w:lang w:eastAsia="ja-JP"/>
        </w:rPr>
      </w:pPr>
      <w:r w:rsidRPr="00752E4E">
        <w:rPr>
          <w:rFonts w:cstheme="minorHAnsi"/>
          <w:lang w:eastAsia="ja-JP"/>
        </w:rPr>
        <w:t>Protection des sauvegardes</w:t>
      </w:r>
    </w:p>
    <w:p w14:paraId="34B92063" w14:textId="77777777" w:rsidR="0001421B" w:rsidRPr="00752E4E" w:rsidRDefault="0001421B" w:rsidP="00D62850">
      <w:pPr>
        <w:numPr>
          <w:ilvl w:val="2"/>
          <w:numId w:val="1"/>
        </w:numPr>
        <w:spacing w:after="0" w:line="240" w:lineRule="auto"/>
        <w:contextualSpacing/>
        <w:rPr>
          <w:rFonts w:cstheme="minorHAnsi"/>
          <w:lang w:eastAsia="ja-JP"/>
        </w:rPr>
      </w:pPr>
      <w:r w:rsidRPr="00752E4E">
        <w:rPr>
          <w:rFonts w:cstheme="minorHAnsi"/>
          <w:lang w:eastAsia="ja-JP"/>
        </w:rPr>
        <w:t>Effectuer des sauvegardes sur différents supports (CD, DVD, clé USB, disque dur externe, Cloud, …)</w:t>
      </w:r>
    </w:p>
    <w:p w14:paraId="3D1C3F9F" w14:textId="77777777" w:rsidR="0001421B" w:rsidRPr="00752E4E" w:rsidRDefault="0001421B" w:rsidP="00D62850">
      <w:pPr>
        <w:numPr>
          <w:ilvl w:val="2"/>
          <w:numId w:val="1"/>
        </w:numPr>
        <w:spacing w:after="0" w:line="240" w:lineRule="auto"/>
        <w:contextualSpacing/>
        <w:rPr>
          <w:rFonts w:cstheme="minorHAnsi"/>
          <w:lang w:eastAsia="ja-JP"/>
        </w:rPr>
      </w:pPr>
      <w:r w:rsidRPr="00752E4E">
        <w:rPr>
          <w:rFonts w:cstheme="minorHAnsi"/>
          <w:lang w:eastAsia="ja-JP"/>
        </w:rPr>
        <w:t>Débrancher votre sauvegarde de votre ordinateur si celle-ci y est connectée – Attention aux virus</w:t>
      </w:r>
    </w:p>
    <w:p w14:paraId="7FC17F70" w14:textId="77777777" w:rsidR="0001421B" w:rsidRPr="00EA7249" w:rsidRDefault="0001421B" w:rsidP="00EA7249">
      <w:pPr>
        <w:pStyle w:val="Paragraphedeliste"/>
        <w:numPr>
          <w:ilvl w:val="1"/>
          <w:numId w:val="1"/>
        </w:numPr>
        <w:rPr>
          <w:rFonts w:cstheme="minorHAnsi"/>
        </w:rPr>
      </w:pPr>
      <w:r w:rsidRPr="00752E4E">
        <w:rPr>
          <w:rFonts w:cstheme="minorHAnsi"/>
        </w:rPr>
        <w:t>Testez et contrôlez vos sauvegardes</w:t>
      </w:r>
      <w:r w:rsidRPr="00752E4E">
        <w:rPr>
          <w:rFonts w:cstheme="minorHAnsi"/>
        </w:rPr>
        <w:br/>
        <w:t xml:space="preserve">Pensez à le tester de temps en temps pour vérifier qu’il fonctionne toujours et vous éviter une mauvaise surprise le jour où vous aurez besoin de vos </w:t>
      </w:r>
      <w:r w:rsidRPr="00EA7249">
        <w:rPr>
          <w:rFonts w:cstheme="minorHAnsi"/>
        </w:rPr>
        <w:t>données. Cela fonctionne aussi pour les autres solutions de sauvegarde.</w:t>
      </w:r>
    </w:p>
    <w:p w14:paraId="3D42F33C" w14:textId="77777777" w:rsidR="0001421B" w:rsidRPr="00752E4E" w:rsidRDefault="0001421B" w:rsidP="004C03A5">
      <w:pPr>
        <w:pStyle w:val="Titre3"/>
      </w:pPr>
      <w:r w:rsidRPr="00752E4E">
        <w:t xml:space="preserve">Niveau </w:t>
      </w:r>
      <w:r>
        <w:t>C</w:t>
      </w:r>
      <w:r w:rsidRPr="00752E4E">
        <w:t> </w:t>
      </w:r>
      <w:r w:rsidRPr="00461D43">
        <w:t>:  niveaux précédents +</w:t>
      </w:r>
    </w:p>
    <w:p w14:paraId="4C7A0EE7" w14:textId="77777777" w:rsidR="0001421B" w:rsidRPr="007653C6" w:rsidRDefault="0001421B" w:rsidP="007653C6">
      <w:pPr>
        <w:pStyle w:val="Paragraphedeliste"/>
        <w:numPr>
          <w:ilvl w:val="0"/>
          <w:numId w:val="1"/>
        </w:numPr>
        <w:spacing w:after="160" w:line="259" w:lineRule="auto"/>
        <w:rPr>
          <w:rFonts w:cstheme="minorHAnsi"/>
        </w:rPr>
      </w:pPr>
      <w:r w:rsidRPr="00461D43">
        <w:rPr>
          <w:rFonts w:cstheme="minorHAnsi"/>
        </w:rPr>
        <w:t>Réflexion autour des thèmes</w:t>
      </w:r>
      <w:r w:rsidRPr="007653C6">
        <w:rPr>
          <w:rFonts w:ascii="UniversLTStd-LightCn" w:hAnsi="UniversLTStd-LightCn" w:cs="UniversLTStd-LightCn"/>
        </w:rPr>
        <w:t xml:space="preserve"> : </w:t>
      </w:r>
    </w:p>
    <w:p w14:paraId="019A800D" w14:textId="77777777" w:rsidR="0001421B" w:rsidRPr="00AA0D39" w:rsidRDefault="0001421B" w:rsidP="00573948">
      <w:pPr>
        <w:pStyle w:val="Paragraphedeliste"/>
        <w:numPr>
          <w:ilvl w:val="1"/>
          <w:numId w:val="1"/>
        </w:numPr>
        <w:rPr>
          <w:b/>
          <w:bCs/>
          <w:u w:val="single"/>
        </w:rPr>
      </w:pPr>
      <w:r w:rsidRPr="007F7A71">
        <w:rPr>
          <w:rFonts w:ascii="UniversLTStd-LightCn" w:hAnsi="UniversLTStd-LightCn" w:cs="UniversLTStd-LightCn"/>
        </w:rPr>
        <w:t>Cybercriminalité, piratage informatique, virus, arnaques, courriers indésirables (</w:t>
      </w:r>
      <w:r w:rsidRPr="007F7A71">
        <w:rPr>
          <w:rFonts w:ascii="MyriadPro-Light" w:hAnsi="MyriadPro-Light" w:cs="MyriadPro-Light"/>
        </w:rPr>
        <w:t xml:space="preserve">« </w:t>
      </w:r>
      <w:r w:rsidRPr="007F7A71">
        <w:rPr>
          <w:rFonts w:ascii="UniversLTStd-LightCn" w:hAnsi="UniversLTStd-LightCn" w:cs="UniversLTStd-LightCn"/>
        </w:rPr>
        <w:t xml:space="preserve">spam </w:t>
      </w:r>
      <w:r w:rsidRPr="007F7A71">
        <w:rPr>
          <w:rFonts w:ascii="MyriadPro-Light" w:hAnsi="MyriadPro-Light" w:cs="MyriadPro-Light"/>
        </w:rPr>
        <w:t>»</w:t>
      </w:r>
      <w:r w:rsidRPr="007F7A71">
        <w:rPr>
          <w:rFonts w:ascii="UniversLTStd-LightCn" w:hAnsi="UniversLTStd-LightCn" w:cs="UniversLTStd-LightCn"/>
        </w:rPr>
        <w:t>), témoins de connexion (</w:t>
      </w:r>
      <w:r w:rsidRPr="007F7A71">
        <w:rPr>
          <w:rFonts w:ascii="MyriadPro-Light" w:hAnsi="MyriadPro-Light" w:cs="MyriadPro-Light"/>
        </w:rPr>
        <w:t xml:space="preserve">« </w:t>
      </w:r>
      <w:r w:rsidRPr="007F7A71">
        <w:rPr>
          <w:rFonts w:ascii="UniversLTStd-LightCn" w:hAnsi="UniversLTStd-LightCn" w:cs="UniversLTStd-LightCn"/>
        </w:rPr>
        <w:t xml:space="preserve">cookies </w:t>
      </w:r>
      <w:r w:rsidRPr="007F7A71">
        <w:rPr>
          <w:rFonts w:ascii="MyriadPro-Light" w:hAnsi="MyriadPro-Light" w:cs="MyriadPro-Light"/>
        </w:rPr>
        <w:t>»</w:t>
      </w:r>
      <w:r w:rsidRPr="007F7A71">
        <w:rPr>
          <w:rFonts w:ascii="UniversLTStd-LightCn" w:hAnsi="UniversLTStd-LightCn" w:cs="UniversLTStd-LightCn"/>
        </w:rPr>
        <w:t>), fenêtres intruses (</w:t>
      </w:r>
      <w:r w:rsidRPr="007F7A71">
        <w:rPr>
          <w:rFonts w:ascii="MyriadPro-Light" w:hAnsi="MyriadPro-Light" w:cs="MyriadPro-Light"/>
        </w:rPr>
        <w:t xml:space="preserve">« </w:t>
      </w:r>
      <w:r w:rsidRPr="007F7A71">
        <w:rPr>
          <w:rFonts w:ascii="UniversLTStd-LightCn" w:hAnsi="UniversLTStd-LightCn" w:cs="UniversLTStd-LightCn"/>
        </w:rPr>
        <w:t xml:space="preserve">pop-up </w:t>
      </w:r>
      <w:r w:rsidRPr="007F7A71">
        <w:rPr>
          <w:rFonts w:ascii="MyriadPro-Light" w:hAnsi="MyriadPro-Light" w:cs="MyriadPro-Light"/>
        </w:rPr>
        <w:t>»</w:t>
      </w:r>
      <w:r w:rsidRPr="007F7A71">
        <w:rPr>
          <w:rFonts w:ascii="UniversLTStd-LightCn" w:hAnsi="UniversLTStd-LightCn" w:cs="UniversLTStd-LightCn"/>
        </w:rPr>
        <w:t>), mots de passe.</w:t>
      </w:r>
      <w:r>
        <w:rPr>
          <w:rFonts w:ascii="UniversLTStd-LightCn" w:hAnsi="UniversLTStd-LightCn" w:cs="UniversLTStd-LightCn"/>
        </w:rPr>
        <w:t xml:space="preserve"> </w:t>
      </w:r>
    </w:p>
    <w:p w14:paraId="1F2F14D1" w14:textId="77777777" w:rsidR="0001421B" w:rsidRPr="007F7A71" w:rsidRDefault="0001421B" w:rsidP="00573948">
      <w:pPr>
        <w:pStyle w:val="Paragraphedeliste"/>
        <w:numPr>
          <w:ilvl w:val="1"/>
          <w:numId w:val="1"/>
        </w:numPr>
        <w:rPr>
          <w:b/>
          <w:bCs/>
          <w:u w:val="single"/>
        </w:rPr>
      </w:pPr>
      <w:r>
        <w:rPr>
          <w:rFonts w:ascii="UniversLTStd-LightCn" w:hAnsi="UniversLTStd-LightCn" w:cs="UniversLTStd-LightCn"/>
        </w:rPr>
        <w:t>Pourquoi la dette technique et l’obsolescence sont un problème ?</w:t>
      </w:r>
      <w:r>
        <w:rPr>
          <w:rFonts w:ascii="UniversLTStd-LightCn" w:hAnsi="UniversLTStd-LightCn" w:cs="UniversLTStd-LightCn"/>
        </w:rPr>
        <w:br/>
      </w:r>
      <w:r w:rsidRPr="007F7A71">
        <w:rPr>
          <w:rFonts w:ascii="UniversLTStd-LightCn" w:hAnsi="UniversLTStd-LightCn" w:cs="UniversLTStd-LightCn"/>
        </w:rPr>
        <w:t>Demander aux participants de mettre au point des stratégies et procédures adaptées pour faire face à ces problèmes.</w:t>
      </w:r>
    </w:p>
    <w:p w14:paraId="6C3E6234" w14:textId="77777777" w:rsidR="0001421B" w:rsidRPr="007F7A71" w:rsidRDefault="0001421B" w:rsidP="00573948">
      <w:pPr>
        <w:pStyle w:val="Paragraphedeliste"/>
        <w:numPr>
          <w:ilvl w:val="1"/>
          <w:numId w:val="1"/>
        </w:numPr>
        <w:autoSpaceDE w:val="0"/>
        <w:autoSpaceDN w:val="0"/>
        <w:adjustRightInd w:val="0"/>
        <w:rPr>
          <w:b/>
          <w:bCs/>
          <w:u w:val="single"/>
        </w:rPr>
      </w:pPr>
      <w:r>
        <w:rPr>
          <w:rFonts w:ascii="UniversLTStd-LightCn" w:hAnsi="UniversLTStd-LightCn" w:cs="UniversLTStd-LightCn"/>
        </w:rPr>
        <w:t>Le chiffrement</w:t>
      </w:r>
    </w:p>
    <w:p w14:paraId="304A46C9" w14:textId="77777777" w:rsidR="0001421B" w:rsidRPr="00752E4E" w:rsidRDefault="0001421B" w:rsidP="0053320A">
      <w:pPr>
        <w:pStyle w:val="Titre2"/>
        <w:rPr>
          <w:rFonts w:asciiTheme="minorHAnsi" w:hAnsiTheme="minorHAnsi" w:cstheme="minorHAnsi"/>
        </w:rPr>
      </w:pPr>
      <w:r w:rsidRPr="00752E4E">
        <w:rPr>
          <w:rFonts w:asciiTheme="minorHAnsi" w:hAnsiTheme="minorHAnsi" w:cstheme="minorHAnsi"/>
        </w:rPr>
        <w:t>Orientations/sélections bibliographiques</w:t>
      </w:r>
    </w:p>
    <w:p w14:paraId="2C8A5FD1" w14:textId="77777777" w:rsidR="0001421B" w:rsidRPr="00752E4E" w:rsidRDefault="0001421B" w:rsidP="0001421B">
      <w:pPr>
        <w:pStyle w:val="Paragraphedeliste"/>
        <w:numPr>
          <w:ilvl w:val="0"/>
          <w:numId w:val="18"/>
        </w:numPr>
        <w:rPr>
          <w:rFonts w:cstheme="minorHAnsi"/>
        </w:rPr>
      </w:pPr>
      <w:r w:rsidRPr="00752E4E">
        <w:rPr>
          <w:rFonts w:cstheme="minorHAnsi"/>
          <w:i/>
          <w:iCs/>
        </w:rPr>
        <w:t>Comment protéger mon habitation et mes équipements de la foudre ?</w:t>
      </w:r>
      <w:r w:rsidRPr="00752E4E">
        <w:rPr>
          <w:rFonts w:cstheme="minorHAnsi"/>
        </w:rPr>
        <w:br/>
      </w:r>
      <w:hyperlink r:id="rId153" w:history="1">
        <w:r w:rsidRPr="00752E4E">
          <w:rPr>
            <w:rStyle w:val="Lienhypertexte"/>
            <w:rFonts w:cstheme="minorHAnsi"/>
          </w:rPr>
          <w:t>https://www.energuide.be/fr/questions-reponses/comment-proteger-mon-habitation-et-mes-equipements-de-la-foudre/116/</w:t>
        </w:r>
      </w:hyperlink>
    </w:p>
    <w:p w14:paraId="538AA3C0" w14:textId="77777777" w:rsidR="0001421B" w:rsidRPr="00752E4E" w:rsidRDefault="0001421B" w:rsidP="0001421B">
      <w:pPr>
        <w:pStyle w:val="Paragraphedeliste"/>
        <w:numPr>
          <w:ilvl w:val="0"/>
          <w:numId w:val="18"/>
        </w:numPr>
        <w:rPr>
          <w:rStyle w:val="Lienhypertexte"/>
          <w:rFonts w:eastAsia="Times New Roman" w:cstheme="minorHAnsi"/>
          <w:lang w:eastAsia="fr-BE"/>
        </w:rPr>
      </w:pPr>
      <w:r w:rsidRPr="00752E4E">
        <w:rPr>
          <w:rStyle w:val="Lienhypertexte"/>
          <w:rFonts w:eastAsia="Times New Roman" w:cstheme="minorHAnsi"/>
          <w:i/>
          <w:iCs/>
          <w:lang w:eastAsia="fr-BE"/>
        </w:rPr>
        <w:t>Les 10 règles de base pour la sécurité</w:t>
      </w:r>
      <w:r w:rsidRPr="00752E4E">
        <w:rPr>
          <w:rStyle w:val="Lienhypertexte"/>
          <w:rFonts w:eastAsia="Times New Roman" w:cstheme="minorHAnsi"/>
          <w:lang w:eastAsia="fr-BE"/>
        </w:rPr>
        <w:br/>
      </w:r>
      <w:hyperlink r:id="rId154" w:history="1">
        <w:r w:rsidRPr="00752E4E">
          <w:rPr>
            <w:rStyle w:val="Lienhypertexte"/>
            <w:rFonts w:eastAsia="Times New Roman" w:cstheme="minorHAnsi"/>
            <w:lang w:eastAsia="fr-BE"/>
          </w:rPr>
          <w:t>https://www.cybermalveillance.gouv.fr/tous-nos-contenus/actualites/les-10-regles-de-base-pour-la-securite-numerique</w:t>
        </w:r>
      </w:hyperlink>
    </w:p>
    <w:p w14:paraId="08B8D9E4" w14:textId="77777777" w:rsidR="0001421B" w:rsidRPr="00752E4E" w:rsidRDefault="0001421B" w:rsidP="0001421B">
      <w:pPr>
        <w:pStyle w:val="Paragraphedeliste"/>
        <w:numPr>
          <w:ilvl w:val="0"/>
          <w:numId w:val="18"/>
        </w:numPr>
        <w:rPr>
          <w:rStyle w:val="Lienhypertexte"/>
          <w:rFonts w:eastAsia="Times New Roman" w:cstheme="minorHAnsi"/>
          <w:lang w:eastAsia="fr-BE"/>
        </w:rPr>
      </w:pPr>
      <w:r w:rsidRPr="00752E4E">
        <w:rPr>
          <w:rStyle w:val="Lienhypertexte"/>
          <w:rFonts w:eastAsia="Times New Roman" w:cstheme="minorHAnsi"/>
          <w:i/>
          <w:iCs/>
          <w:lang w:eastAsia="fr-BE"/>
        </w:rPr>
        <w:t>Guide des bonnes pratiques de l’informatique</w:t>
      </w:r>
      <w:r w:rsidRPr="00752E4E">
        <w:rPr>
          <w:rStyle w:val="Lienhypertexte"/>
          <w:rFonts w:eastAsia="Times New Roman" w:cstheme="minorHAnsi"/>
          <w:lang w:eastAsia="fr-BE"/>
        </w:rPr>
        <w:br/>
      </w:r>
      <w:hyperlink r:id="rId155" w:history="1">
        <w:r w:rsidRPr="00752E4E">
          <w:rPr>
            <w:rStyle w:val="Lienhypertexte"/>
            <w:rFonts w:eastAsia="Times New Roman" w:cstheme="minorHAnsi"/>
            <w:lang w:eastAsia="fr-BE"/>
          </w:rPr>
          <w:t>https://www.ssi.gouv.fr/guide/guide-des-bonnes-pratiques-de-linformatique/</w:t>
        </w:r>
      </w:hyperlink>
    </w:p>
    <w:p w14:paraId="368BAAD6" w14:textId="77777777" w:rsidR="0001421B" w:rsidRPr="00752E4E" w:rsidRDefault="0001421B" w:rsidP="0001421B">
      <w:pPr>
        <w:pStyle w:val="Paragraphedeliste"/>
        <w:numPr>
          <w:ilvl w:val="0"/>
          <w:numId w:val="18"/>
        </w:numPr>
        <w:rPr>
          <w:rStyle w:val="Lienhypertexte"/>
          <w:rFonts w:eastAsia="Times New Roman" w:cstheme="minorHAnsi"/>
          <w:lang w:eastAsia="fr-BE"/>
        </w:rPr>
      </w:pPr>
      <w:r w:rsidRPr="00752E4E">
        <w:rPr>
          <w:rFonts w:eastAsia="Times New Roman" w:cstheme="minorHAnsi"/>
          <w:i/>
          <w:iCs/>
          <w:lang w:eastAsia="fr-BE"/>
        </w:rPr>
        <w:t>Booster ma citoyenneté numérique dans une société multiculturelle</w:t>
      </w:r>
      <w:r w:rsidRPr="00752E4E">
        <w:rPr>
          <w:rFonts w:eastAsia="Times New Roman" w:cstheme="minorHAnsi"/>
          <w:lang w:eastAsia="fr-BE"/>
        </w:rPr>
        <w:br/>
      </w:r>
      <w:hyperlink r:id="rId156" w:history="1">
        <w:r w:rsidRPr="00752E4E">
          <w:rPr>
            <w:rStyle w:val="Lienhypertexte"/>
            <w:rFonts w:eastAsia="Times New Roman" w:cstheme="minorHAnsi"/>
            <w:lang w:eastAsia="fr-BE"/>
          </w:rPr>
          <w:t>https://www.interface3namur.be/documentation/carnet-citoyennete-numerique/</w:t>
        </w:r>
      </w:hyperlink>
      <w:r w:rsidRPr="00752E4E">
        <w:rPr>
          <w:rFonts w:eastAsia="Times New Roman" w:cstheme="minorHAnsi"/>
          <w:lang w:eastAsia="fr-BE"/>
        </w:rPr>
        <w:br/>
      </w:r>
      <w:hyperlink r:id="rId157" w:history="1">
        <w:r w:rsidRPr="00752E4E">
          <w:rPr>
            <w:rStyle w:val="Lienhypertexte"/>
            <w:rFonts w:eastAsia="Times New Roman" w:cstheme="minorHAnsi"/>
            <w:lang w:eastAsia="fr-BE"/>
          </w:rPr>
          <w:t>https://www.interface3namur.be/wp-content/uploads/2020/07/Carnet_Citoyen-ne_numerique_Interface3Namur_2020.pdf</w:t>
        </w:r>
      </w:hyperlink>
    </w:p>
    <w:p w14:paraId="2725B7A0" w14:textId="77777777" w:rsidR="0001421B" w:rsidRPr="00752E4E" w:rsidRDefault="0001421B" w:rsidP="0001421B">
      <w:pPr>
        <w:pStyle w:val="Paragraphedeliste"/>
        <w:numPr>
          <w:ilvl w:val="0"/>
          <w:numId w:val="18"/>
        </w:numPr>
        <w:rPr>
          <w:rStyle w:val="Lienhypertexte"/>
          <w:rFonts w:eastAsia="Times New Roman" w:cstheme="minorHAnsi"/>
          <w:lang w:eastAsia="fr-BE"/>
        </w:rPr>
      </w:pPr>
      <w:r w:rsidRPr="00752E4E">
        <w:rPr>
          <w:rFonts w:eastAsia="Times New Roman" w:cstheme="minorHAnsi"/>
          <w:i/>
          <w:iCs/>
          <w:lang w:eastAsia="fr-BE"/>
        </w:rPr>
        <w:t>Portail sécurité informatique</w:t>
      </w:r>
      <w:r w:rsidRPr="00752E4E">
        <w:rPr>
          <w:rFonts w:eastAsia="Times New Roman" w:cstheme="minorHAnsi"/>
          <w:i/>
          <w:iCs/>
          <w:lang w:eastAsia="fr-BE"/>
        </w:rPr>
        <w:br/>
      </w:r>
      <w:hyperlink r:id="rId158" w:history="1">
        <w:r w:rsidRPr="00752E4E">
          <w:rPr>
            <w:rStyle w:val="Lienhypertexte"/>
            <w:rFonts w:eastAsia="Times New Roman" w:cstheme="minorHAnsi"/>
            <w:lang w:eastAsia="fr-BE"/>
          </w:rPr>
          <w:t>https://fr.wikipedia.org/wiki/Portail:S%C3%A9curit%C3%A9_informatique</w:t>
        </w:r>
      </w:hyperlink>
    </w:p>
    <w:p w14:paraId="7660954A" w14:textId="77777777" w:rsidR="004C03A5" w:rsidRDefault="004C03A5">
      <w:pPr>
        <w:rPr>
          <w:rFonts w:eastAsiaTheme="majorEastAsia" w:cstheme="minorHAnsi"/>
          <w:b/>
          <w:color w:val="2F5496" w:themeColor="accent1" w:themeShade="BF"/>
          <w:sz w:val="26"/>
          <w:szCs w:val="26"/>
          <w:lang w:eastAsia="ja-JP"/>
        </w:rPr>
      </w:pPr>
      <w:r>
        <w:rPr>
          <w:rFonts w:cstheme="minorHAnsi"/>
        </w:rPr>
        <w:br w:type="page"/>
      </w:r>
    </w:p>
    <w:p w14:paraId="6D022D78" w14:textId="427B4B7B" w:rsidR="0001421B" w:rsidRPr="00752E4E" w:rsidRDefault="0001421B" w:rsidP="0053320A">
      <w:pPr>
        <w:pStyle w:val="Titre2"/>
        <w:rPr>
          <w:rFonts w:asciiTheme="minorHAnsi" w:hAnsiTheme="minorHAnsi" w:cstheme="minorHAnsi"/>
        </w:rPr>
      </w:pPr>
      <w:r w:rsidRPr="00752E4E">
        <w:rPr>
          <w:rFonts w:asciiTheme="minorHAnsi" w:hAnsiTheme="minorHAnsi" w:cstheme="minorHAnsi"/>
        </w:rPr>
        <w:t>Ressources spécifiques</w:t>
      </w:r>
      <w:r w:rsidR="009268D7">
        <w:rPr>
          <w:rFonts w:asciiTheme="minorHAnsi" w:hAnsiTheme="minorHAnsi" w:cstheme="minorHAnsi"/>
        </w:rPr>
        <w:t> :</w:t>
      </w:r>
    </w:p>
    <w:p w14:paraId="07974537" w14:textId="77777777" w:rsidR="0001421B" w:rsidRPr="00752E4E" w:rsidRDefault="0001421B" w:rsidP="0001421B">
      <w:pPr>
        <w:pStyle w:val="Paragraphedeliste"/>
        <w:numPr>
          <w:ilvl w:val="0"/>
          <w:numId w:val="19"/>
        </w:numPr>
        <w:rPr>
          <w:rFonts w:cstheme="minorHAnsi"/>
          <w:lang w:eastAsia="ja-JP"/>
        </w:rPr>
      </w:pPr>
      <w:r w:rsidRPr="00752E4E">
        <w:rPr>
          <w:rFonts w:cstheme="minorHAnsi"/>
        </w:rPr>
        <w:t xml:space="preserve">Cybercriminalité : </w:t>
      </w:r>
      <w:hyperlink r:id="rId159" w:history="1">
        <w:r w:rsidRPr="00752E4E">
          <w:rPr>
            <w:rStyle w:val="Lienhypertexte"/>
            <w:rFonts w:cstheme="minorHAnsi"/>
          </w:rPr>
          <w:t>https://www.safeonweb.be/fr</w:t>
        </w:r>
      </w:hyperlink>
      <w:r w:rsidRPr="00752E4E">
        <w:rPr>
          <w:rFonts w:cstheme="minorHAnsi"/>
        </w:rPr>
        <w:t xml:space="preserve"> ;</w:t>
      </w:r>
    </w:p>
    <w:p w14:paraId="514702C1" w14:textId="77777777" w:rsidR="0001421B" w:rsidRPr="00752E4E" w:rsidRDefault="0001421B" w:rsidP="0001421B">
      <w:pPr>
        <w:pStyle w:val="Paragraphedeliste"/>
        <w:numPr>
          <w:ilvl w:val="0"/>
          <w:numId w:val="19"/>
        </w:numPr>
        <w:rPr>
          <w:rFonts w:cstheme="minorHAnsi"/>
          <w:lang w:eastAsia="ja-JP"/>
        </w:rPr>
      </w:pPr>
      <w:r w:rsidRPr="00752E4E">
        <w:rPr>
          <w:rFonts w:cstheme="minorHAnsi"/>
        </w:rPr>
        <w:t xml:space="preserve">Attaques et menaces informatiques : </w:t>
      </w:r>
      <w:r w:rsidRPr="00752E4E">
        <w:rPr>
          <w:rFonts w:cstheme="minorHAnsi"/>
        </w:rPr>
        <w:br/>
      </w:r>
      <w:hyperlink r:id="rId160" w:history="1">
        <w:r w:rsidRPr="00752E4E">
          <w:rPr>
            <w:rStyle w:val="Lienhypertexte"/>
            <w:rFonts w:cstheme="minorHAnsi"/>
          </w:rPr>
          <w:t>https://www.monster.fr/donnees/computer-threats/inside2.aspx</w:t>
        </w:r>
      </w:hyperlink>
      <w:r w:rsidRPr="00752E4E">
        <w:rPr>
          <w:rFonts w:cstheme="minorHAnsi"/>
        </w:rPr>
        <w:t>;</w:t>
      </w:r>
      <w:r w:rsidRPr="00752E4E">
        <w:rPr>
          <w:rFonts w:cstheme="minorHAnsi"/>
        </w:rPr>
        <w:br/>
      </w:r>
      <w:hyperlink r:id="rId161" w:history="1">
        <w:r w:rsidRPr="00752E4E">
          <w:rPr>
            <w:rStyle w:val="Lienhypertexte"/>
            <w:rFonts w:cstheme="minorHAnsi"/>
            <w:lang w:eastAsia="ja-JP"/>
          </w:rPr>
          <w:t>https://www.vanbreda.be/fr/actualites/cybercriminalite-cyber-risques/</w:t>
        </w:r>
      </w:hyperlink>
    </w:p>
    <w:p w14:paraId="2C4193A9" w14:textId="77777777" w:rsidR="0001421B" w:rsidRPr="00752E4E" w:rsidRDefault="0001421B" w:rsidP="0001421B">
      <w:pPr>
        <w:pStyle w:val="Paragraphedeliste"/>
        <w:numPr>
          <w:ilvl w:val="0"/>
          <w:numId w:val="19"/>
        </w:numPr>
        <w:rPr>
          <w:rFonts w:cstheme="minorHAnsi"/>
        </w:rPr>
      </w:pPr>
      <w:r w:rsidRPr="00752E4E">
        <w:rPr>
          <w:rFonts w:cstheme="minorHAnsi"/>
        </w:rPr>
        <w:t xml:space="preserve">Améliorer la sécurité de son réseau </w:t>
      </w:r>
      <w:r>
        <w:rPr>
          <w:rStyle w:val="acopre"/>
        </w:rPr>
        <w:t>Wi-Fi</w:t>
      </w:r>
      <w:r w:rsidRPr="00752E4E">
        <w:rPr>
          <w:rFonts w:cstheme="minorHAnsi"/>
        </w:rPr>
        <w:t xml:space="preserve"> : </w:t>
      </w:r>
      <w:hyperlink r:id="rId162" w:history="1">
        <w:r w:rsidRPr="00752E4E">
          <w:rPr>
            <w:rStyle w:val="Lienhypertexte"/>
            <w:rFonts w:cstheme="minorHAnsi"/>
          </w:rPr>
          <w:t>https://www.pcastuces.com/pratique/securite/securiser_wifi/page1.htm</w:t>
        </w:r>
      </w:hyperlink>
    </w:p>
    <w:p w14:paraId="6ACA834C" w14:textId="77777777" w:rsidR="0001421B" w:rsidRPr="00752E4E" w:rsidRDefault="0001421B" w:rsidP="0001421B">
      <w:pPr>
        <w:pStyle w:val="Paragraphedeliste"/>
        <w:numPr>
          <w:ilvl w:val="0"/>
          <w:numId w:val="19"/>
        </w:numPr>
        <w:rPr>
          <w:rFonts w:cstheme="minorHAnsi"/>
          <w:lang w:eastAsia="ja-JP"/>
        </w:rPr>
      </w:pPr>
      <w:r w:rsidRPr="00752E4E">
        <w:rPr>
          <w:rFonts w:cstheme="minorHAnsi"/>
          <w:lang w:eastAsia="ja-JP"/>
        </w:rPr>
        <w:t xml:space="preserve">Comment éviter les risques de sécurité sur les réseaux </w:t>
      </w:r>
      <w:r>
        <w:rPr>
          <w:rStyle w:val="acopre"/>
        </w:rPr>
        <w:t>Wi-Fi</w:t>
      </w:r>
      <w:r w:rsidRPr="00752E4E">
        <w:rPr>
          <w:rFonts w:cstheme="minorHAnsi"/>
          <w:lang w:eastAsia="ja-JP"/>
        </w:rPr>
        <w:t xml:space="preserve"> publics :</w:t>
      </w:r>
      <w:r w:rsidRPr="00752E4E">
        <w:rPr>
          <w:rFonts w:cstheme="minorHAnsi"/>
          <w:lang w:eastAsia="ja-JP"/>
        </w:rPr>
        <w:br/>
      </w:r>
      <w:hyperlink r:id="rId163" w:history="1">
        <w:r w:rsidRPr="00752E4E">
          <w:rPr>
            <w:rStyle w:val="Lienhypertexte"/>
            <w:rFonts w:cstheme="minorHAnsi"/>
            <w:lang w:eastAsia="ja-JP"/>
          </w:rPr>
          <w:t>https://www.kaspersky.fr/resource-center/preemptive-safety/public-wifi-risks</w:t>
        </w:r>
      </w:hyperlink>
    </w:p>
    <w:p w14:paraId="761BF0B2" w14:textId="77777777" w:rsidR="0001421B" w:rsidRPr="00752E4E" w:rsidRDefault="0001421B" w:rsidP="0001421B">
      <w:pPr>
        <w:pStyle w:val="Paragraphedeliste"/>
        <w:numPr>
          <w:ilvl w:val="0"/>
          <w:numId w:val="19"/>
        </w:numPr>
        <w:rPr>
          <w:rFonts w:cstheme="minorHAnsi"/>
        </w:rPr>
      </w:pPr>
      <w:r w:rsidRPr="00752E4E">
        <w:rPr>
          <w:rFonts w:cstheme="minorHAnsi"/>
        </w:rPr>
        <w:t xml:space="preserve">Comment nettoyer ses cookies : </w:t>
      </w:r>
      <w:hyperlink r:id="rId164" w:history="1">
        <w:r w:rsidRPr="00752E4E">
          <w:rPr>
            <w:rStyle w:val="Lienhypertexte"/>
            <w:rFonts w:cstheme="minorHAnsi"/>
          </w:rPr>
          <w:t>https://www.avg.com/fr/signal/delete-browser-cookies</w:t>
        </w:r>
      </w:hyperlink>
    </w:p>
    <w:p w14:paraId="28EDC0B2" w14:textId="77777777" w:rsidR="0001421B" w:rsidRPr="00752E4E" w:rsidRDefault="0001421B" w:rsidP="0001421B">
      <w:pPr>
        <w:pStyle w:val="Paragraphedeliste"/>
        <w:numPr>
          <w:ilvl w:val="0"/>
          <w:numId w:val="19"/>
        </w:numPr>
        <w:rPr>
          <w:rFonts w:cstheme="minorHAnsi"/>
        </w:rPr>
      </w:pPr>
      <w:r w:rsidRPr="00752E4E">
        <w:rPr>
          <w:rFonts w:cstheme="minorHAnsi"/>
        </w:rPr>
        <w:t xml:space="preserve">Pourquoi votre navigateur sera-t-il plus sûr si vous le nettoyez ? </w:t>
      </w:r>
      <w:hyperlink r:id="rId165" w:history="1">
        <w:r w:rsidRPr="00752E4E">
          <w:rPr>
            <w:rStyle w:val="Lienhypertexte"/>
            <w:rFonts w:cstheme="minorHAnsi"/>
          </w:rPr>
          <w:t>https://www.avg.com/fr/signal/why-cleaning-your-browser-makes-it-safer</w:t>
        </w:r>
      </w:hyperlink>
    </w:p>
    <w:p w14:paraId="44063306" w14:textId="77777777" w:rsidR="0001421B" w:rsidRPr="00752E4E" w:rsidRDefault="0001421B" w:rsidP="0001421B">
      <w:pPr>
        <w:pStyle w:val="Paragraphedeliste"/>
        <w:numPr>
          <w:ilvl w:val="0"/>
          <w:numId w:val="19"/>
        </w:numPr>
        <w:rPr>
          <w:rFonts w:cstheme="minorHAnsi"/>
        </w:rPr>
      </w:pPr>
      <w:r w:rsidRPr="00752E4E">
        <w:rPr>
          <w:rFonts w:cstheme="minorHAnsi"/>
        </w:rPr>
        <w:t xml:space="preserve">Comment supprimer l'historique de navigation :  </w:t>
      </w:r>
      <w:hyperlink r:id="rId166" w:history="1">
        <w:r w:rsidRPr="00752E4E">
          <w:rPr>
            <w:rStyle w:val="Lienhypertexte"/>
            <w:rFonts w:cstheme="minorHAnsi"/>
          </w:rPr>
          <w:t>https://www.avg.com/fr/signal/how-to-clear-your-browsing-and-search-history</w:t>
        </w:r>
      </w:hyperlink>
    </w:p>
    <w:p w14:paraId="3CE03629" w14:textId="77777777" w:rsidR="0001421B" w:rsidRDefault="0001421B" w:rsidP="0001421B">
      <w:pPr>
        <w:pStyle w:val="Paragraphedeliste"/>
        <w:numPr>
          <w:ilvl w:val="0"/>
          <w:numId w:val="19"/>
        </w:numPr>
        <w:rPr>
          <w:rFonts w:cstheme="minorHAnsi"/>
          <w:lang w:eastAsia="ja-JP"/>
        </w:rPr>
      </w:pPr>
      <w:r w:rsidRPr="00410FDD">
        <w:rPr>
          <w:rFonts w:cstheme="minorHAnsi"/>
          <w:lang w:eastAsia="ja-JP"/>
        </w:rPr>
        <w:t xml:space="preserve">Comment vérifier l’authenticité des photos : </w:t>
      </w:r>
      <w:r>
        <w:rPr>
          <w:rFonts w:cstheme="minorHAnsi"/>
          <w:lang w:eastAsia="ja-JP"/>
        </w:rPr>
        <w:br/>
      </w:r>
      <w:hyperlink r:id="rId167" w:history="1">
        <w:r w:rsidRPr="00FE74A2">
          <w:rPr>
            <w:rStyle w:val="Lienhypertexte"/>
            <w:rFonts w:cstheme="minorHAnsi"/>
            <w:lang w:eastAsia="ja-JP"/>
          </w:rPr>
          <w:t>https://reverse.photos/</w:t>
        </w:r>
      </w:hyperlink>
      <w:r w:rsidRPr="00410FDD">
        <w:rPr>
          <w:rFonts w:cstheme="minorHAnsi"/>
          <w:lang w:eastAsia="ja-JP"/>
        </w:rPr>
        <w:t xml:space="preserve"> </w:t>
      </w:r>
      <w:r>
        <w:rPr>
          <w:rFonts w:cstheme="minorHAnsi"/>
          <w:lang w:eastAsia="ja-JP"/>
        </w:rPr>
        <w:br/>
      </w:r>
      <w:hyperlink r:id="rId168" w:history="1">
        <w:r w:rsidRPr="00FE74A2">
          <w:rPr>
            <w:rStyle w:val="Lienhypertexte"/>
            <w:rFonts w:cstheme="minorHAnsi"/>
            <w:lang w:eastAsia="ja-JP"/>
          </w:rPr>
          <w:t>https://www.tineye.com/</w:t>
        </w:r>
      </w:hyperlink>
      <w:r>
        <w:rPr>
          <w:rFonts w:cstheme="minorHAnsi"/>
          <w:lang w:eastAsia="ja-JP"/>
        </w:rPr>
        <w:br/>
      </w:r>
      <w:r w:rsidRPr="00A74705">
        <w:rPr>
          <w:rFonts w:eastAsia="Times New Roman" w:cstheme="minorHAnsi"/>
          <w:lang w:eastAsia="fr-BE"/>
        </w:rPr>
        <w:t>Ces sites permettent de faire une recherche à partir d’une image pour voir de quand elle date et s’elle a été diffusée dans d’autres contextes.</w:t>
      </w:r>
    </w:p>
    <w:p w14:paraId="008A9997" w14:textId="77777777" w:rsidR="0001421B" w:rsidRDefault="0001421B" w:rsidP="0001421B">
      <w:pPr>
        <w:pStyle w:val="Paragraphedeliste"/>
        <w:numPr>
          <w:ilvl w:val="0"/>
          <w:numId w:val="19"/>
        </w:numPr>
        <w:rPr>
          <w:rFonts w:cstheme="minorHAnsi"/>
          <w:lang w:eastAsia="ja-JP"/>
        </w:rPr>
      </w:pPr>
      <w:r w:rsidRPr="007A07CD">
        <w:rPr>
          <w:rFonts w:cstheme="minorHAnsi"/>
          <w:lang w:eastAsia="ja-JP"/>
        </w:rPr>
        <w:t>Comment s’assurer que personne n’utilise votre compte Facebook</w:t>
      </w:r>
      <w:r>
        <w:rPr>
          <w:rFonts w:cstheme="minorHAnsi"/>
          <w:lang w:eastAsia="ja-JP"/>
        </w:rPr>
        <w:t> ?</w:t>
      </w:r>
      <w:r>
        <w:rPr>
          <w:rFonts w:cstheme="minorHAnsi"/>
          <w:lang w:eastAsia="ja-JP"/>
        </w:rPr>
        <w:br/>
      </w:r>
      <w:hyperlink r:id="rId169" w:history="1">
        <w:r w:rsidRPr="00FE74A2">
          <w:rPr>
            <w:rStyle w:val="Lienhypertexte"/>
            <w:rFonts w:cstheme="minorHAnsi"/>
            <w:lang w:eastAsia="ja-JP"/>
          </w:rPr>
          <w:t>https://geeko.lesoir.be/2019/05/12/comment-sassurer-que-personne-nutilise-votre-compte-facebook/</w:t>
        </w:r>
      </w:hyperlink>
    </w:p>
    <w:p w14:paraId="6032EF66" w14:textId="77777777" w:rsidR="0001421B" w:rsidRDefault="0001421B" w:rsidP="0001421B">
      <w:pPr>
        <w:pStyle w:val="Paragraphedeliste"/>
        <w:numPr>
          <w:ilvl w:val="0"/>
          <w:numId w:val="19"/>
        </w:numPr>
        <w:rPr>
          <w:rFonts w:cstheme="minorHAnsi"/>
          <w:lang w:eastAsia="ja-JP"/>
        </w:rPr>
      </w:pPr>
      <w:r>
        <w:rPr>
          <w:rFonts w:cstheme="minorHAnsi"/>
          <w:lang w:eastAsia="ja-JP"/>
        </w:rPr>
        <w:t>Anti-virus (définition et fonctionnement)</w:t>
      </w:r>
      <w:r>
        <w:rPr>
          <w:rFonts w:cstheme="minorHAnsi"/>
          <w:lang w:eastAsia="ja-JP"/>
        </w:rPr>
        <w:br/>
      </w:r>
      <w:hyperlink r:id="rId170" w:history="1">
        <w:r w:rsidRPr="00E831A2">
          <w:rPr>
            <w:rStyle w:val="Lienhypertexte"/>
            <w:rFonts w:cstheme="minorHAnsi"/>
            <w:lang w:eastAsia="ja-JP"/>
          </w:rPr>
          <w:t>https://www.futura-sciences.com/tech/definitions/informatique-antivirus-10999/</w:t>
        </w:r>
      </w:hyperlink>
    </w:p>
    <w:p w14:paraId="1D170914" w14:textId="77777777" w:rsidR="0001421B" w:rsidRPr="00932D16" w:rsidRDefault="0001421B" w:rsidP="0001421B">
      <w:pPr>
        <w:pStyle w:val="Paragraphedeliste"/>
        <w:numPr>
          <w:ilvl w:val="0"/>
          <w:numId w:val="19"/>
        </w:numPr>
        <w:rPr>
          <w:rStyle w:val="Accentuation"/>
          <w:rFonts w:cstheme="minorHAnsi"/>
          <w:i w:val="0"/>
          <w:iCs w:val="0"/>
          <w:lang w:eastAsia="ja-JP"/>
        </w:rPr>
      </w:pPr>
      <w:r>
        <w:rPr>
          <w:rFonts w:cstheme="minorHAnsi"/>
          <w:lang w:eastAsia="ja-JP"/>
        </w:rPr>
        <w:t>Fonctionnement d’un pare-feu</w:t>
      </w:r>
      <w:r>
        <w:rPr>
          <w:rFonts w:cstheme="minorHAnsi"/>
          <w:lang w:eastAsia="ja-JP"/>
        </w:rPr>
        <w:br/>
      </w:r>
      <w:hyperlink r:id="rId171" w:history="1">
        <w:r w:rsidRPr="00E831A2">
          <w:rPr>
            <w:rStyle w:val="Lienhypertexte"/>
            <w:rFonts w:cstheme="minorHAnsi"/>
            <w:lang w:eastAsia="ja-JP"/>
          </w:rPr>
          <w:t>https://www.commentcamarche.net/contents/992-firewall-pare-feu</w:t>
        </w:r>
      </w:hyperlink>
    </w:p>
    <w:p w14:paraId="17C40E39" w14:textId="77777777" w:rsidR="0001421B" w:rsidRDefault="0001421B" w:rsidP="00EF20BF">
      <w:pPr>
        <w:spacing w:after="0" w:line="240" w:lineRule="auto"/>
        <w:rPr>
          <w:rStyle w:val="Accentuation"/>
          <w:rFonts w:cstheme="minorHAnsi"/>
          <w:b/>
          <w:lang w:eastAsia="ja-JP"/>
        </w:rPr>
      </w:pPr>
    </w:p>
    <w:p w14:paraId="3A9E9076" w14:textId="77777777" w:rsidR="003E0D2D" w:rsidRDefault="003E0D2D">
      <w:pPr>
        <w:rPr>
          <w:rFonts w:asciiTheme="majorHAnsi" w:eastAsiaTheme="majorEastAsia" w:hAnsiTheme="majorHAnsi" w:cstheme="majorBidi"/>
          <w:b/>
          <w:color w:val="2F5496" w:themeColor="accent1" w:themeShade="BF"/>
          <w:sz w:val="32"/>
          <w:szCs w:val="32"/>
          <w:lang w:eastAsia="ja-JP"/>
        </w:rPr>
      </w:pPr>
      <w:r>
        <w:br w:type="page"/>
      </w:r>
    </w:p>
    <w:p w14:paraId="6239F1A5" w14:textId="70A9BC02" w:rsidR="0001421B" w:rsidRDefault="0001421B" w:rsidP="00E8573D">
      <w:pPr>
        <w:pStyle w:val="Titre1"/>
      </w:pPr>
      <w:bookmarkStart w:id="15" w:name="_Toc87450290"/>
      <w:r w:rsidRPr="00E8573D">
        <w:t>DigComp 4.</w:t>
      </w:r>
      <w:r>
        <w:t>2</w:t>
      </w:r>
      <w:r w:rsidRPr="00E8573D">
        <w:t xml:space="preserve"> Protéger </w:t>
      </w:r>
      <w:r>
        <w:t>les données personnelles et la vie privée</w:t>
      </w:r>
      <w:bookmarkEnd w:id="15"/>
    </w:p>
    <w:p w14:paraId="63F83E9A" w14:textId="77777777" w:rsidR="0001421B" w:rsidRPr="0001421B" w:rsidRDefault="0001421B" w:rsidP="00F077C3">
      <w:pPr>
        <w:rPr>
          <w:lang w:val="en-US" w:eastAsia="ja-JP"/>
        </w:rPr>
      </w:pPr>
      <w:r w:rsidRPr="0001421B">
        <w:rPr>
          <w:lang w:val="en-US" w:eastAsia="ja-JP"/>
        </w:rPr>
        <w:t xml:space="preserve">Auteur : Thierry </w:t>
      </w:r>
      <w:r w:rsidRPr="0001421B">
        <w:rPr>
          <w:smallCaps/>
          <w:lang w:val="en-US" w:eastAsia="ja-JP"/>
        </w:rPr>
        <w:t>Pinoy</w:t>
      </w:r>
      <w:r w:rsidRPr="0001421B">
        <w:rPr>
          <w:lang w:val="en-US" w:eastAsia="ja-JP"/>
        </w:rPr>
        <w:t>, COCOF (sfpme).</w:t>
      </w:r>
    </w:p>
    <w:p w14:paraId="458676DB" w14:textId="77777777" w:rsidR="0001421B" w:rsidRPr="00E8573D" w:rsidRDefault="0001421B" w:rsidP="00E8573D">
      <w:pPr>
        <w:pStyle w:val="Titre2"/>
      </w:pPr>
      <w:r w:rsidRPr="00E8573D">
        <w:t xml:space="preserve">Objectifs </w:t>
      </w:r>
    </w:p>
    <w:p w14:paraId="528A9263" w14:textId="77777777" w:rsidR="0001421B" w:rsidRDefault="0001421B" w:rsidP="00004626">
      <w:pPr>
        <w:pStyle w:val="Titre3"/>
      </w:pPr>
      <w:r>
        <w:t>Définition PIX</w:t>
      </w:r>
    </w:p>
    <w:p w14:paraId="291ED036" w14:textId="77777777" w:rsidR="0001421B" w:rsidRPr="00421B77" w:rsidRDefault="0001421B" w:rsidP="00E8573D">
      <w:pPr>
        <w:rPr>
          <w:lang w:eastAsia="ja-JP"/>
        </w:rPr>
      </w:pPr>
      <w:r w:rsidRPr="00756B0E">
        <w:rPr>
          <w:lang w:eastAsia="ja-JP"/>
        </w:rPr>
        <w:t>Maîtriser ses traces et gérer les données personnelles pour protéger sa vie privée et celle des autres, et adopter une pratique éclairée (avec le paramétrage des paramètres de con</w:t>
      </w:r>
      <w:r>
        <w:rPr>
          <w:lang w:eastAsia="ja-JP"/>
        </w:rPr>
        <w:t>fi</w:t>
      </w:r>
      <w:r w:rsidRPr="00756B0E">
        <w:rPr>
          <w:lang w:eastAsia="ja-JP"/>
        </w:rPr>
        <w:t>dentialité́, la surveillance régulière de ses traces par des alertes ou autres outils, etc.</w:t>
      </w:r>
      <w:r w:rsidRPr="00E8573D">
        <w:rPr>
          <w:lang w:eastAsia="ja-JP"/>
        </w:rPr>
        <w:t>)</w:t>
      </w:r>
    </w:p>
    <w:p w14:paraId="1E265ED7" w14:textId="77777777" w:rsidR="0001421B" w:rsidRPr="005B2070" w:rsidRDefault="0001421B" w:rsidP="00004626">
      <w:pPr>
        <w:pStyle w:val="Titre3"/>
        <w:rPr>
          <w:lang w:val="en-US"/>
        </w:rPr>
      </w:pPr>
      <w:r>
        <w:rPr>
          <w:lang w:val="en-US"/>
        </w:rPr>
        <w:t>Traduction littérale DigComp</w:t>
      </w:r>
    </w:p>
    <w:p w14:paraId="411132ED" w14:textId="77777777" w:rsidR="0001421B" w:rsidRPr="00E8573D" w:rsidRDefault="0001421B" w:rsidP="0001421B">
      <w:pPr>
        <w:numPr>
          <w:ilvl w:val="0"/>
          <w:numId w:val="17"/>
        </w:numPr>
        <w:spacing w:after="200" w:line="276" w:lineRule="auto"/>
        <w:ind w:left="426"/>
        <w:contextualSpacing/>
        <w:rPr>
          <w:lang w:eastAsia="ja-JP"/>
        </w:rPr>
      </w:pPr>
      <w:r>
        <w:rPr>
          <w:lang w:eastAsia="ja-JP"/>
        </w:rPr>
        <w:t xml:space="preserve">Pouvoir protéger ses données personnelles et sa vie privée </w:t>
      </w:r>
      <w:r w:rsidRPr="00E8573D">
        <w:rPr>
          <w:lang w:eastAsia="ja-JP"/>
        </w:rPr>
        <w:t xml:space="preserve">dans les </w:t>
      </w:r>
      <w:r>
        <w:rPr>
          <w:lang w:eastAsia="ja-JP"/>
        </w:rPr>
        <w:t xml:space="preserve">différents </w:t>
      </w:r>
      <w:r w:rsidRPr="00E8573D">
        <w:rPr>
          <w:lang w:eastAsia="ja-JP"/>
        </w:rPr>
        <w:t>environnements numériques</w:t>
      </w:r>
      <w:r>
        <w:rPr>
          <w:lang w:eastAsia="ja-JP"/>
        </w:rPr>
        <w:t xml:space="preserve"> (différents supports (PC, tablettes, Smartphone) et plateformes (Windows, Android, iOs, ...) </w:t>
      </w:r>
      <w:r w:rsidRPr="00E8573D">
        <w:rPr>
          <w:lang w:eastAsia="ja-JP"/>
        </w:rPr>
        <w:t>;</w:t>
      </w:r>
    </w:p>
    <w:p w14:paraId="4BDB7940" w14:textId="77777777" w:rsidR="0001421B" w:rsidRPr="00E8573D" w:rsidRDefault="0001421B" w:rsidP="0001421B">
      <w:pPr>
        <w:numPr>
          <w:ilvl w:val="0"/>
          <w:numId w:val="17"/>
        </w:numPr>
        <w:spacing w:after="200" w:line="276" w:lineRule="auto"/>
        <w:ind w:left="426"/>
        <w:contextualSpacing/>
        <w:rPr>
          <w:lang w:eastAsia="ja-JP"/>
        </w:rPr>
      </w:pPr>
      <w:r>
        <w:rPr>
          <w:lang w:eastAsia="ja-JP"/>
        </w:rPr>
        <w:t xml:space="preserve">Comprendre comment utiliser et partager des informations personnelles (identifiables) tout en étant capable de protéger les autres et soi-même de préjudices éventuels </w:t>
      </w:r>
      <w:r w:rsidRPr="00E8573D">
        <w:rPr>
          <w:lang w:eastAsia="ja-JP"/>
        </w:rPr>
        <w:t>;</w:t>
      </w:r>
    </w:p>
    <w:p w14:paraId="3DC76D35" w14:textId="77777777" w:rsidR="0001421B" w:rsidRDefault="0001421B" w:rsidP="0001421B">
      <w:pPr>
        <w:numPr>
          <w:ilvl w:val="0"/>
          <w:numId w:val="17"/>
        </w:numPr>
        <w:spacing w:after="200" w:line="276" w:lineRule="auto"/>
        <w:ind w:left="426"/>
        <w:contextualSpacing/>
        <w:rPr>
          <w:lang w:eastAsia="ja-JP"/>
        </w:rPr>
      </w:pPr>
      <w:r>
        <w:rPr>
          <w:lang w:eastAsia="ja-JP"/>
        </w:rPr>
        <w:t>Comprendre que les services numériques disposent d’une « politique de confidentialité » qui informe sur l’utilisation des données personnelles</w:t>
      </w:r>
      <w:r w:rsidRPr="00E8573D">
        <w:rPr>
          <w:lang w:eastAsia="ja-JP"/>
        </w:rPr>
        <w:t>.</w:t>
      </w:r>
    </w:p>
    <w:p w14:paraId="26B565BE" w14:textId="77777777" w:rsidR="0001421B" w:rsidRDefault="0001421B" w:rsidP="00BF340A">
      <w:pPr>
        <w:contextualSpacing/>
        <w:rPr>
          <w:lang w:eastAsia="ja-JP"/>
        </w:rPr>
      </w:pPr>
    </w:p>
    <w:p w14:paraId="180CFB8C" w14:textId="77777777" w:rsidR="0001421B" w:rsidRPr="00557327" w:rsidRDefault="0001421B" w:rsidP="004C03A5">
      <w:pPr>
        <w:pStyle w:val="Titre3"/>
      </w:pPr>
      <w:r w:rsidRPr="00557327">
        <w:t>Note</w:t>
      </w:r>
    </w:p>
    <w:p w14:paraId="451AF550" w14:textId="77777777" w:rsidR="0001421B" w:rsidRPr="00566187" w:rsidRDefault="0001421B" w:rsidP="00421B77">
      <w:pPr>
        <w:rPr>
          <w:lang w:eastAsia="ja-JP"/>
        </w:rPr>
      </w:pPr>
      <w:r w:rsidRPr="00566187">
        <w:rPr>
          <w:lang w:eastAsia="ja-JP"/>
        </w:rPr>
        <w:t>Sources qui ont permis de distinguer les niveaux d’autonomie</w:t>
      </w:r>
      <w:r>
        <w:rPr>
          <w:lang w:eastAsia="ja-JP"/>
        </w:rPr>
        <w:t xml:space="preserve"> et </w:t>
      </w:r>
      <w:r w:rsidRPr="00566187">
        <w:rPr>
          <w:lang w:eastAsia="ja-JP"/>
        </w:rPr>
        <w:t xml:space="preserve">de complexité (A, B et C) : </w:t>
      </w:r>
    </w:p>
    <w:p w14:paraId="3641D488"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DigComp 2.1 ;</w:t>
      </w:r>
    </w:p>
    <w:p w14:paraId="1683306A"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Description Europass ;</w:t>
      </w:r>
    </w:p>
    <w:p w14:paraId="41E4FF2A"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Diverses descriptions de formations qui distinguaient des niveaux basiques et avancés (par exemple : PMTIC) ;</w:t>
      </w:r>
    </w:p>
    <w:p w14:paraId="091DD1FE"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Divers référentiels de compétences (métier, éducatif) ;</w:t>
      </w:r>
    </w:p>
    <w:p w14:paraId="580DA7AF" w14:textId="77777777" w:rsidR="0001421B" w:rsidRDefault="0001421B" w:rsidP="0001421B">
      <w:pPr>
        <w:numPr>
          <w:ilvl w:val="0"/>
          <w:numId w:val="9"/>
        </w:numPr>
        <w:spacing w:after="200" w:line="276" w:lineRule="auto"/>
        <w:contextualSpacing/>
        <w:rPr>
          <w:color w:val="0000FF"/>
          <w:u w:val="single"/>
        </w:rPr>
      </w:pPr>
      <w:r w:rsidRPr="00566187">
        <w:rPr>
          <w:lang w:eastAsia="ja-JP"/>
        </w:rPr>
        <w:t xml:space="preserve">Travail antérieur sur DigComp </w:t>
      </w:r>
      <w:hyperlink r:id="rId172" w:history="1">
        <w:r w:rsidRPr="00566187">
          <w:rPr>
            <w:color w:val="0000FF"/>
            <w:u w:val="single"/>
          </w:rPr>
          <w:t>https://ec.europa.eu/jrc/sites/jrcsh/files/digcomp-information-2.pdf</w:t>
        </w:r>
      </w:hyperlink>
    </w:p>
    <w:p w14:paraId="1EE6B713" w14:textId="77777777" w:rsidR="0001421B" w:rsidRDefault="0001421B">
      <w:pPr>
        <w:rPr>
          <w:color w:val="0000FF"/>
          <w:u w:val="single"/>
        </w:rPr>
      </w:pPr>
      <w:r>
        <w:rPr>
          <w:color w:val="0000FF"/>
          <w:u w:val="single"/>
        </w:rPr>
        <w:br w:type="page"/>
      </w:r>
    </w:p>
    <w:tbl>
      <w:tblPr>
        <w:tblStyle w:val="Tableausimple3"/>
        <w:tblW w:w="0" w:type="auto"/>
        <w:tblLook w:val="06A0" w:firstRow="1" w:lastRow="0" w:firstColumn="1" w:lastColumn="0" w:noHBand="1" w:noVBand="1"/>
      </w:tblPr>
      <w:tblGrid>
        <w:gridCol w:w="1843"/>
        <w:gridCol w:w="1418"/>
        <w:gridCol w:w="5244"/>
        <w:gridCol w:w="5489"/>
      </w:tblGrid>
      <w:tr w:rsidR="0001421B" w:rsidRPr="00E8573D" w14:paraId="0BB6784F" w14:textId="77777777" w:rsidTr="00D359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Borders>
              <w:bottom w:val="single" w:sz="12" w:space="0" w:color="000000" w:themeColor="text1"/>
            </w:tcBorders>
          </w:tcPr>
          <w:p w14:paraId="140A06DB" w14:textId="77777777" w:rsidR="0001421B" w:rsidRPr="00E8573D" w:rsidRDefault="0001421B" w:rsidP="00E8573D">
            <w:r w:rsidRPr="00E8573D">
              <w:t>Compétence</w:t>
            </w:r>
          </w:p>
        </w:tc>
        <w:tc>
          <w:tcPr>
            <w:tcW w:w="1418" w:type="dxa"/>
            <w:tcBorders>
              <w:bottom w:val="single" w:sz="12" w:space="0" w:color="000000" w:themeColor="text1"/>
            </w:tcBorders>
          </w:tcPr>
          <w:p w14:paraId="5FB5C6D0"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Autonomie</w:t>
            </w:r>
          </w:p>
        </w:tc>
        <w:tc>
          <w:tcPr>
            <w:tcW w:w="5244" w:type="dxa"/>
            <w:tcBorders>
              <w:bottom w:val="single" w:sz="12" w:space="0" w:color="000000" w:themeColor="text1"/>
            </w:tcBorders>
          </w:tcPr>
          <w:p w14:paraId="5B990FCC" w14:textId="77777777" w:rsidR="0001421B" w:rsidRPr="00E8573D" w:rsidRDefault="0001421B" w:rsidP="00D359CD">
            <w:pPr>
              <w:jc w:val="center"/>
              <w:cnfStyle w:val="100000000000" w:firstRow="1" w:lastRow="0" w:firstColumn="0" w:lastColumn="0" w:oddVBand="0" w:evenVBand="0" w:oddHBand="0" w:evenHBand="0" w:firstRowFirstColumn="0" w:firstRowLastColumn="0" w:lastRowFirstColumn="0" w:lastRowLastColumn="0"/>
            </w:pPr>
            <w:r w:rsidRPr="00E8573D">
              <w:t>Savoir</w:t>
            </w:r>
          </w:p>
        </w:tc>
        <w:tc>
          <w:tcPr>
            <w:tcW w:w="5489" w:type="dxa"/>
            <w:tcBorders>
              <w:bottom w:val="single" w:sz="12" w:space="0" w:color="000000" w:themeColor="text1"/>
            </w:tcBorders>
          </w:tcPr>
          <w:p w14:paraId="19FFF714" w14:textId="77777777" w:rsidR="0001421B" w:rsidRPr="00E8573D" w:rsidRDefault="0001421B" w:rsidP="00D359CD">
            <w:pPr>
              <w:jc w:val="center"/>
              <w:cnfStyle w:val="100000000000" w:firstRow="1" w:lastRow="0" w:firstColumn="0" w:lastColumn="0" w:oddVBand="0" w:evenVBand="0" w:oddHBand="0" w:evenHBand="0" w:firstRowFirstColumn="0" w:firstRowLastColumn="0" w:lastRowFirstColumn="0" w:lastRowLastColumn="0"/>
            </w:pPr>
            <w:r w:rsidRPr="00E8573D">
              <w:t>Savoir-faire / aptitude</w:t>
            </w:r>
          </w:p>
        </w:tc>
      </w:tr>
      <w:tr w:rsidR="0001421B" w:rsidRPr="00E8573D" w14:paraId="086E3205" w14:textId="77777777" w:rsidTr="00D359CD">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000000" w:themeColor="text1"/>
              <w:right w:val="single" w:sz="12" w:space="0" w:color="000000" w:themeColor="text1"/>
            </w:tcBorders>
          </w:tcPr>
          <w:p w14:paraId="72323175" w14:textId="77777777" w:rsidR="0001421B" w:rsidRDefault="0001421B" w:rsidP="00E8573D">
            <w:pPr>
              <w:rPr>
                <w:b w:val="0"/>
                <w:bCs w:val="0"/>
                <w:caps w:val="0"/>
              </w:rPr>
            </w:pPr>
            <w:r w:rsidRPr="00E8573D">
              <w:t>Protéger L</w:t>
            </w:r>
            <w:r>
              <w:t xml:space="preserve">ES DONNÉES PERSONNELLES ET LA VIE PRIVÉE </w:t>
            </w:r>
          </w:p>
          <w:p w14:paraId="0AA04FA4" w14:textId="77777777" w:rsidR="0001421B" w:rsidRPr="00E8573D" w:rsidRDefault="0001421B" w:rsidP="00E8573D">
            <w:r w:rsidRPr="00E8573D">
              <w:rPr>
                <w:sz w:val="18"/>
                <w:szCs w:val="18"/>
              </w:rPr>
              <w:t>(DigComp 4.</w:t>
            </w:r>
            <w:r>
              <w:rPr>
                <w:sz w:val="18"/>
                <w:szCs w:val="18"/>
              </w:rPr>
              <w:t>2</w:t>
            </w:r>
            <w:r w:rsidRPr="00E8573D">
              <w:rPr>
                <w:sz w:val="18"/>
                <w:szCs w:val="18"/>
              </w:rPr>
              <w:t>)</w:t>
            </w:r>
          </w:p>
        </w:tc>
        <w:tc>
          <w:tcPr>
            <w:tcW w:w="1418"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431BFD0D"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A » </w:t>
            </w:r>
          </w:p>
          <w:p w14:paraId="23C7B796"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2 DigComp 2.1)</w:t>
            </w:r>
          </w:p>
        </w:tc>
        <w:tc>
          <w:tcPr>
            <w:tcW w:w="5244"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3FDAC37E"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Les différents types de données personnelles (d’identification, sensibles, bancaires, réseaux sociaux, traces laissées sur le web, …) ;</w:t>
            </w:r>
          </w:p>
          <w:p w14:paraId="468A95FC"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Vie privée (définition) ;</w:t>
            </w:r>
          </w:p>
          <w:p w14:paraId="4DA8BCE3"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Le stockage des données personnelles (local, cloud, etc.) ;</w:t>
            </w:r>
          </w:p>
          <w:p w14:paraId="5D633039"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Risques de l’absence de protection des données personnelles et la vie privée</w:t>
            </w:r>
            <w:r w:rsidRPr="00E8573D">
              <w:t xml:space="preserve"> : </w:t>
            </w:r>
            <w:r>
              <w:t>préjudices matériels, logiciels, moraux et psychosociaux liés aux réseaux sociaux, cyber harcèlement (voir DigComp, 4.3), cyber criminalité, hameçonnage, vols de données, ex</w:t>
            </w:r>
            <w:r w:rsidRPr="00E8573D">
              <w:t>position à des contenus inappropriés</w:t>
            </w:r>
            <w:r>
              <w:t xml:space="preserve"> (voir DigComp 4.3), …</w:t>
            </w:r>
          </w:p>
          <w:p w14:paraId="413DD9CB"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 xml:space="preserve">Les aspects légaux : </w:t>
            </w:r>
          </w:p>
          <w:p w14:paraId="7CD9077A" w14:textId="77777777" w:rsidR="0001421B" w:rsidRDefault="0001421B" w:rsidP="0001421B">
            <w:pPr>
              <w:pStyle w:val="Paragraphedeliste"/>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Les clauses essentielles des politiques de confidentialité et d’utilisation des données personnelles par les tiers</w:t>
            </w:r>
          </w:p>
          <w:p w14:paraId="2D00BF25" w14:textId="77777777" w:rsidR="0001421B" w:rsidRDefault="0001421B" w:rsidP="0001421B">
            <w:pPr>
              <w:pStyle w:val="Paragraphedeliste"/>
              <w:numPr>
                <w:ilvl w:val="0"/>
                <w:numId w:val="67"/>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Le </w:t>
            </w:r>
            <w:r w:rsidRPr="00F173C1">
              <w:t>Règlement général sur la protection des données</w:t>
            </w:r>
            <w:r>
              <w:t xml:space="preserve"> (niveau de connaissance élémentaire)</w:t>
            </w:r>
          </w:p>
          <w:p w14:paraId="10B1B09B" w14:textId="77777777" w:rsidR="0001421B" w:rsidRDefault="0001421B">
            <w:pPr>
              <w:pStyle w:val="Sansinterligne"/>
              <w:cnfStyle w:val="000000000000" w:firstRow="0" w:lastRow="0" w:firstColumn="0" w:lastColumn="0" w:oddVBand="0" w:evenVBand="0" w:oddHBand="0" w:evenHBand="0" w:firstRowFirstColumn="0" w:firstRowLastColumn="0" w:lastRowFirstColumn="0" w:lastRowLastColumn="0"/>
            </w:pPr>
            <w:r>
              <w:t>Les bonnes pratiques en matière de protection simple des données personnelles (protection des équipements numériques (voir DigComp 4.1), paramétrage du partage des données personnelles sur les réseaux sociaux, etc.) :</w:t>
            </w:r>
          </w:p>
          <w:p w14:paraId="0BD0ECB3" w14:textId="77777777" w:rsidR="0001421B" w:rsidRDefault="0001421B" w:rsidP="00FF6F16">
            <w:pPr>
              <w:pStyle w:val="Sansinterligne"/>
              <w:numPr>
                <w:ilvl w:val="0"/>
                <w:numId w:val="1"/>
              </w:numPr>
              <w:cnfStyle w:val="000000000000" w:firstRow="0" w:lastRow="0" w:firstColumn="0" w:lastColumn="0" w:oddVBand="0" w:evenVBand="0" w:oddHBand="0" w:evenHBand="0" w:firstRowFirstColumn="0" w:firstRowLastColumn="0" w:lastRowFirstColumn="0" w:lastRowLastColumn="0"/>
            </w:pPr>
            <w:r>
              <w:t>Choix du mot de passe ;</w:t>
            </w:r>
          </w:p>
          <w:p w14:paraId="69153FF4" w14:textId="77777777" w:rsidR="0001421B" w:rsidRDefault="0001421B" w:rsidP="00FF6F16">
            <w:pPr>
              <w:pStyle w:val="Sansinterligne"/>
              <w:numPr>
                <w:ilvl w:val="0"/>
                <w:numId w:val="1"/>
              </w:numPr>
              <w:cnfStyle w:val="000000000000" w:firstRow="0" w:lastRow="0" w:firstColumn="0" w:lastColumn="0" w:oddVBand="0" w:evenVBand="0" w:oddHBand="0" w:evenHBand="0" w:firstRowFirstColumn="0" w:firstRowLastColumn="0" w:lastRowFirstColumn="0" w:lastRowLastColumn="0"/>
            </w:pPr>
            <w:r>
              <w:t>Notion d’identité (voir DigComp 2.6) et d’empreinte digitale ;</w:t>
            </w:r>
          </w:p>
          <w:p w14:paraId="6F4364EE" w14:textId="77777777" w:rsidR="0001421B" w:rsidRPr="00E8573D" w:rsidRDefault="0001421B" w:rsidP="00381738">
            <w:pPr>
              <w:pStyle w:val="Sansinterligne"/>
              <w:numPr>
                <w:ilvl w:val="0"/>
                <w:numId w:val="1"/>
              </w:numPr>
              <w:cnfStyle w:val="000000000000" w:firstRow="0" w:lastRow="0" w:firstColumn="0" w:lastColumn="0" w:oddVBand="0" w:evenVBand="0" w:oddHBand="0" w:evenHBand="0" w:firstRowFirstColumn="0" w:firstRowLastColumn="0" w:lastRowFirstColumn="0" w:lastRowLastColumn="0"/>
            </w:pPr>
            <w:r>
              <w:t>Cookies, historique de navigation, etc.</w:t>
            </w:r>
          </w:p>
        </w:tc>
        <w:tc>
          <w:tcPr>
            <w:tcW w:w="5489"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0783F0E1" w14:textId="77777777" w:rsidR="0001421B" w:rsidRPr="00DA7CB7" w:rsidRDefault="0001421B" w:rsidP="00DA7CB7">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Avec ou sans aide, pouvoir :</w:t>
            </w:r>
          </w:p>
          <w:p w14:paraId="6BBCA94C"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Identifier les données personnelles et le périmètre de la vie privée dans les environnements numériques</w:t>
            </w:r>
          </w:p>
          <w:p w14:paraId="3FB7C657"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 xml:space="preserve">Comprendre les conséquences et dangers de l’absence de protection des données personnelles. </w:t>
            </w:r>
          </w:p>
          <w:p w14:paraId="0840C9A8"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Comprendre les implications légales liées aux données personnelles et à l’utilisation des données numériques</w:t>
            </w:r>
          </w:p>
          <w:p w14:paraId="3884E189"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Comprendre les différentes « Politiques de Confidentialité » proposées</w:t>
            </w:r>
          </w:p>
          <w:p w14:paraId="5CCD24C0"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 xml:space="preserve">Comprendre le traçage numérique </w:t>
            </w:r>
          </w:p>
          <w:p w14:paraId="4507CDBD"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Identifier des besoins élémentaires de protection de données personnelles/vie privée personnelle sensibles.</w:t>
            </w:r>
          </w:p>
          <w:p w14:paraId="576CAC64"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Pouvoir choisir un niveau de protection élémentaire a</w:t>
            </w:r>
            <w:r w:rsidRPr="000C2B66">
              <w:t>dapt</w:t>
            </w:r>
            <w:r>
              <w:t xml:space="preserve">é à ses besoins personnels </w:t>
            </w:r>
          </w:p>
          <w:p w14:paraId="7F1E6545"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Installer et utiliser un outil de protection des données sur tout support et/ou plateforme numérique utilisé (logiciel, …)</w:t>
            </w:r>
          </w:p>
          <w:p w14:paraId="4C200C50"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Réaliser les paramétrages de base et les actualisations régulières d’un outil de protection des données sur tout support et/ou plateforme numérique utilisé (logiciel, …)</w:t>
            </w:r>
          </w:p>
          <w:p w14:paraId="048549D5" w14:textId="77777777" w:rsidR="0001421B" w:rsidRPr="00E8573D" w:rsidRDefault="0001421B" w:rsidP="002A1B6D">
            <w:pPr>
              <w:ind w:left="-47"/>
              <w:cnfStyle w:val="000000000000" w:firstRow="0" w:lastRow="0" w:firstColumn="0" w:lastColumn="0" w:oddVBand="0" w:evenVBand="0" w:oddHBand="0" w:evenHBand="0" w:firstRowFirstColumn="0" w:firstRowLastColumn="0" w:lastRowFirstColumn="0" w:lastRowLastColumn="0"/>
            </w:pPr>
          </w:p>
        </w:tc>
      </w:tr>
      <w:tr w:rsidR="0001421B" w:rsidRPr="00E8573D" w14:paraId="3A5F4F8A" w14:textId="77777777" w:rsidTr="00D359CD">
        <w:tc>
          <w:tcPr>
            <w:cnfStyle w:val="001000000000" w:firstRow="0" w:lastRow="0" w:firstColumn="1" w:lastColumn="0" w:oddVBand="0" w:evenVBand="0" w:oddHBand="0" w:evenHBand="0" w:firstRowFirstColumn="0" w:firstRowLastColumn="0" w:lastRowFirstColumn="0" w:lastRowLastColumn="0"/>
            <w:tcW w:w="1843" w:type="dxa"/>
            <w:tcBorders>
              <w:right w:val="single" w:sz="12" w:space="0" w:color="000000" w:themeColor="text1"/>
            </w:tcBorders>
          </w:tcPr>
          <w:p w14:paraId="0681A1CB" w14:textId="77777777" w:rsidR="0001421B" w:rsidRPr="00E8573D" w:rsidRDefault="0001421B" w:rsidP="00E8573D"/>
        </w:tc>
        <w:tc>
          <w:tcPr>
            <w:tcW w:w="1418"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36289029"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B »</w:t>
            </w:r>
          </w:p>
          <w:p w14:paraId="4D2F3D33"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3-4 DigComp 2.1)</w:t>
            </w:r>
          </w:p>
        </w:tc>
        <w:tc>
          <w:tcPr>
            <w:tcW w:w="5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4BB23C"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La gestion des données personnelles (mettre à jour, supprimer un compte, etc.)</w:t>
            </w:r>
          </w:p>
          <w:p w14:paraId="7B016011"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Les outils de protection logicielle (et failles possibles) sur différents supports et plateformes</w:t>
            </w:r>
          </w:p>
          <w:p w14:paraId="7ECF55D2"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Les outils de protection (et failles possibles) des principaux web browser (navigation privée, blocage cookies, etc…)</w:t>
            </w:r>
          </w:p>
          <w:p w14:paraId="731C5DFC"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Les niveaux de protection avancés</w:t>
            </w:r>
          </w:p>
          <w:p w14:paraId="224E80C3"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Les fonctions de paramétrage avancées pour tout support et plateforme numériques</w:t>
            </w:r>
          </w:p>
          <w:p w14:paraId="38AE8831"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l’installation personnalisée pour tout support et plateforme numériques, logiciel</w:t>
            </w:r>
          </w:p>
          <w:p w14:paraId="1AAB80FE"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 xml:space="preserve">Une méthode pour dresser un état des lieux/bilan/liste des besoins de protection numérique en fonction des supports et plateformes numériques utilisés </w:t>
            </w:r>
          </w:p>
          <w:p w14:paraId="408044CC" w14:textId="77777777" w:rsidR="0001421B" w:rsidRPr="00381738"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 xml:space="preserve">Le </w:t>
            </w:r>
            <w:r w:rsidRPr="00F173C1">
              <w:t>Règlement général sur la protection des données</w:t>
            </w:r>
          </w:p>
          <w:p w14:paraId="13DC2C9D" w14:textId="77777777" w:rsidR="0001421B" w:rsidRPr="00E8573D"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008C6519">
              <w:t>Traçage numérique, les VPN, etc.</w:t>
            </w:r>
          </w:p>
        </w:tc>
        <w:tc>
          <w:tcPr>
            <w:tcW w:w="5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A84919" w14:textId="77777777" w:rsidR="0001421B" w:rsidRPr="00992F49" w:rsidRDefault="0001421B" w:rsidP="00992F49">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De façon autonome, pouvoir :</w:t>
            </w:r>
          </w:p>
          <w:p w14:paraId="5308F130"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 xml:space="preserve">Identifier les besoins avancés de protection de données personnelles </w:t>
            </w:r>
          </w:p>
          <w:p w14:paraId="1919A59E"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Pouvoir choisir un niveau de protection a</w:t>
            </w:r>
            <w:r w:rsidRPr="000C2B66">
              <w:t>dapt</w:t>
            </w:r>
            <w:r>
              <w:t>é à ses besoins personnels, professionnels et familiaux dans les environnements numériques ;</w:t>
            </w:r>
          </w:p>
          <w:p w14:paraId="07F361EA" w14:textId="77777777" w:rsidR="0001421B" w:rsidRPr="002A1B6D"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Utiliser les outils de protection des principaux web browser (navigation privée, blocage cookies, …)</w:t>
            </w:r>
          </w:p>
          <w:p w14:paraId="1EFFF460"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Personnaliser l’installation de logiciels, systèmes, navigation web sur tout support et plateforme numériques</w:t>
            </w:r>
          </w:p>
          <w:p w14:paraId="5C4EBA59"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Réaliser les paramétrages avancés et les actualisations personnalisées d’un outil de protection des données sur tout support et/ou plateforme numérique utilisé (logiciel, …)</w:t>
            </w:r>
          </w:p>
          <w:p w14:paraId="534FE05E" w14:textId="77777777" w:rsidR="0001421B" w:rsidRPr="00E8573D"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00E8573D">
              <w:t xml:space="preserve">Pouvoir protéger </w:t>
            </w:r>
            <w:r>
              <w:t>sa famille et son environnement professionnel</w:t>
            </w:r>
            <w:r w:rsidRPr="00E8573D">
              <w:t xml:space="preserve"> des dangers </w:t>
            </w:r>
            <w:r>
              <w:t>et risques du numérique</w:t>
            </w:r>
          </w:p>
        </w:tc>
      </w:tr>
      <w:tr w:rsidR="0001421B" w:rsidRPr="00E8573D" w14:paraId="0CD214B7" w14:textId="77777777" w:rsidTr="00D359CD">
        <w:tc>
          <w:tcPr>
            <w:cnfStyle w:val="001000000000" w:firstRow="0" w:lastRow="0" w:firstColumn="1" w:lastColumn="0" w:oddVBand="0" w:evenVBand="0" w:oddHBand="0" w:evenHBand="0" w:firstRowFirstColumn="0" w:firstRowLastColumn="0" w:lastRowFirstColumn="0" w:lastRowLastColumn="0"/>
            <w:tcW w:w="1843" w:type="dxa"/>
            <w:tcBorders>
              <w:right w:val="single" w:sz="12" w:space="0" w:color="000000" w:themeColor="text1"/>
            </w:tcBorders>
          </w:tcPr>
          <w:p w14:paraId="757B2F5B" w14:textId="77777777" w:rsidR="0001421B" w:rsidRPr="00E8573D" w:rsidRDefault="0001421B" w:rsidP="00E8573D"/>
        </w:tc>
        <w:tc>
          <w:tcPr>
            <w:tcW w:w="1418"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11D4A82D"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C » </w:t>
            </w:r>
            <w:r w:rsidRPr="00E8573D">
              <w:br/>
            </w:r>
            <w:r w:rsidRPr="00E8573D">
              <w:rPr>
                <w:sz w:val="14"/>
                <w:szCs w:val="14"/>
              </w:rPr>
              <w:t>(ou 5 DigComp 2.1)</w:t>
            </w:r>
          </w:p>
        </w:tc>
        <w:tc>
          <w:tcPr>
            <w:tcW w:w="5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449267"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Une méthode professionnelle pour dresser un état des lieux/bilan/liste des besoins de protection numérique d’une entreprise, organisation</w:t>
            </w:r>
          </w:p>
          <w:p w14:paraId="2FB13AE8"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 xml:space="preserve">Le </w:t>
            </w:r>
            <w:r w:rsidRPr="00F173C1">
              <w:t>Règlement général sur la protection des données</w:t>
            </w:r>
            <w:r>
              <w:t> : avantages et inconvénients</w:t>
            </w:r>
          </w:p>
          <w:p w14:paraId="3D2DA6AE"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002D4B15">
              <w:t>avantages et inconvénients de la mise en place du RGPD</w:t>
            </w:r>
          </w:p>
          <w:p w14:paraId="1B60373B"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 xml:space="preserve">Les outils de surveillance et de monitoring professionnels </w:t>
            </w:r>
          </w:p>
          <w:p w14:paraId="553399FD" w14:textId="77777777" w:rsidR="0001421B" w:rsidRPr="00E8573D" w:rsidRDefault="0001421B" w:rsidP="00E00762">
            <w:pPr>
              <w:ind w:left="-47"/>
              <w:cnfStyle w:val="000000000000" w:firstRow="0" w:lastRow="0" w:firstColumn="0" w:lastColumn="0" w:oddVBand="0" w:evenVBand="0" w:oddHBand="0" w:evenHBand="0" w:firstRowFirstColumn="0" w:firstRowLastColumn="0" w:lastRowFirstColumn="0" w:lastRowLastColumn="0"/>
            </w:pPr>
          </w:p>
        </w:tc>
        <w:tc>
          <w:tcPr>
            <w:tcW w:w="5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A76AA8" w14:textId="77777777" w:rsidR="0001421B" w:rsidRPr="00B96C37" w:rsidRDefault="0001421B" w:rsidP="00364E03">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En plus de guider les autres, pouvoir :</w:t>
            </w:r>
          </w:p>
          <w:p w14:paraId="2CB39084"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Pouvoir expliquer et discuter de la manière dont sont utilisées les données personnelles et comment les protéger</w:t>
            </w:r>
          </w:p>
          <w:p w14:paraId="7FBBD77D"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Recourir à des méthodes sécuritaires pour partager mes données personnelles, tout en protégeant les autres et en tenant compte de paramètres complexes</w:t>
            </w:r>
          </w:p>
          <w:p w14:paraId="6446D7CF" w14:textId="77777777" w:rsidR="0001421B" w:rsidRPr="00E8573D"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t>Garantir un niveau de protection élevé sur tout support et/ou plateforme numérique utilisé dans l’entreprise ou organisation</w:t>
            </w:r>
          </w:p>
        </w:tc>
      </w:tr>
    </w:tbl>
    <w:p w14:paraId="72717543" w14:textId="77777777" w:rsidR="0001421B" w:rsidRDefault="0001421B" w:rsidP="00E8573D">
      <w:pPr>
        <w:rPr>
          <w:rStyle w:val="Accentuation"/>
        </w:rPr>
      </w:pPr>
    </w:p>
    <w:p w14:paraId="4271F5EC" w14:textId="77777777" w:rsidR="00A46702" w:rsidRDefault="00A46702">
      <w:pPr>
        <w:rPr>
          <w:lang w:eastAsia="ja-JP"/>
        </w:rPr>
      </w:pPr>
      <w:r>
        <w:rPr>
          <w:lang w:eastAsia="ja-JP"/>
        </w:rPr>
        <w:br w:type="page"/>
      </w:r>
    </w:p>
    <w:p w14:paraId="45FC760E" w14:textId="2B1F121B" w:rsidR="0001421B" w:rsidRDefault="0001421B" w:rsidP="00381738">
      <w:pPr>
        <w:pStyle w:val="Titre2"/>
      </w:pPr>
      <w:r>
        <w:t>Contenus associés</w:t>
      </w:r>
    </w:p>
    <w:p w14:paraId="62065233" w14:textId="3B268374" w:rsidR="00A46702" w:rsidRPr="00A46702" w:rsidRDefault="00A46702" w:rsidP="00A46702">
      <w:pPr>
        <w:rPr>
          <w:lang w:eastAsia="ja-JP"/>
        </w:rPr>
      </w:pPr>
      <w:r w:rsidRPr="00212952">
        <w:rPr>
          <w:lang w:eastAsia="ja-JP"/>
        </w:rPr>
        <w:t>Données personnelles et loi</w:t>
      </w:r>
      <w:r>
        <w:rPr>
          <w:lang w:eastAsia="ja-JP"/>
        </w:rPr>
        <w:t>s, aspects légaux</w:t>
      </w:r>
      <w:r w:rsidRPr="00212952">
        <w:rPr>
          <w:lang w:eastAsia="ja-JP"/>
        </w:rPr>
        <w:t xml:space="preserve"> ; Traces ; Vie privée et con</w:t>
      </w:r>
      <w:r>
        <w:rPr>
          <w:lang w:eastAsia="ja-JP"/>
        </w:rPr>
        <w:t>fi</w:t>
      </w:r>
      <w:r w:rsidRPr="00212952">
        <w:rPr>
          <w:lang w:eastAsia="ja-JP"/>
        </w:rPr>
        <w:t xml:space="preserve">dentialité́ ; Collecte et exploitation de données massives </w:t>
      </w:r>
    </w:p>
    <w:p w14:paraId="0149D619" w14:textId="77777777" w:rsidR="0001421B" w:rsidRDefault="0001421B" w:rsidP="00E8573D">
      <w:pPr>
        <w:tabs>
          <w:tab w:val="right" w:pos="14004"/>
        </w:tabs>
        <w:spacing w:after="0" w:line="240" w:lineRule="auto"/>
      </w:pPr>
    </w:p>
    <w:p w14:paraId="08A73CDA" w14:textId="77777777" w:rsidR="0001421B" w:rsidRDefault="0001421B" w:rsidP="00E8573D">
      <w:pPr>
        <w:tabs>
          <w:tab w:val="right" w:pos="14004"/>
        </w:tabs>
        <w:spacing w:after="0" w:line="240" w:lineRule="auto"/>
      </w:pPr>
      <w:r w:rsidRPr="00381738">
        <w:rPr>
          <w:b/>
          <w:bCs/>
        </w:rPr>
        <w:t>Donnée personnelle</w:t>
      </w:r>
      <w:r>
        <w:t xml:space="preserve"> : </w:t>
      </w:r>
      <w:r w:rsidRPr="00846E43">
        <w:t>toute information concernant une personne qui permet de l’identifier directement ou indirectement.</w:t>
      </w:r>
    </w:p>
    <w:p w14:paraId="12D61A6A" w14:textId="77777777" w:rsidR="0001421B" w:rsidRDefault="00EF3DD1" w:rsidP="0001421B">
      <w:pPr>
        <w:pStyle w:val="Paragraphedeliste"/>
        <w:numPr>
          <w:ilvl w:val="0"/>
          <w:numId w:val="65"/>
        </w:numPr>
        <w:tabs>
          <w:tab w:val="right" w:pos="14004"/>
        </w:tabs>
        <w:spacing w:after="0" w:line="240" w:lineRule="auto"/>
      </w:pPr>
      <w:hyperlink r:id="rId173" w:history="1">
        <w:r w:rsidR="0001421B" w:rsidRPr="00645357">
          <w:rPr>
            <w:rStyle w:val="Lienhypertexte"/>
          </w:rPr>
          <w:t>https://www.belgium.be/fr/justice/respect_de_la_vie_privee/protection_des_donnees_personnelles/donnees_personnelles</w:t>
        </w:r>
      </w:hyperlink>
    </w:p>
    <w:p w14:paraId="3AC021B9" w14:textId="77777777" w:rsidR="0001421B" w:rsidRPr="00E8573D" w:rsidRDefault="0001421B" w:rsidP="0001421B">
      <w:pPr>
        <w:pStyle w:val="Paragraphedeliste"/>
        <w:numPr>
          <w:ilvl w:val="0"/>
          <w:numId w:val="65"/>
        </w:numPr>
        <w:tabs>
          <w:tab w:val="right" w:pos="14004"/>
        </w:tabs>
        <w:spacing w:after="0" w:line="240" w:lineRule="auto"/>
      </w:pPr>
      <w:r w:rsidRPr="007F5AB1">
        <w:t>https://www.autoriteprotectiondonnees.be/citoyen</w:t>
      </w:r>
    </w:p>
    <w:p w14:paraId="77DA83CB" w14:textId="77777777" w:rsidR="0001421B" w:rsidRDefault="0001421B" w:rsidP="00E8573D">
      <w:pPr>
        <w:spacing w:after="0" w:line="240" w:lineRule="auto"/>
      </w:pPr>
      <w:r w:rsidRPr="00381738">
        <w:rPr>
          <w:b/>
          <w:bCs/>
        </w:rPr>
        <w:t>Données sensibles</w:t>
      </w:r>
      <w:r>
        <w:t> : selon le RGPD, art. 9.1 :</w:t>
      </w:r>
    </w:p>
    <w:p w14:paraId="14FEF324" w14:textId="77777777" w:rsidR="0001421B" w:rsidRDefault="0001421B" w:rsidP="0001421B">
      <w:pPr>
        <w:pStyle w:val="Paragraphedeliste"/>
        <w:numPr>
          <w:ilvl w:val="0"/>
          <w:numId w:val="66"/>
        </w:numPr>
        <w:spacing w:after="0" w:line="240" w:lineRule="auto"/>
      </w:pPr>
      <w:r>
        <w:t>les catégories particulières de données à caractère personnel telles que mentionnées à l'article 9.1 du RGPD, plus particulièrement :</w:t>
      </w:r>
    </w:p>
    <w:p w14:paraId="13C2713D" w14:textId="77777777" w:rsidR="0001421B" w:rsidRDefault="0001421B" w:rsidP="0001421B">
      <w:pPr>
        <w:pStyle w:val="Paragraphedeliste"/>
        <w:numPr>
          <w:ilvl w:val="1"/>
          <w:numId w:val="66"/>
        </w:numPr>
        <w:spacing w:after="0" w:line="240" w:lineRule="auto"/>
      </w:pPr>
      <w:r>
        <w:t>l'origine raciale ou ethnique ;</w:t>
      </w:r>
    </w:p>
    <w:p w14:paraId="257EFDBD" w14:textId="77777777" w:rsidR="0001421B" w:rsidRDefault="0001421B" w:rsidP="0001421B">
      <w:pPr>
        <w:pStyle w:val="Paragraphedeliste"/>
        <w:numPr>
          <w:ilvl w:val="1"/>
          <w:numId w:val="66"/>
        </w:numPr>
        <w:spacing w:after="0" w:line="240" w:lineRule="auto"/>
      </w:pPr>
      <w:r>
        <w:t>les opinions politiques, les convictions religieuses ou philosophiques ou l'appartenance syndicale ;</w:t>
      </w:r>
    </w:p>
    <w:p w14:paraId="13D90791" w14:textId="77777777" w:rsidR="0001421B" w:rsidRDefault="0001421B" w:rsidP="0001421B">
      <w:pPr>
        <w:pStyle w:val="Paragraphedeliste"/>
        <w:numPr>
          <w:ilvl w:val="1"/>
          <w:numId w:val="66"/>
        </w:numPr>
        <w:spacing w:after="0" w:line="240" w:lineRule="auto"/>
      </w:pPr>
      <w:r>
        <w:t>les données génétiques (par exemple une analyse ADN) ;</w:t>
      </w:r>
    </w:p>
    <w:p w14:paraId="0803F93B" w14:textId="77777777" w:rsidR="0001421B" w:rsidRDefault="0001421B" w:rsidP="0001421B">
      <w:pPr>
        <w:pStyle w:val="Paragraphedeliste"/>
        <w:numPr>
          <w:ilvl w:val="1"/>
          <w:numId w:val="66"/>
        </w:numPr>
        <w:spacing w:after="0" w:line="240" w:lineRule="auto"/>
      </w:pPr>
      <w:r>
        <w:t>les données biométriques à des fins d'identification unique (par exemple des données d'empreintes digitales ou la reconnaissance faciale ou de l'iris) ;</w:t>
      </w:r>
    </w:p>
    <w:p w14:paraId="1B7CFEB7" w14:textId="77777777" w:rsidR="0001421B" w:rsidRDefault="0001421B" w:rsidP="0001421B">
      <w:pPr>
        <w:pStyle w:val="Paragraphedeliste"/>
        <w:numPr>
          <w:ilvl w:val="1"/>
          <w:numId w:val="66"/>
        </w:numPr>
        <w:spacing w:after="0" w:line="240" w:lineRule="auto"/>
      </w:pPr>
      <w:r>
        <w:t>les données concernant la santé ;</w:t>
      </w:r>
    </w:p>
    <w:p w14:paraId="25446163" w14:textId="77777777" w:rsidR="0001421B" w:rsidRDefault="0001421B" w:rsidP="0001421B">
      <w:pPr>
        <w:pStyle w:val="Paragraphedeliste"/>
        <w:numPr>
          <w:ilvl w:val="1"/>
          <w:numId w:val="66"/>
        </w:numPr>
        <w:spacing w:after="0" w:line="240" w:lineRule="auto"/>
      </w:pPr>
      <w:r>
        <w:t>les données relatives à la vie sexuelle ou à l'orientation sexuelle.</w:t>
      </w:r>
    </w:p>
    <w:p w14:paraId="4B58E190" w14:textId="77777777" w:rsidR="0001421B" w:rsidRPr="00E8573D" w:rsidRDefault="0001421B" w:rsidP="0001421B">
      <w:pPr>
        <w:pStyle w:val="Paragraphedeliste"/>
        <w:numPr>
          <w:ilvl w:val="0"/>
          <w:numId w:val="66"/>
        </w:numPr>
        <w:spacing w:after="0" w:line="240" w:lineRule="auto"/>
      </w:pPr>
      <w:r>
        <w:t>les données à caractère personnel relatives aux condamnations pénales et aux infractions</w:t>
      </w:r>
    </w:p>
    <w:p w14:paraId="2BD23FE9" w14:textId="77777777" w:rsidR="0001421B" w:rsidRPr="00E8573D" w:rsidRDefault="0001421B" w:rsidP="00E8573D">
      <w:pPr>
        <w:spacing w:after="0" w:line="240" w:lineRule="auto"/>
      </w:pPr>
      <w:r>
        <w:t>(</w:t>
      </w:r>
      <w:hyperlink r:id="rId174" w:anchor=":~:text=RGPD%20%3A%20Qu'est%2Dce%20qu'une%20donn%C3%A9e%20sensible%20%3F,-D%C3%A9finitions&amp;text=La%20navigation%20sur%20internet%20peut,apportent%20sur%20l'internaute%20concern%C3%A9" w:history="1">
        <w:r w:rsidRPr="004D1101">
          <w:rPr>
            <w:rStyle w:val="Lienhypertexte"/>
          </w:rPr>
          <w:t>https://donnees-rgpd.fr/definitions/donnee-sensible/#:~:text=RGPD%20%3A%20Qu'est%2Dce%20qu'une%20donn%C3%A9e%20sensible%20%3F,-D%C3%A9finitions&amp;text=La%20navigation%20sur%20internet%20peut,apportent%20sur%20l'internaute%20concern%C3%A9</w:t>
        </w:r>
      </w:hyperlink>
      <w:r>
        <w:t>)</w:t>
      </w:r>
    </w:p>
    <w:p w14:paraId="3BEA8504" w14:textId="77777777" w:rsidR="0001421B" w:rsidRDefault="0001421B"/>
    <w:p w14:paraId="05C557D7" w14:textId="77777777" w:rsidR="003E0D2D" w:rsidRDefault="003E0D2D">
      <w:pPr>
        <w:rPr>
          <w:rFonts w:asciiTheme="majorHAnsi" w:eastAsiaTheme="majorEastAsia" w:hAnsiTheme="majorHAnsi" w:cstheme="majorBidi"/>
          <w:b/>
          <w:color w:val="2F5496" w:themeColor="accent1" w:themeShade="BF"/>
          <w:sz w:val="32"/>
          <w:szCs w:val="32"/>
          <w:lang w:eastAsia="ja-JP"/>
        </w:rPr>
      </w:pPr>
      <w:r>
        <w:br w:type="page"/>
      </w:r>
    </w:p>
    <w:p w14:paraId="59B8D891" w14:textId="7018E2E5" w:rsidR="0001421B" w:rsidRDefault="0001421B" w:rsidP="00E8573D">
      <w:pPr>
        <w:pStyle w:val="Titre1"/>
      </w:pPr>
      <w:bookmarkStart w:id="16" w:name="_Toc87450291"/>
      <w:r w:rsidRPr="00E8573D">
        <w:t>DigComp 4.3 Protéger la santé et le bien-être</w:t>
      </w:r>
      <w:bookmarkEnd w:id="16"/>
    </w:p>
    <w:p w14:paraId="2359112A" w14:textId="77777777" w:rsidR="0001421B" w:rsidRPr="00A21772" w:rsidRDefault="0001421B" w:rsidP="0019772E">
      <w:pPr>
        <w:rPr>
          <w:lang w:val="nl-NL" w:eastAsia="ja-JP"/>
        </w:rPr>
      </w:pPr>
      <w:r w:rsidRPr="00A21772">
        <w:rPr>
          <w:lang w:val="nl-NL" w:eastAsia="ja-JP"/>
        </w:rPr>
        <w:t>Auteur : Ken DETHIER, COCOF (sfpme).</w:t>
      </w:r>
    </w:p>
    <w:p w14:paraId="2AF42D9C" w14:textId="77777777" w:rsidR="0001421B" w:rsidRPr="00E8573D" w:rsidRDefault="0001421B" w:rsidP="00B44D7F">
      <w:pPr>
        <w:pStyle w:val="Titre2"/>
      </w:pPr>
      <w:r w:rsidRPr="00B44D7F">
        <w:t>Objectifs</w:t>
      </w:r>
      <w:r w:rsidRPr="00E8573D">
        <w:t xml:space="preserve"> </w:t>
      </w:r>
    </w:p>
    <w:p w14:paraId="748679BC" w14:textId="77777777" w:rsidR="0001421B" w:rsidRDefault="0001421B" w:rsidP="00004626">
      <w:pPr>
        <w:pStyle w:val="Titre3"/>
      </w:pPr>
      <w:r>
        <w:t>Définition PIX</w:t>
      </w:r>
    </w:p>
    <w:p w14:paraId="65F906BF" w14:textId="77777777" w:rsidR="0001421B" w:rsidRPr="00D513B0" w:rsidRDefault="0001421B" w:rsidP="00E8573D">
      <w:pPr>
        <w:rPr>
          <w:lang w:eastAsia="ja-JP"/>
        </w:rPr>
      </w:pPr>
      <w:r w:rsidRPr="00D513B0">
        <w:rPr>
          <w:lang w:eastAsia="ja-JP"/>
        </w:rPr>
        <w:t xml:space="preserve">Prévenir et limiter les risques générés par le numérique sur la santé, le bien-être et l'environnement mais aussi tirer parti de ses potentialités pour favoriser le développement personnel, le soin, l'inclusion dans la société et la qualité des conditions de vie, pour soi et pour les autres (avec la connaissance des effets du numérique sur la santé physique et psychique et </w:t>
      </w:r>
      <w:r w:rsidRPr="0019772E">
        <w:rPr>
          <w:lang w:eastAsia="ja-JP"/>
        </w:rPr>
        <w:t>sur l'environnement</w:t>
      </w:r>
      <w:r w:rsidRPr="00D513B0">
        <w:rPr>
          <w:lang w:eastAsia="ja-JP"/>
        </w:rPr>
        <w:t>, et des pratiques, services et outils numériques dédiés au bien-être, à la santé, à l'accessibilité).</w:t>
      </w:r>
    </w:p>
    <w:p w14:paraId="1D84CB7E" w14:textId="77777777" w:rsidR="0001421B" w:rsidRPr="008E23C9" w:rsidRDefault="0001421B" w:rsidP="00004626">
      <w:pPr>
        <w:pStyle w:val="Titre3"/>
      </w:pPr>
      <w:r>
        <w:t>Traduction littérale DigComp</w:t>
      </w:r>
    </w:p>
    <w:p w14:paraId="0A7F6F27" w14:textId="77777777" w:rsidR="0001421B" w:rsidRPr="00D513B0" w:rsidRDefault="0001421B" w:rsidP="0001421B">
      <w:pPr>
        <w:numPr>
          <w:ilvl w:val="0"/>
          <w:numId w:val="17"/>
        </w:numPr>
        <w:spacing w:after="200" w:line="276" w:lineRule="auto"/>
        <w:contextualSpacing/>
        <w:rPr>
          <w:lang w:eastAsia="ja-JP"/>
        </w:rPr>
      </w:pPr>
      <w:r w:rsidRPr="00D513B0">
        <w:rPr>
          <w:lang w:eastAsia="ja-JP"/>
        </w:rPr>
        <w:t>Prévenir et limiter les risques pour la santé physique et mentale qui peuvent intervenir lors de l’exploitation des technologies numériques ;</w:t>
      </w:r>
    </w:p>
    <w:p w14:paraId="55D7DE7E" w14:textId="77777777" w:rsidR="0001421B" w:rsidRPr="00D513B0" w:rsidRDefault="0001421B" w:rsidP="0001421B">
      <w:pPr>
        <w:numPr>
          <w:ilvl w:val="0"/>
          <w:numId w:val="17"/>
        </w:numPr>
        <w:spacing w:after="200" w:line="276" w:lineRule="auto"/>
        <w:contextualSpacing/>
        <w:rPr>
          <w:lang w:eastAsia="ja-JP"/>
        </w:rPr>
      </w:pPr>
      <w:r w:rsidRPr="00D513B0">
        <w:rPr>
          <w:lang w:eastAsia="ja-JP"/>
        </w:rPr>
        <w:t>Pouvoir se protéger soi-même et les autres des dangers qui peuvent être rencontrés dans les environnements numériques ;</w:t>
      </w:r>
    </w:p>
    <w:p w14:paraId="557F71DF" w14:textId="77777777" w:rsidR="0001421B" w:rsidRDefault="0001421B" w:rsidP="0001421B">
      <w:pPr>
        <w:numPr>
          <w:ilvl w:val="0"/>
          <w:numId w:val="17"/>
        </w:numPr>
        <w:spacing w:after="200" w:line="276" w:lineRule="auto"/>
        <w:contextualSpacing/>
        <w:rPr>
          <w:lang w:eastAsia="ja-JP"/>
        </w:rPr>
      </w:pPr>
      <w:r w:rsidRPr="00D513B0">
        <w:rPr>
          <w:lang w:eastAsia="ja-JP"/>
        </w:rPr>
        <w:t>Être au courant des technologies numériques favorisant l’inclusion et le bien-être.</w:t>
      </w:r>
    </w:p>
    <w:p w14:paraId="154059A5" w14:textId="77777777" w:rsidR="0001421B" w:rsidRDefault="0001421B" w:rsidP="00004626">
      <w:pPr>
        <w:pStyle w:val="Titre3"/>
      </w:pPr>
      <w:r>
        <w:t>Note</w:t>
      </w:r>
    </w:p>
    <w:p w14:paraId="60BBDC6A" w14:textId="77777777" w:rsidR="0001421B" w:rsidRDefault="0001421B" w:rsidP="00D513B0">
      <w:pPr>
        <w:rPr>
          <w:lang w:eastAsia="ja-JP"/>
        </w:rPr>
      </w:pPr>
      <w:r>
        <w:rPr>
          <w:lang w:eastAsia="ja-JP"/>
        </w:rPr>
        <w:t>En plus des indications émanant du DigComp 2.1, l</w:t>
      </w:r>
      <w:r w:rsidRPr="00765136">
        <w:rPr>
          <w:lang w:eastAsia="ja-JP"/>
        </w:rPr>
        <w:t>es niveaux d’autonomie/complexité sont envisagés dans cette optique :</w:t>
      </w:r>
    </w:p>
    <w:p w14:paraId="2203C7AB" w14:textId="77777777" w:rsidR="0001421B" w:rsidRPr="00FD72FE" w:rsidRDefault="0001421B" w:rsidP="0001421B">
      <w:pPr>
        <w:pStyle w:val="Paragraphedeliste"/>
        <w:numPr>
          <w:ilvl w:val="0"/>
          <w:numId w:val="69"/>
        </w:numPr>
        <w:rPr>
          <w:rStyle w:val="Accentuation"/>
          <w:bCs/>
          <w:i w:val="0"/>
          <w:iCs w:val="0"/>
          <w:color w:val="auto"/>
          <w:lang w:eastAsia="ja-JP"/>
        </w:rPr>
      </w:pPr>
      <w:r w:rsidRPr="00FD72FE">
        <w:rPr>
          <w:rStyle w:val="Accentuation"/>
          <w:bCs/>
          <w:color w:val="auto"/>
          <w:lang w:eastAsia="ja-JP"/>
        </w:rPr>
        <w:t>A : au niveau personnel, individuel ; connaissance et application de moyens simples pour améliorer son bien-être et se protéger des risques ;</w:t>
      </w:r>
    </w:p>
    <w:p w14:paraId="060FB9F3" w14:textId="77777777" w:rsidR="0001421B" w:rsidRPr="00FD72FE" w:rsidRDefault="0001421B" w:rsidP="0001421B">
      <w:pPr>
        <w:pStyle w:val="Paragraphedeliste"/>
        <w:numPr>
          <w:ilvl w:val="0"/>
          <w:numId w:val="69"/>
        </w:numPr>
        <w:rPr>
          <w:rStyle w:val="Accentuation"/>
          <w:bCs/>
          <w:i w:val="0"/>
          <w:iCs w:val="0"/>
          <w:color w:val="auto"/>
          <w:lang w:eastAsia="ja-JP"/>
        </w:rPr>
      </w:pPr>
      <w:r w:rsidRPr="00FD72FE">
        <w:rPr>
          <w:rStyle w:val="Accentuation"/>
          <w:bCs/>
          <w:color w:val="auto"/>
          <w:lang w:eastAsia="ja-JP"/>
        </w:rPr>
        <w:t>B : au niveau de la bulle sociale (conseiller et protéger les autres) ; connaissance, compréhension, explication de moyens plus complexes ;</w:t>
      </w:r>
    </w:p>
    <w:p w14:paraId="245D560D" w14:textId="77777777" w:rsidR="0001421B" w:rsidRPr="00FD72FE" w:rsidRDefault="0001421B" w:rsidP="0001421B">
      <w:pPr>
        <w:pStyle w:val="Paragraphedeliste"/>
        <w:numPr>
          <w:ilvl w:val="0"/>
          <w:numId w:val="69"/>
        </w:numPr>
        <w:rPr>
          <w:bCs/>
          <w:i/>
          <w:iCs/>
          <w:lang w:eastAsia="ja-JP"/>
        </w:rPr>
      </w:pPr>
      <w:r w:rsidRPr="00FD72FE">
        <w:rPr>
          <w:rStyle w:val="Accentuation"/>
          <w:bCs/>
          <w:color w:val="auto"/>
          <w:lang w:eastAsia="ja-JP"/>
        </w:rPr>
        <w:t xml:space="preserve">C : au niveau citoyen et complexe (= pouvoir débattre des idées) ; intégration </w:t>
      </w:r>
    </w:p>
    <w:p w14:paraId="2BBB0219" w14:textId="77777777" w:rsidR="0001421B" w:rsidRDefault="0001421B" w:rsidP="00D513B0">
      <w:pPr>
        <w:rPr>
          <w:lang w:eastAsia="ja-JP"/>
        </w:rPr>
      </w:pPr>
      <w:r w:rsidRPr="00AC6CBB">
        <w:rPr>
          <w:lang w:eastAsia="ja-JP"/>
        </w:rPr>
        <w:t>Chaque niveau comprend le niveau précédent.</w:t>
      </w:r>
    </w:p>
    <w:p w14:paraId="404C3699" w14:textId="77777777" w:rsidR="0001421B" w:rsidRDefault="0001421B">
      <w:pPr>
        <w:rPr>
          <w:lang w:eastAsia="ja-JP"/>
        </w:rPr>
      </w:pPr>
      <w:r>
        <w:rPr>
          <w:lang w:eastAsia="ja-JP"/>
        </w:rPr>
        <w:br w:type="page"/>
      </w:r>
    </w:p>
    <w:tbl>
      <w:tblPr>
        <w:tblStyle w:val="Tableausimple3"/>
        <w:tblW w:w="0" w:type="auto"/>
        <w:tblLook w:val="06A0" w:firstRow="1" w:lastRow="0" w:firstColumn="1" w:lastColumn="0" w:noHBand="1" w:noVBand="1"/>
      </w:tblPr>
      <w:tblGrid>
        <w:gridCol w:w="2127"/>
        <w:gridCol w:w="1559"/>
        <w:gridCol w:w="4678"/>
        <w:gridCol w:w="5630"/>
      </w:tblGrid>
      <w:tr w:rsidR="0001421B" w:rsidRPr="00E8573D" w14:paraId="52533EDB" w14:textId="77777777" w:rsidTr="7E7B34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000000" w:themeColor="text1"/>
            </w:tcBorders>
          </w:tcPr>
          <w:p w14:paraId="46D76A4B" w14:textId="77777777" w:rsidR="0001421B" w:rsidRPr="00E8573D" w:rsidRDefault="0001421B" w:rsidP="00E8573D">
            <w:r w:rsidRPr="00E8573D">
              <w:t>Compétence</w:t>
            </w:r>
          </w:p>
        </w:tc>
        <w:tc>
          <w:tcPr>
            <w:tcW w:w="1559" w:type="dxa"/>
            <w:tcBorders>
              <w:bottom w:val="single" w:sz="12" w:space="0" w:color="000000" w:themeColor="text1"/>
            </w:tcBorders>
          </w:tcPr>
          <w:p w14:paraId="51158980"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Autonomie</w:t>
            </w:r>
            <w:r>
              <w:t xml:space="preserve"> / Complexité</w:t>
            </w:r>
          </w:p>
        </w:tc>
        <w:tc>
          <w:tcPr>
            <w:tcW w:w="4678" w:type="dxa"/>
            <w:tcBorders>
              <w:bottom w:val="single" w:sz="12" w:space="0" w:color="000000" w:themeColor="text1"/>
            </w:tcBorders>
          </w:tcPr>
          <w:p w14:paraId="4248CD90"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w:t>
            </w:r>
          </w:p>
        </w:tc>
        <w:tc>
          <w:tcPr>
            <w:tcW w:w="5630" w:type="dxa"/>
            <w:tcBorders>
              <w:bottom w:val="single" w:sz="12" w:space="0" w:color="000000" w:themeColor="text1"/>
            </w:tcBorders>
          </w:tcPr>
          <w:p w14:paraId="7E02F3E3"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Savoir-faire / aptitude</w:t>
            </w:r>
          </w:p>
        </w:tc>
      </w:tr>
      <w:tr w:rsidR="0001421B" w:rsidRPr="00E8573D" w14:paraId="6814F84A" w14:textId="77777777" w:rsidTr="7E7B3412">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000000" w:themeColor="text1"/>
              <w:right w:val="single" w:sz="12" w:space="0" w:color="000000" w:themeColor="text1"/>
            </w:tcBorders>
          </w:tcPr>
          <w:p w14:paraId="5E9F26E8" w14:textId="77777777" w:rsidR="0001421B" w:rsidRPr="00E8573D" w:rsidRDefault="0001421B" w:rsidP="00E8573D">
            <w:r w:rsidRPr="00E8573D">
              <w:t>Protéger La santé e</w:t>
            </w:r>
            <w:r>
              <w:t xml:space="preserve"> </w:t>
            </w:r>
            <w:r w:rsidRPr="00E8573D">
              <w:t xml:space="preserve">t le bien-être </w:t>
            </w:r>
            <w:r w:rsidRPr="00E8573D">
              <w:rPr>
                <w:sz w:val="18"/>
                <w:szCs w:val="18"/>
              </w:rPr>
              <w:t>(DigComp 4.3)</w:t>
            </w:r>
          </w:p>
        </w:tc>
        <w:tc>
          <w:tcPr>
            <w:tcW w:w="1559"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1AA479D6"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A » </w:t>
            </w:r>
          </w:p>
          <w:p w14:paraId="32E2BB45"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2 DigComp 2.1)</w:t>
            </w:r>
          </w:p>
        </w:tc>
        <w:tc>
          <w:tcPr>
            <w:tcW w:w="4678"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3F370635"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t>Risques</w:t>
            </w:r>
            <w:r w:rsidRPr="00E8573D">
              <w:t> </w:t>
            </w:r>
            <w:r>
              <w:t>liés à l’utilisation des outils numériques</w:t>
            </w:r>
            <w:r w:rsidRPr="00E8573D">
              <w:t xml:space="preserve"> : </w:t>
            </w:r>
          </w:p>
          <w:p w14:paraId="3CF5E550" w14:textId="77777777" w:rsidR="0001421B" w:rsidRPr="00E8573D"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E8573D">
              <w:t>Ergonomie du poste de travail</w:t>
            </w:r>
            <w:r>
              <w:t> ;</w:t>
            </w:r>
            <w:r w:rsidRPr="00E8573D">
              <w:t xml:space="preserve"> </w:t>
            </w:r>
          </w:p>
          <w:p w14:paraId="406B0188" w14:textId="77777777" w:rsidR="0001421B" w:rsidRPr="00E8573D"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E8573D">
              <w:t>Exposition à des contenus inappropriés</w:t>
            </w:r>
            <w:r>
              <w:t> ;</w:t>
            </w:r>
          </w:p>
          <w:p w14:paraId="6426A595" w14:textId="77777777" w:rsidR="0001421B"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t xml:space="preserve">Vie privée, </w:t>
            </w:r>
            <w:r w:rsidRPr="00E8573D">
              <w:t>confidentialité</w:t>
            </w:r>
            <w:r>
              <w:t xml:space="preserve"> et cyber-</w:t>
            </w:r>
            <w:r w:rsidRPr="00E8573D">
              <w:t>harcè</w:t>
            </w:r>
            <w:r>
              <w:t>l</w:t>
            </w:r>
            <w:r w:rsidRPr="00E8573D">
              <w:t>ement</w:t>
            </w:r>
            <w:r>
              <w:t> ;</w:t>
            </w:r>
          </w:p>
          <w:p w14:paraId="39AB238A" w14:textId="77777777" w:rsidR="0001421B" w:rsidRDefault="0001421B" w:rsidP="003C2B0A">
            <w:pPr>
              <w:contextualSpacing/>
              <w:cnfStyle w:val="000000000000" w:firstRow="0" w:lastRow="0" w:firstColumn="0" w:lastColumn="0" w:oddVBand="0" w:evenVBand="0" w:oddHBand="0" w:evenHBand="0" w:firstRowFirstColumn="0" w:firstRowLastColumn="0" w:lastRowFirstColumn="0" w:lastRowLastColumn="0"/>
            </w:pPr>
            <w:r>
              <w:t>Bien-être :</w:t>
            </w:r>
          </w:p>
          <w:p w14:paraId="757F39E0" w14:textId="77777777" w:rsidR="0001421B" w:rsidRDefault="0001421B" w:rsidP="0001421B">
            <w:pPr>
              <w:pStyle w:val="Paragraphedeliste"/>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E-santé ;</w:t>
            </w:r>
          </w:p>
          <w:p w14:paraId="2CDC30ED" w14:textId="77777777" w:rsidR="0001421B" w:rsidRPr="00E8573D" w:rsidRDefault="0001421B" w:rsidP="0001421B">
            <w:pPr>
              <w:pStyle w:val="Paragraphedeliste"/>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informations disponibles en ligne.</w:t>
            </w:r>
          </w:p>
        </w:tc>
        <w:tc>
          <w:tcPr>
            <w:tcW w:w="5630"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164DB2F7"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7E7B3412">
              <w:t>Pouvoir reconnaître les risques courants de l’exploitation de technologies numériques pouvant porter atteinte à sa santé et à son bien-être / Connaître les bienfaits courants de l’utilisation des technologies numériques permettant d’améliorer sa santé et son bien-être.</w:t>
            </w:r>
          </w:p>
          <w:p w14:paraId="3DD7706B"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t>Savoir a</w:t>
            </w:r>
            <w:r w:rsidRPr="00E8573D">
              <w:t xml:space="preserve">dapter son environnement en conséquence. </w:t>
            </w:r>
          </w:p>
          <w:p w14:paraId="0D0085AD"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p>
        </w:tc>
      </w:tr>
      <w:tr w:rsidR="0001421B" w:rsidRPr="00E8573D" w14:paraId="55CDFD65" w14:textId="77777777" w:rsidTr="7E7B3412">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078622CD" w14:textId="77777777" w:rsidR="0001421B" w:rsidRPr="00E8573D" w:rsidRDefault="0001421B" w:rsidP="00E8573D"/>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3FF1C5E0"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B »</w:t>
            </w:r>
          </w:p>
          <w:p w14:paraId="3940ED14"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3-4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D3F5C8"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t>Risques liés à l’utilisation des outils numériques</w:t>
            </w:r>
            <w:r w:rsidRPr="00E8573D">
              <w:t> :</w:t>
            </w:r>
          </w:p>
          <w:p w14:paraId="0088A126" w14:textId="77777777" w:rsidR="0001421B"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E8573D">
              <w:t>Phénomènes de dépendance</w:t>
            </w:r>
            <w:r>
              <w:t xml:space="preserve"> ;</w:t>
            </w:r>
          </w:p>
          <w:p w14:paraId="149AD7B8" w14:textId="77777777" w:rsidR="0001421B" w:rsidRPr="00E8573D"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t>Effets des rayonnements et des ondes ;</w:t>
            </w:r>
          </w:p>
          <w:p w14:paraId="13526811" w14:textId="77777777" w:rsidR="0001421B" w:rsidRPr="00E8573D"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E8573D">
              <w:t>Effets sur le développement cognitif</w:t>
            </w:r>
            <w:r>
              <w:t> ;</w:t>
            </w:r>
          </w:p>
          <w:p w14:paraId="5B6F1852"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Bien-être :</w:t>
            </w:r>
          </w:p>
          <w:p w14:paraId="5004F690" w14:textId="77777777" w:rsidR="0001421B" w:rsidRPr="00E8573D"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E8573D">
              <w:t>Bonnes pratiques favorisant le bien-être</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73E2B4"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Connaître les effets et les risques d’une exposition prolongée aux technologies numériques</w:t>
            </w:r>
            <w:r>
              <w:t xml:space="preserve"> pour soi et pour les autres.</w:t>
            </w:r>
          </w:p>
          <w:p w14:paraId="1DCCFEEA"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Prend</w:t>
            </w:r>
            <w:r>
              <w:t>re des mesures adaptées pour éviter ou limiter les effets néfastes sur</w:t>
            </w:r>
            <w:r w:rsidRPr="00E8573D">
              <w:t xml:space="preserve"> la santé et le bien-être</w:t>
            </w:r>
            <w:r>
              <w:t>, pour soi et pour les autres.</w:t>
            </w:r>
          </w:p>
          <w:p w14:paraId="5C5C2395"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t>P</w:t>
            </w:r>
            <w:r w:rsidRPr="00E8573D">
              <w:t>rotéger</w:t>
            </w:r>
            <w:r>
              <w:t xml:space="preserve"> des dangers</w:t>
            </w:r>
            <w:r w:rsidRPr="00E8573D">
              <w:t xml:space="preserve"> rencontrés dans les environnements numériques</w:t>
            </w:r>
            <w:r>
              <w:t xml:space="preserve"> et conseiller sur les bonnes pratiques et attitudes</w:t>
            </w:r>
          </w:p>
        </w:tc>
      </w:tr>
      <w:tr w:rsidR="0001421B" w:rsidRPr="00E8573D" w14:paraId="35F02953" w14:textId="77777777" w:rsidTr="7E7B3412">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5A7EE59B" w14:textId="77777777" w:rsidR="0001421B" w:rsidRPr="00E8573D" w:rsidRDefault="0001421B" w:rsidP="00E8573D"/>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513B43F3"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C » </w:t>
            </w:r>
            <w:r w:rsidRPr="00E8573D">
              <w:br/>
            </w:r>
            <w:r w:rsidRPr="00E8573D">
              <w:rPr>
                <w:sz w:val="14"/>
                <w:szCs w:val="14"/>
              </w:rPr>
              <w:t>(ou 5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AA968B"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t>Risques liés à l’utilisation des outils numériques</w:t>
            </w:r>
            <w:r w:rsidRPr="00E8573D">
              <w:t> :</w:t>
            </w:r>
          </w:p>
          <w:p w14:paraId="505E4775" w14:textId="77777777" w:rsidR="0001421B"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E8573D">
              <w:t>Désinformation, surcharge et fatigue informationnelle</w:t>
            </w:r>
            <w:r>
              <w:t> ;</w:t>
            </w:r>
          </w:p>
          <w:p w14:paraId="4BE84219" w14:textId="77777777" w:rsidR="0001421B" w:rsidRPr="00E8573D"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E8573D">
              <w:t>Cybercriminalité</w:t>
            </w:r>
            <w:r>
              <w:t> ;</w:t>
            </w:r>
          </w:p>
          <w:p w14:paraId="283C96D2"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t>Bien-être et i</w:t>
            </w:r>
            <w:r w:rsidRPr="00E8573D">
              <w:t>nclusion :</w:t>
            </w:r>
          </w:p>
          <w:p w14:paraId="3772B2AF" w14:textId="77777777" w:rsidR="0001421B"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t>Informations sur le développement des technologies ;</w:t>
            </w:r>
          </w:p>
          <w:p w14:paraId="463DA67C" w14:textId="77777777" w:rsidR="0001421B" w:rsidRPr="00E8573D" w:rsidRDefault="0001421B" w:rsidP="0001421B">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E8573D">
              <w:t>Bonnes pratiques favorisant l’inclusion</w:t>
            </w:r>
            <w:r>
              <w:t xml:space="preserve"> et la réduction de la fracture numérique</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8C4C1" w14:textId="77777777" w:rsidR="0001421B" w:rsidRDefault="0001421B" w:rsidP="00E8573D">
            <w:pPr>
              <w:cnfStyle w:val="000000000000" w:firstRow="0" w:lastRow="0" w:firstColumn="0" w:lastColumn="0" w:oddVBand="0" w:evenVBand="0" w:oddHBand="0" w:evenHBand="0" w:firstRowFirstColumn="0" w:firstRowLastColumn="0" w:lastRowFirstColumn="0" w:lastRowLastColumn="0"/>
              <w:rPr>
                <w:color w:val="FF0000"/>
              </w:rPr>
            </w:pPr>
            <w:r>
              <w:t>Adopter une attitude, conseiller et agir de façon</w:t>
            </w:r>
            <w:r w:rsidRPr="00E8573D">
              <w:t xml:space="preserve"> </w:t>
            </w:r>
            <w:r w:rsidRPr="003852A3">
              <w:t>sécuritaire et citoyenne.</w:t>
            </w:r>
          </w:p>
          <w:p w14:paraId="2510F48F" w14:textId="77777777" w:rsidR="0001421B" w:rsidRDefault="0001421B" w:rsidP="003852A3">
            <w:pPr>
              <w:cnfStyle w:val="000000000000" w:firstRow="0" w:lastRow="0" w:firstColumn="0" w:lastColumn="0" w:oddVBand="0" w:evenVBand="0" w:oddHBand="0" w:evenHBand="0" w:firstRowFirstColumn="0" w:firstRowLastColumn="0" w:lastRowFirstColumn="0" w:lastRowLastColumn="0"/>
            </w:pPr>
            <w:r w:rsidRPr="003852A3">
              <w:t>Construire</w:t>
            </w:r>
            <w:r>
              <w:t>, en continu,</w:t>
            </w:r>
            <w:r w:rsidRPr="003852A3">
              <w:t xml:space="preserve"> une vision critique de l’utilisation des outils numériques par l’organisation d’</w:t>
            </w:r>
            <w:r>
              <w:t>une veille.</w:t>
            </w:r>
          </w:p>
          <w:p w14:paraId="1682E0A0" w14:textId="77777777" w:rsidR="0001421B" w:rsidRPr="00E8573D" w:rsidRDefault="0001421B" w:rsidP="003852A3">
            <w:pPr>
              <w:cnfStyle w:val="000000000000" w:firstRow="0" w:lastRow="0" w:firstColumn="0" w:lastColumn="0" w:oddVBand="0" w:evenVBand="0" w:oddHBand="0" w:evenHBand="0" w:firstRowFirstColumn="0" w:firstRowLastColumn="0" w:lastRowFirstColumn="0" w:lastRowLastColumn="0"/>
            </w:pPr>
            <w:r>
              <w:t>Partager, augmenter et confronter ses connaissances.</w:t>
            </w:r>
          </w:p>
        </w:tc>
      </w:tr>
    </w:tbl>
    <w:p w14:paraId="596E2EC4" w14:textId="77777777" w:rsidR="0001421B" w:rsidRDefault="0001421B" w:rsidP="00E8573D">
      <w:pPr>
        <w:rPr>
          <w:lang w:eastAsia="ja-JP"/>
        </w:rPr>
      </w:pPr>
      <w:r>
        <w:rPr>
          <w:lang w:eastAsia="ja-JP"/>
        </w:rPr>
        <w:tab/>
      </w:r>
    </w:p>
    <w:p w14:paraId="7304F855" w14:textId="77777777" w:rsidR="0001421B" w:rsidRDefault="0001421B">
      <w:pPr>
        <w:rPr>
          <w:rFonts w:asciiTheme="majorHAnsi" w:eastAsiaTheme="majorEastAsia" w:hAnsiTheme="majorHAnsi" w:cstheme="majorBidi"/>
          <w:b/>
          <w:color w:val="2F5496" w:themeColor="accent1" w:themeShade="BF"/>
          <w:sz w:val="26"/>
          <w:szCs w:val="26"/>
          <w:lang w:eastAsia="ja-JP"/>
        </w:rPr>
      </w:pPr>
      <w:r>
        <w:br w:type="page"/>
      </w:r>
    </w:p>
    <w:p w14:paraId="20B7BAA2" w14:textId="77777777" w:rsidR="0001421B" w:rsidRDefault="0001421B" w:rsidP="00B44D7F">
      <w:pPr>
        <w:pStyle w:val="Titre2"/>
      </w:pPr>
      <w:r>
        <w:t xml:space="preserve">Contenus associés : </w:t>
      </w:r>
    </w:p>
    <w:p w14:paraId="437FA61A" w14:textId="77777777" w:rsidR="0001421B" w:rsidRPr="00FD72FE" w:rsidRDefault="0001421B" w:rsidP="00FD72FE">
      <w:pPr>
        <w:pStyle w:val="Titre3"/>
        <w:rPr>
          <w:rStyle w:val="Accentuation"/>
          <w:i w:val="0"/>
          <w:iCs w:val="0"/>
          <w:color w:val="44546A" w:themeColor="text2"/>
        </w:rPr>
      </w:pPr>
      <w:r w:rsidRPr="00FD72FE">
        <w:rPr>
          <w:rStyle w:val="Accentuation"/>
          <w:i w:val="0"/>
          <w:iCs w:val="0"/>
          <w:color w:val="44546A" w:themeColor="text2"/>
        </w:rPr>
        <w:t>Niveau A</w:t>
      </w:r>
    </w:p>
    <w:p w14:paraId="131417B4" w14:textId="77777777" w:rsidR="0001421B" w:rsidRDefault="0001421B" w:rsidP="00B26327">
      <w:pPr>
        <w:pStyle w:val="Titre4"/>
      </w:pPr>
      <w:r>
        <w:t>Risques pour la santé physique et mentale, liés à l’utilisation des outils et environnements numériques</w:t>
      </w:r>
    </w:p>
    <w:p w14:paraId="04DE0938" w14:textId="77777777" w:rsidR="0001421B" w:rsidRDefault="0001421B" w:rsidP="009B6989">
      <w:pPr>
        <w:numPr>
          <w:ilvl w:val="0"/>
          <w:numId w:val="1"/>
        </w:numPr>
        <w:spacing w:after="120" w:line="276" w:lineRule="auto"/>
        <w:ind w:left="714" w:hanging="357"/>
        <w:contextualSpacing/>
        <w:rPr>
          <w:lang w:eastAsia="ja-JP"/>
        </w:rPr>
      </w:pPr>
      <w:r>
        <w:rPr>
          <w:lang w:eastAsia="ja-JP"/>
        </w:rPr>
        <w:t>E</w:t>
      </w:r>
      <w:r w:rsidRPr="00E8573D">
        <w:rPr>
          <w:lang w:eastAsia="ja-JP"/>
        </w:rPr>
        <w:t>ffets sur le métabolisme</w:t>
      </w:r>
      <w:r>
        <w:rPr>
          <w:lang w:eastAsia="ja-JP"/>
        </w:rPr>
        <w:t xml:space="preserve"> liés à l’e</w:t>
      </w:r>
      <w:r w:rsidRPr="00E8573D">
        <w:rPr>
          <w:lang w:eastAsia="ja-JP"/>
        </w:rPr>
        <w:t>rgonomie du poste de travail</w:t>
      </w:r>
      <w:r>
        <w:rPr>
          <w:lang w:eastAsia="ja-JP"/>
        </w:rPr>
        <w:t>. Par exemple, la sédentarité sur poste fixe, tel que le travail sur écran, augmente certains risques, comme le</w:t>
      </w:r>
      <w:r w:rsidRPr="00E8573D">
        <w:rPr>
          <w:lang w:eastAsia="ja-JP"/>
        </w:rPr>
        <w:t xml:space="preserve"> diabète,</w:t>
      </w:r>
      <w:r>
        <w:rPr>
          <w:lang w:eastAsia="ja-JP"/>
        </w:rPr>
        <w:t xml:space="preserve"> l’</w:t>
      </w:r>
      <w:r w:rsidRPr="00E8573D">
        <w:rPr>
          <w:lang w:eastAsia="ja-JP"/>
        </w:rPr>
        <w:t>obés</w:t>
      </w:r>
      <w:r>
        <w:rPr>
          <w:lang w:eastAsia="ja-JP"/>
        </w:rPr>
        <w:t>ité, les maladies cardio-vasculaires, l’atrophie musculaire, etc. ;</w:t>
      </w:r>
    </w:p>
    <w:p w14:paraId="55145EFE" w14:textId="77777777" w:rsidR="0001421B" w:rsidRDefault="0001421B" w:rsidP="00866A40">
      <w:pPr>
        <w:pStyle w:val="Paragraphedeliste"/>
        <w:numPr>
          <w:ilvl w:val="0"/>
          <w:numId w:val="1"/>
        </w:numPr>
        <w:rPr>
          <w:lang w:eastAsia="ja-JP"/>
        </w:rPr>
      </w:pPr>
      <w:r>
        <w:rPr>
          <w:lang w:eastAsia="ja-JP"/>
        </w:rPr>
        <w:t xml:space="preserve">Exposition à des contenus inappropriés : </w:t>
      </w:r>
    </w:p>
    <w:p w14:paraId="098D1237" w14:textId="77777777" w:rsidR="0001421B" w:rsidRDefault="0001421B" w:rsidP="00866A40">
      <w:pPr>
        <w:pStyle w:val="Paragraphedeliste"/>
        <w:numPr>
          <w:ilvl w:val="1"/>
          <w:numId w:val="1"/>
        </w:numPr>
        <w:rPr>
          <w:lang w:eastAsia="ja-JP"/>
        </w:rPr>
      </w:pPr>
      <w:r>
        <w:rPr>
          <w:lang w:eastAsia="ja-JP"/>
        </w:rPr>
        <w:t>Pornographie (peut amener des comportements obsessionnels compulsifs, se substituer à un régulateur émotionnel, surstimuler la production de dopamine, donner une image peu réaliste des rapports sexuels, etc.) ;</w:t>
      </w:r>
    </w:p>
    <w:p w14:paraId="04007697" w14:textId="77777777" w:rsidR="0001421B" w:rsidRDefault="0001421B" w:rsidP="009B6989">
      <w:pPr>
        <w:pStyle w:val="Paragraphedeliste"/>
        <w:numPr>
          <w:ilvl w:val="1"/>
          <w:numId w:val="1"/>
        </w:numPr>
        <w:spacing w:after="120"/>
        <w:ind w:left="1434" w:hanging="357"/>
        <w:rPr>
          <w:lang w:eastAsia="ja-JP"/>
        </w:rPr>
      </w:pPr>
      <w:r>
        <w:rPr>
          <w:lang w:eastAsia="ja-JP"/>
        </w:rPr>
        <w:t>Violence dans les médias, les jeux vidéo, les réseaux sociaux, etc. Si la causalité des œuvres de fiction (séries, jeux vidéo) semble faible dans l’augmentation des comportements violents, celui des réseaux sociaux semble, marginalement, plus évidente. Les personnes</w:t>
      </w:r>
      <w:r w:rsidRPr="0058169D">
        <w:rPr>
          <w:lang w:eastAsia="ja-JP"/>
        </w:rPr>
        <w:t xml:space="preserve"> qu</w:t>
      </w:r>
      <w:r>
        <w:rPr>
          <w:lang w:eastAsia="ja-JP"/>
        </w:rPr>
        <w:t>i utilisent davantage les réseaux</w:t>
      </w:r>
      <w:r w:rsidRPr="0058169D">
        <w:rPr>
          <w:lang w:eastAsia="ja-JP"/>
        </w:rPr>
        <w:t xml:space="preserve"> sociaux sont plus susceptibles de subir des agressions en ligne</w:t>
      </w:r>
      <w:r>
        <w:rPr>
          <w:lang w:eastAsia="ja-JP"/>
        </w:rPr>
        <w:t xml:space="preserve"> (cyber-victimisation)</w:t>
      </w:r>
      <w:r w:rsidRPr="0058169D">
        <w:rPr>
          <w:lang w:eastAsia="ja-JP"/>
        </w:rPr>
        <w:t>, ainsi que de commettre des cyber</w:t>
      </w:r>
      <w:r>
        <w:rPr>
          <w:lang w:eastAsia="ja-JP"/>
        </w:rPr>
        <w:t>-</w:t>
      </w:r>
      <w:r w:rsidRPr="0058169D">
        <w:rPr>
          <w:lang w:eastAsia="ja-JP"/>
        </w:rPr>
        <w:t>agressions</w:t>
      </w:r>
      <w:r>
        <w:rPr>
          <w:rStyle w:val="Appelnotedebasdep"/>
          <w:lang w:eastAsia="ja-JP"/>
        </w:rPr>
        <w:footnoteReference w:id="29"/>
      </w:r>
      <w:r>
        <w:rPr>
          <w:lang w:eastAsia="ja-JP"/>
        </w:rPr>
        <w:t>. Cette exposition favorise l’habituation et l’acceptation des comportements violents ;</w:t>
      </w:r>
    </w:p>
    <w:p w14:paraId="20D23196" w14:textId="77777777" w:rsidR="0001421B" w:rsidRDefault="0001421B" w:rsidP="00E015F3">
      <w:pPr>
        <w:numPr>
          <w:ilvl w:val="0"/>
          <w:numId w:val="1"/>
        </w:numPr>
        <w:spacing w:after="0" w:line="240" w:lineRule="auto"/>
        <w:contextualSpacing/>
        <w:rPr>
          <w:lang w:eastAsia="ja-JP"/>
        </w:rPr>
      </w:pPr>
      <w:r>
        <w:rPr>
          <w:lang w:eastAsia="ja-JP"/>
        </w:rPr>
        <w:t>Vie privée, confidentialité et cadre légal :</w:t>
      </w:r>
    </w:p>
    <w:p w14:paraId="3AC4F9D8" w14:textId="77777777" w:rsidR="0001421B" w:rsidRPr="009B6989" w:rsidRDefault="0001421B" w:rsidP="00D314D3">
      <w:pPr>
        <w:numPr>
          <w:ilvl w:val="1"/>
          <w:numId w:val="1"/>
        </w:numPr>
        <w:spacing w:after="0" w:line="240" w:lineRule="auto"/>
        <w:contextualSpacing/>
        <w:rPr>
          <w:sz w:val="20"/>
          <w:szCs w:val="20"/>
          <w:lang w:eastAsia="ja-JP"/>
        </w:rPr>
      </w:pPr>
      <w:r w:rsidRPr="009B6989">
        <w:rPr>
          <w:sz w:val="20"/>
          <w:szCs w:val="20"/>
          <w:lang w:eastAsia="ja-JP"/>
        </w:rPr>
        <w:t>Transgression du cadre légal : incitation à la violence, discrimination raciale, propos injurieux, menaces, usurpation d’identité, atteinte à l’image, vol de données, etc.</w:t>
      </w:r>
    </w:p>
    <w:p w14:paraId="31B1AFB5" w14:textId="77777777" w:rsidR="0001421B" w:rsidRPr="009B6989" w:rsidRDefault="0001421B" w:rsidP="00D314D3">
      <w:pPr>
        <w:numPr>
          <w:ilvl w:val="1"/>
          <w:numId w:val="1"/>
        </w:numPr>
        <w:spacing w:after="0" w:line="240" w:lineRule="auto"/>
        <w:contextualSpacing/>
        <w:rPr>
          <w:sz w:val="20"/>
          <w:szCs w:val="20"/>
          <w:lang w:eastAsia="ja-JP"/>
        </w:rPr>
      </w:pPr>
      <w:r w:rsidRPr="009B6989">
        <w:rPr>
          <w:sz w:val="20"/>
          <w:szCs w:val="20"/>
          <w:lang w:eastAsia="ja-JP"/>
        </w:rPr>
        <w:t>Droit à la déconnexion : loi permettant d’encadrer l’utilisation des outils de communication numérique dans le travail. Leur utilisation ne doit pas porter atteinte au respect des temps de repos et des congés et à l’équilibre entre le travail et la vie privée ;</w:t>
      </w:r>
    </w:p>
    <w:p w14:paraId="08AE7D3D" w14:textId="77777777" w:rsidR="0001421B" w:rsidRPr="009B6989" w:rsidRDefault="0001421B" w:rsidP="00D314D3">
      <w:pPr>
        <w:numPr>
          <w:ilvl w:val="1"/>
          <w:numId w:val="1"/>
        </w:numPr>
        <w:spacing w:after="0" w:line="240" w:lineRule="auto"/>
        <w:contextualSpacing/>
        <w:rPr>
          <w:sz w:val="20"/>
          <w:szCs w:val="20"/>
          <w:lang w:eastAsia="ja-JP"/>
        </w:rPr>
      </w:pPr>
      <w:r w:rsidRPr="009B6989">
        <w:rPr>
          <w:sz w:val="20"/>
          <w:szCs w:val="20"/>
          <w:lang w:eastAsia="ja-JP"/>
        </w:rPr>
        <w:t xml:space="preserve">Etc. </w:t>
      </w:r>
    </w:p>
    <w:p w14:paraId="29072F67" w14:textId="77777777" w:rsidR="0001421B" w:rsidRDefault="0001421B" w:rsidP="00F047E1">
      <w:pPr>
        <w:pStyle w:val="Paragraphedeliste"/>
        <w:ind w:left="1440"/>
        <w:rPr>
          <w:lang w:eastAsia="ja-JP"/>
        </w:rPr>
      </w:pPr>
    </w:p>
    <w:p w14:paraId="13B25CA2" w14:textId="77777777" w:rsidR="0001421B" w:rsidRDefault="0001421B" w:rsidP="008F4EA5">
      <w:pPr>
        <w:pStyle w:val="Paragraphedeliste"/>
        <w:numPr>
          <w:ilvl w:val="0"/>
          <w:numId w:val="1"/>
        </w:numPr>
        <w:rPr>
          <w:lang w:eastAsia="ja-JP"/>
        </w:rPr>
      </w:pPr>
      <w:r>
        <w:rPr>
          <w:lang w:eastAsia="ja-JP"/>
        </w:rPr>
        <w:t>Cyber-harcèlement (cyberbullying, harcèlement au travers d’internet)</w:t>
      </w:r>
      <w:r>
        <w:rPr>
          <w:rStyle w:val="Appelnotedebasdep"/>
          <w:lang w:eastAsia="ja-JP"/>
        </w:rPr>
        <w:footnoteReference w:id="30"/>
      </w:r>
      <w:r>
        <w:rPr>
          <w:lang w:eastAsia="ja-JP"/>
        </w:rPr>
        <w:t xml:space="preserve"> : voir aussi transgression du cadre légal </w:t>
      </w:r>
    </w:p>
    <w:p w14:paraId="3C988101" w14:textId="77777777" w:rsidR="0001421B" w:rsidRDefault="0001421B" w:rsidP="00B26327">
      <w:pPr>
        <w:pStyle w:val="Titre4"/>
      </w:pPr>
      <w:r>
        <w:t>Bien-être et inclusivité</w:t>
      </w:r>
    </w:p>
    <w:p w14:paraId="4199C826" w14:textId="77777777" w:rsidR="0001421B" w:rsidRDefault="0001421B" w:rsidP="0001421B">
      <w:pPr>
        <w:pStyle w:val="Paragraphedeliste"/>
        <w:numPr>
          <w:ilvl w:val="0"/>
          <w:numId w:val="68"/>
        </w:numPr>
        <w:spacing w:after="0" w:line="240" w:lineRule="auto"/>
        <w:rPr>
          <w:lang w:eastAsia="ja-JP"/>
        </w:rPr>
      </w:pPr>
      <w:r>
        <w:rPr>
          <w:lang w:eastAsia="ja-JP"/>
        </w:rPr>
        <w:t>E-santé (eHealth) ou santé numérique :</w:t>
      </w:r>
    </w:p>
    <w:p w14:paraId="43A029E7" w14:textId="77777777" w:rsidR="0001421B" w:rsidRDefault="0001421B" w:rsidP="0001421B">
      <w:pPr>
        <w:pStyle w:val="Paragraphedeliste"/>
        <w:numPr>
          <w:ilvl w:val="1"/>
          <w:numId w:val="68"/>
        </w:numPr>
        <w:spacing w:after="0" w:line="240" w:lineRule="auto"/>
        <w:rPr>
          <w:lang w:eastAsia="ja-JP"/>
        </w:rPr>
      </w:pPr>
      <w:r>
        <w:rPr>
          <w:lang w:eastAsia="ja-JP"/>
        </w:rPr>
        <w:t>Exemples de prévention primaire :</w:t>
      </w:r>
    </w:p>
    <w:p w14:paraId="7274636C" w14:textId="77777777" w:rsidR="0001421B" w:rsidRDefault="0001421B" w:rsidP="0001421B">
      <w:pPr>
        <w:pStyle w:val="Paragraphedeliste"/>
        <w:numPr>
          <w:ilvl w:val="2"/>
          <w:numId w:val="68"/>
        </w:numPr>
        <w:spacing w:after="0" w:line="240" w:lineRule="auto"/>
        <w:rPr>
          <w:lang w:eastAsia="ja-JP"/>
        </w:rPr>
      </w:pPr>
      <w:r>
        <w:rPr>
          <w:lang w:eastAsia="ja-JP"/>
        </w:rPr>
        <w:t>Suivi et conseils personnalisés sur l’évolution de l’IMC (indice de masse corporelle), de la nutrition, du sevrage tabagique, etc. ;</w:t>
      </w:r>
    </w:p>
    <w:p w14:paraId="761724A3" w14:textId="77777777" w:rsidR="0001421B" w:rsidRDefault="0001421B" w:rsidP="0001421B">
      <w:pPr>
        <w:pStyle w:val="Paragraphedeliste"/>
        <w:numPr>
          <w:ilvl w:val="2"/>
          <w:numId w:val="68"/>
        </w:numPr>
        <w:spacing w:after="0" w:line="240" w:lineRule="auto"/>
        <w:rPr>
          <w:lang w:eastAsia="ja-JP"/>
        </w:rPr>
      </w:pPr>
      <w:r>
        <w:rPr>
          <w:lang w:eastAsia="ja-JP"/>
        </w:rPr>
        <w:t>Enregistrement en continu de ses données de santé sur son smartphone (podomètre), sa montre connectée (rythme cardiaque et régularité), par la démocratisation des appareils de mesure (tension artérielle, etc.), etc.</w:t>
      </w:r>
    </w:p>
    <w:p w14:paraId="70E56B89" w14:textId="77777777" w:rsidR="0001421B" w:rsidRDefault="0001421B" w:rsidP="0001421B">
      <w:pPr>
        <w:pStyle w:val="Paragraphedeliste"/>
        <w:numPr>
          <w:ilvl w:val="2"/>
          <w:numId w:val="68"/>
        </w:numPr>
        <w:spacing w:after="0" w:line="240" w:lineRule="auto"/>
        <w:rPr>
          <w:lang w:eastAsia="ja-JP"/>
        </w:rPr>
      </w:pPr>
      <w:r>
        <w:rPr>
          <w:lang w:eastAsia="ja-JP"/>
        </w:rPr>
        <w:t>Gamification des pratiques sportives (ex. : applications mobiles incitant à la mobilité douce (StartToRun, PokemonGo), jeux de fitness (WiiFit et consorts (Ring Fit Adventure, …), etc.) ;</w:t>
      </w:r>
    </w:p>
    <w:p w14:paraId="2C5B5D62" w14:textId="77777777" w:rsidR="0001421B" w:rsidRDefault="0001421B" w:rsidP="0001421B">
      <w:pPr>
        <w:pStyle w:val="Paragraphedeliste"/>
        <w:numPr>
          <w:ilvl w:val="1"/>
          <w:numId w:val="68"/>
        </w:numPr>
        <w:spacing w:after="0" w:line="240" w:lineRule="auto"/>
        <w:rPr>
          <w:lang w:eastAsia="ja-JP"/>
        </w:rPr>
      </w:pPr>
      <w:r>
        <w:rPr>
          <w:lang w:eastAsia="ja-JP"/>
        </w:rPr>
        <w:t>Téléconsultation (visioconférence, imageries médicales, photographie) ;</w:t>
      </w:r>
    </w:p>
    <w:p w14:paraId="481A40C2" w14:textId="77777777" w:rsidR="0001421B" w:rsidRDefault="0001421B" w:rsidP="0001421B">
      <w:pPr>
        <w:pStyle w:val="Paragraphedeliste"/>
        <w:numPr>
          <w:ilvl w:val="1"/>
          <w:numId w:val="68"/>
        </w:numPr>
        <w:spacing w:after="0" w:line="240" w:lineRule="auto"/>
        <w:rPr>
          <w:lang w:eastAsia="ja-JP"/>
        </w:rPr>
      </w:pPr>
      <w:r>
        <w:rPr>
          <w:lang w:eastAsia="ja-JP"/>
        </w:rPr>
        <w:t>Informatisation du dossier patient (DMG : dossier médical global), qui centralise les données médicales du patient ;</w:t>
      </w:r>
    </w:p>
    <w:p w14:paraId="3233293F" w14:textId="77777777" w:rsidR="0001421B" w:rsidRDefault="0001421B" w:rsidP="0001421B">
      <w:pPr>
        <w:pStyle w:val="Paragraphedeliste"/>
        <w:numPr>
          <w:ilvl w:val="1"/>
          <w:numId w:val="68"/>
        </w:numPr>
        <w:spacing w:after="0" w:line="240" w:lineRule="auto"/>
        <w:rPr>
          <w:lang w:eastAsia="ja-JP"/>
        </w:rPr>
      </w:pPr>
      <w:r>
        <w:rPr>
          <w:lang w:eastAsia="ja-JP"/>
        </w:rPr>
        <w:t>Etc.</w:t>
      </w:r>
    </w:p>
    <w:p w14:paraId="6FC21666" w14:textId="77777777" w:rsidR="0001421B" w:rsidRDefault="0001421B" w:rsidP="0001421B">
      <w:pPr>
        <w:pStyle w:val="Paragraphedeliste"/>
        <w:numPr>
          <w:ilvl w:val="0"/>
          <w:numId w:val="68"/>
        </w:numPr>
        <w:spacing w:after="0" w:line="240" w:lineRule="auto"/>
        <w:rPr>
          <w:lang w:eastAsia="ja-JP"/>
        </w:rPr>
      </w:pPr>
      <w:r>
        <w:rPr>
          <w:lang w:eastAsia="ja-JP"/>
        </w:rPr>
        <w:t>Informations disponibles en ligne :</w:t>
      </w:r>
    </w:p>
    <w:p w14:paraId="03E22FF5" w14:textId="77777777" w:rsidR="0001421B" w:rsidRDefault="0001421B" w:rsidP="0001421B">
      <w:pPr>
        <w:pStyle w:val="Paragraphedeliste"/>
        <w:numPr>
          <w:ilvl w:val="1"/>
          <w:numId w:val="68"/>
        </w:numPr>
        <w:spacing w:after="0" w:line="240" w:lineRule="auto"/>
        <w:rPr>
          <w:lang w:eastAsia="ja-JP"/>
        </w:rPr>
      </w:pPr>
      <w:r>
        <w:rPr>
          <w:lang w:eastAsia="ja-JP"/>
        </w:rPr>
        <w:t>Communautés de pratique, retours et partages d’expériences ;</w:t>
      </w:r>
    </w:p>
    <w:p w14:paraId="6DCD95B2" w14:textId="77777777" w:rsidR="0001421B" w:rsidRDefault="0001421B" w:rsidP="00FD72FE">
      <w:pPr>
        <w:pStyle w:val="Titre3"/>
      </w:pPr>
      <w:r>
        <w:t>Niveau B</w:t>
      </w:r>
    </w:p>
    <w:p w14:paraId="02F4C0D5" w14:textId="77777777" w:rsidR="0001421B" w:rsidRDefault="0001421B" w:rsidP="00FD72FE">
      <w:pPr>
        <w:pStyle w:val="Titre4"/>
      </w:pPr>
      <w:r>
        <w:t>Risques pour la santé physique et mentale, liés à l’utilisation des outils et environnements numériques</w:t>
      </w:r>
    </w:p>
    <w:p w14:paraId="029665E7" w14:textId="77777777" w:rsidR="0001421B" w:rsidRDefault="0001421B" w:rsidP="009A6E3C">
      <w:pPr>
        <w:pStyle w:val="Paragraphedeliste"/>
        <w:numPr>
          <w:ilvl w:val="0"/>
          <w:numId w:val="1"/>
        </w:numPr>
        <w:rPr>
          <w:lang w:eastAsia="ja-JP"/>
        </w:rPr>
      </w:pPr>
      <w:r>
        <w:rPr>
          <w:lang w:eastAsia="ja-JP"/>
        </w:rPr>
        <w:t>Ondes et rayonnements :</w:t>
      </w:r>
    </w:p>
    <w:p w14:paraId="5ECFFD13" w14:textId="77777777" w:rsidR="0001421B" w:rsidRDefault="0001421B" w:rsidP="009A6E3C">
      <w:pPr>
        <w:pStyle w:val="Paragraphedeliste"/>
        <w:numPr>
          <w:ilvl w:val="1"/>
          <w:numId w:val="1"/>
        </w:numPr>
        <w:rPr>
          <w:lang w:eastAsia="ja-JP"/>
        </w:rPr>
      </w:pPr>
      <w:r>
        <w:rPr>
          <w:lang w:eastAsia="ja-JP"/>
        </w:rPr>
        <w:t>Les avis sur l’impact des champs électromagnétiques et des ondes radio</w:t>
      </w:r>
      <w:r>
        <w:rPr>
          <w:rStyle w:val="Appelnotedebasdep"/>
          <w:lang w:eastAsia="ja-JP"/>
        </w:rPr>
        <w:footnoteReference w:id="31"/>
      </w:r>
      <w:r>
        <w:rPr>
          <w:lang w:eastAsia="ja-JP"/>
        </w:rPr>
        <w:t>, dont les réseaux sans fil</w:t>
      </w:r>
      <w:r>
        <w:rPr>
          <w:rStyle w:val="Appelnotedebasdep"/>
          <w:lang w:eastAsia="ja-JP"/>
        </w:rPr>
        <w:footnoteReference w:id="32"/>
      </w:r>
      <w:r>
        <w:rPr>
          <w:lang w:eastAsia="ja-JP"/>
        </w:rPr>
        <w:t xml:space="preserve"> (Wifi, BT, 5G, etc.), sont très partagés ;</w:t>
      </w:r>
    </w:p>
    <w:p w14:paraId="6C2CAE8B" w14:textId="77777777" w:rsidR="0001421B" w:rsidRDefault="0001421B" w:rsidP="009A6E3C">
      <w:pPr>
        <w:pStyle w:val="Paragraphedeliste"/>
        <w:numPr>
          <w:ilvl w:val="1"/>
          <w:numId w:val="1"/>
        </w:numPr>
        <w:rPr>
          <w:lang w:eastAsia="ja-JP"/>
        </w:rPr>
      </w:pPr>
      <w:r>
        <w:rPr>
          <w:lang w:eastAsia="ja-JP"/>
        </w:rPr>
        <w:t>L’utilisation des écrans peut avoir un impact sur les troubles du cycle circadien, notamment le sommeil, et conduire à des troubles de la vision, telles que la fatigue oculaire et la myopie</w:t>
      </w:r>
      <w:r>
        <w:rPr>
          <w:rStyle w:val="Appelnotedebasdep"/>
          <w:lang w:eastAsia="ja-JP"/>
        </w:rPr>
        <w:footnoteReference w:id="33"/>
      </w:r>
      <w:r>
        <w:rPr>
          <w:lang w:eastAsia="ja-JP"/>
        </w:rPr>
        <w:t> ;</w:t>
      </w:r>
    </w:p>
    <w:p w14:paraId="0930EB3B" w14:textId="77777777" w:rsidR="0001421B" w:rsidRDefault="0001421B" w:rsidP="009A6E3C">
      <w:pPr>
        <w:numPr>
          <w:ilvl w:val="0"/>
          <w:numId w:val="1"/>
        </w:numPr>
        <w:spacing w:after="0" w:line="240" w:lineRule="auto"/>
        <w:contextualSpacing/>
        <w:rPr>
          <w:lang w:eastAsia="ja-JP"/>
        </w:rPr>
      </w:pPr>
      <w:r w:rsidRPr="00E8573D">
        <w:rPr>
          <w:lang w:eastAsia="ja-JP"/>
        </w:rPr>
        <w:t>Phénomènes de dépenda</w:t>
      </w:r>
      <w:r>
        <w:rPr>
          <w:lang w:eastAsia="ja-JP"/>
        </w:rPr>
        <w:t>nce :</w:t>
      </w:r>
    </w:p>
    <w:p w14:paraId="34BCFD18" w14:textId="77777777" w:rsidR="0001421B" w:rsidRDefault="0001421B" w:rsidP="009A6E3C">
      <w:pPr>
        <w:numPr>
          <w:ilvl w:val="1"/>
          <w:numId w:val="1"/>
        </w:numPr>
        <w:spacing w:after="0" w:line="240" w:lineRule="auto"/>
        <w:contextualSpacing/>
        <w:rPr>
          <w:lang w:eastAsia="ja-JP"/>
        </w:rPr>
      </w:pPr>
      <w:r>
        <w:rPr>
          <w:lang w:eastAsia="ja-JP"/>
        </w:rPr>
        <w:t xml:space="preserve">FOMO, </w:t>
      </w:r>
      <w:r>
        <w:rPr>
          <w:i/>
          <w:lang w:eastAsia="ja-JP"/>
        </w:rPr>
        <w:t>fear of missing out</w:t>
      </w:r>
      <w:r>
        <w:rPr>
          <w:lang w:eastAsia="ja-JP"/>
        </w:rPr>
        <w:t> : syndrome d’anxiété sociale qui se caractérise par la peur de rater une notification importante amenant à une interaction sociale (ex. : manquer une notification sur un réseau social et rater l’occasion d’y réagir de façon immédiate) ;</w:t>
      </w:r>
    </w:p>
    <w:p w14:paraId="51464035" w14:textId="77777777" w:rsidR="0001421B" w:rsidRDefault="0001421B" w:rsidP="009A6E3C">
      <w:pPr>
        <w:numPr>
          <w:ilvl w:val="1"/>
          <w:numId w:val="1"/>
        </w:numPr>
        <w:spacing w:after="0" w:line="240" w:lineRule="auto"/>
        <w:contextualSpacing/>
        <w:rPr>
          <w:lang w:eastAsia="ja-JP"/>
        </w:rPr>
      </w:pPr>
      <w:r>
        <w:rPr>
          <w:lang w:eastAsia="ja-JP"/>
        </w:rPr>
        <w:t>Nomophobie : syndrome d’anxiété lié à la séparation de son téléphone mobile (perte ou batterie déchargée) ;</w:t>
      </w:r>
    </w:p>
    <w:p w14:paraId="0F1A1DD4" w14:textId="77777777" w:rsidR="0001421B" w:rsidRDefault="0001421B" w:rsidP="009A6E3C">
      <w:pPr>
        <w:numPr>
          <w:ilvl w:val="1"/>
          <w:numId w:val="1"/>
        </w:numPr>
        <w:spacing w:after="0" w:line="240" w:lineRule="auto"/>
        <w:contextualSpacing/>
        <w:rPr>
          <w:lang w:eastAsia="ja-JP"/>
        </w:rPr>
      </w:pPr>
      <w:r>
        <w:rPr>
          <w:lang w:eastAsia="ja-JP"/>
        </w:rPr>
        <w:t>Etc.</w:t>
      </w:r>
    </w:p>
    <w:p w14:paraId="77F7090E" w14:textId="77777777" w:rsidR="0001421B" w:rsidRDefault="0001421B" w:rsidP="008F4EA5">
      <w:pPr>
        <w:spacing w:after="0" w:line="240" w:lineRule="auto"/>
        <w:ind w:left="1440"/>
        <w:contextualSpacing/>
        <w:rPr>
          <w:lang w:eastAsia="ja-JP"/>
        </w:rPr>
      </w:pPr>
    </w:p>
    <w:p w14:paraId="5B236362" w14:textId="77777777" w:rsidR="0001421B" w:rsidRDefault="0001421B" w:rsidP="008F4EA5">
      <w:pPr>
        <w:pStyle w:val="Paragraphedeliste"/>
        <w:numPr>
          <w:ilvl w:val="0"/>
          <w:numId w:val="1"/>
        </w:numPr>
        <w:rPr>
          <w:lang w:eastAsia="ja-JP"/>
        </w:rPr>
      </w:pPr>
      <w:r w:rsidRPr="00E8573D">
        <w:rPr>
          <w:lang w:eastAsia="ja-JP"/>
        </w:rPr>
        <w:t>Effets sur le développement cognitif </w:t>
      </w:r>
      <w:r>
        <w:rPr>
          <w:lang w:eastAsia="ja-JP"/>
        </w:rPr>
        <w:t xml:space="preserve">des enfants passant du temps devant les écrans </w:t>
      </w:r>
      <w:r w:rsidRPr="00E8573D">
        <w:rPr>
          <w:lang w:eastAsia="ja-JP"/>
        </w:rPr>
        <w:t xml:space="preserve">: </w:t>
      </w:r>
    </w:p>
    <w:p w14:paraId="77A885D5" w14:textId="77777777" w:rsidR="0001421B" w:rsidRDefault="0001421B" w:rsidP="008F4EA5">
      <w:pPr>
        <w:pStyle w:val="Paragraphedeliste"/>
        <w:numPr>
          <w:ilvl w:val="1"/>
          <w:numId w:val="1"/>
        </w:numPr>
        <w:rPr>
          <w:lang w:eastAsia="ja-JP"/>
        </w:rPr>
      </w:pPr>
      <w:r>
        <w:rPr>
          <w:lang w:eastAsia="ja-JP"/>
        </w:rPr>
        <w:t>retard du langage et appauvrissement du lexique ;</w:t>
      </w:r>
    </w:p>
    <w:p w14:paraId="1723376A" w14:textId="77777777" w:rsidR="0001421B" w:rsidRDefault="0001421B" w:rsidP="008F4EA5">
      <w:pPr>
        <w:pStyle w:val="Paragraphedeliste"/>
        <w:numPr>
          <w:ilvl w:val="1"/>
          <w:numId w:val="1"/>
        </w:numPr>
        <w:rPr>
          <w:lang w:eastAsia="ja-JP"/>
        </w:rPr>
      </w:pPr>
      <w:r>
        <w:rPr>
          <w:lang w:eastAsia="ja-JP"/>
        </w:rPr>
        <w:t xml:space="preserve">augmentation des </w:t>
      </w:r>
      <w:r w:rsidRPr="00E8573D">
        <w:rPr>
          <w:lang w:eastAsia="ja-JP"/>
        </w:rPr>
        <w:t>TDAH (trouble du déficit de l’attention avec ou sans hyperactivité)</w:t>
      </w:r>
      <w:r>
        <w:rPr>
          <w:lang w:eastAsia="ja-JP"/>
        </w:rPr>
        <w:t> ;</w:t>
      </w:r>
    </w:p>
    <w:p w14:paraId="3D119AE0" w14:textId="77777777" w:rsidR="0001421B" w:rsidRPr="0092200F" w:rsidRDefault="0001421B" w:rsidP="0092200F">
      <w:pPr>
        <w:pStyle w:val="Paragraphedeliste"/>
        <w:numPr>
          <w:ilvl w:val="1"/>
          <w:numId w:val="1"/>
        </w:numPr>
        <w:rPr>
          <w:lang w:eastAsia="ja-JP"/>
        </w:rPr>
      </w:pPr>
      <w:r>
        <w:rPr>
          <w:lang w:eastAsia="ja-JP"/>
        </w:rPr>
        <w:t>etc.</w:t>
      </w:r>
    </w:p>
    <w:p w14:paraId="676F5425" w14:textId="77777777" w:rsidR="0001421B" w:rsidRDefault="0001421B" w:rsidP="00004626">
      <w:pPr>
        <w:pStyle w:val="Titre3"/>
      </w:pPr>
      <w:r>
        <w:t>Niveau C</w:t>
      </w:r>
    </w:p>
    <w:p w14:paraId="34FC084D" w14:textId="77777777" w:rsidR="0001421B" w:rsidRPr="00124887" w:rsidRDefault="0001421B" w:rsidP="00124887">
      <w:pPr>
        <w:pStyle w:val="Titre4"/>
      </w:pPr>
      <w:r>
        <w:t>Risques</w:t>
      </w:r>
    </w:p>
    <w:p w14:paraId="43D74B4A" w14:textId="77777777" w:rsidR="0001421B" w:rsidRDefault="0001421B" w:rsidP="004A380F">
      <w:pPr>
        <w:numPr>
          <w:ilvl w:val="0"/>
          <w:numId w:val="1"/>
        </w:numPr>
        <w:spacing w:after="0" w:line="240" w:lineRule="auto"/>
        <w:contextualSpacing/>
        <w:rPr>
          <w:lang w:eastAsia="ja-JP"/>
        </w:rPr>
      </w:pPr>
      <w:r w:rsidRPr="00E8573D">
        <w:rPr>
          <w:lang w:eastAsia="ja-JP"/>
        </w:rPr>
        <w:t>Désinformation, surcharge et fatigue informationnelle</w:t>
      </w:r>
      <w:r>
        <w:rPr>
          <w:rStyle w:val="Appelnotedebasdep"/>
          <w:lang w:eastAsia="ja-JP"/>
        </w:rPr>
        <w:footnoteReference w:id="34"/>
      </w:r>
      <w:r>
        <w:rPr>
          <w:lang w:eastAsia="ja-JP"/>
        </w:rPr>
        <w:t> :</w:t>
      </w:r>
    </w:p>
    <w:p w14:paraId="35701D24" w14:textId="77777777" w:rsidR="0001421B" w:rsidRDefault="0001421B" w:rsidP="004A380F">
      <w:pPr>
        <w:numPr>
          <w:ilvl w:val="1"/>
          <w:numId w:val="1"/>
        </w:numPr>
        <w:spacing w:after="0" w:line="240" w:lineRule="auto"/>
        <w:contextualSpacing/>
        <w:rPr>
          <w:lang w:eastAsia="ja-JP"/>
        </w:rPr>
      </w:pPr>
      <w:r>
        <w:rPr>
          <w:lang w:eastAsia="ja-JP"/>
        </w:rPr>
        <w:t>rumeurs,</w:t>
      </w:r>
      <w:r w:rsidRPr="00E8573D">
        <w:rPr>
          <w:lang w:eastAsia="ja-JP"/>
        </w:rPr>
        <w:t xml:space="preserve"> théories du complot, </w:t>
      </w:r>
      <w:r>
        <w:rPr>
          <w:lang w:eastAsia="ja-JP"/>
        </w:rPr>
        <w:t>réalités alternatives, manipulation, propagande, radicalisation ;</w:t>
      </w:r>
    </w:p>
    <w:p w14:paraId="291ABDF4" w14:textId="77777777" w:rsidR="0001421B" w:rsidRDefault="0001421B" w:rsidP="004A380F">
      <w:pPr>
        <w:numPr>
          <w:ilvl w:val="1"/>
          <w:numId w:val="1"/>
        </w:numPr>
        <w:spacing w:after="0" w:line="240" w:lineRule="auto"/>
        <w:contextualSpacing/>
        <w:rPr>
          <w:lang w:eastAsia="ja-JP"/>
        </w:rPr>
      </w:pPr>
      <w:r w:rsidRPr="00E8573D">
        <w:rPr>
          <w:lang w:eastAsia="ja-JP"/>
        </w:rPr>
        <w:t>biais de confirmation</w:t>
      </w:r>
      <w:r>
        <w:rPr>
          <w:lang w:eastAsia="ja-JP"/>
        </w:rPr>
        <w:t xml:space="preserve"> et chambre d’échos (renforcement de l’exposition à ces contenus qui induisent un biais cognitif,</w:t>
      </w:r>
      <w:r w:rsidRPr="00E8573D">
        <w:rPr>
          <w:lang w:eastAsia="ja-JP"/>
        </w:rPr>
        <w:t xml:space="preserve"> </w:t>
      </w:r>
      <w:r>
        <w:rPr>
          <w:lang w:eastAsia="ja-JP"/>
        </w:rPr>
        <w:t>par sélection automatisée (intelligence artificielle)) ;</w:t>
      </w:r>
    </w:p>
    <w:p w14:paraId="01F6053F" w14:textId="77777777" w:rsidR="0001421B" w:rsidRDefault="0001421B" w:rsidP="004A380F">
      <w:pPr>
        <w:numPr>
          <w:ilvl w:val="1"/>
          <w:numId w:val="1"/>
        </w:numPr>
        <w:spacing w:after="0" w:line="240" w:lineRule="auto"/>
        <w:contextualSpacing/>
        <w:rPr>
          <w:lang w:eastAsia="ja-JP"/>
        </w:rPr>
      </w:pPr>
      <w:r>
        <w:rPr>
          <w:lang w:eastAsia="ja-JP"/>
        </w:rPr>
        <w:t>éducations aux médias et développement de l’esprit critique ;</w:t>
      </w:r>
    </w:p>
    <w:p w14:paraId="4E864DFD" w14:textId="77777777" w:rsidR="00FD72FE" w:rsidRDefault="0001421B" w:rsidP="00FD72FE">
      <w:pPr>
        <w:numPr>
          <w:ilvl w:val="1"/>
          <w:numId w:val="1"/>
        </w:numPr>
        <w:spacing w:after="0" w:line="240" w:lineRule="auto"/>
        <w:contextualSpacing/>
        <w:rPr>
          <w:lang w:eastAsia="ja-JP"/>
        </w:rPr>
      </w:pPr>
      <w:r w:rsidRPr="00E8573D">
        <w:rPr>
          <w:lang w:eastAsia="ja-JP"/>
        </w:rPr>
        <w:t>etc.</w:t>
      </w:r>
    </w:p>
    <w:p w14:paraId="7EF1457A" w14:textId="26B37B1A" w:rsidR="0001421B" w:rsidRDefault="0001421B" w:rsidP="00FD72FE">
      <w:pPr>
        <w:numPr>
          <w:ilvl w:val="0"/>
          <w:numId w:val="1"/>
        </w:numPr>
        <w:spacing w:after="0" w:line="240" w:lineRule="auto"/>
        <w:contextualSpacing/>
        <w:rPr>
          <w:lang w:eastAsia="ja-JP"/>
        </w:rPr>
      </w:pPr>
      <w:r w:rsidRPr="00E8573D">
        <w:rPr>
          <w:lang w:eastAsia="ja-JP"/>
        </w:rPr>
        <w:t>Cybercriminalité</w:t>
      </w:r>
      <w:r>
        <w:rPr>
          <w:rStyle w:val="Appelnotedebasdep"/>
          <w:lang w:eastAsia="ja-JP"/>
        </w:rPr>
        <w:footnoteReference w:id="35"/>
      </w:r>
    </w:p>
    <w:p w14:paraId="0903534F" w14:textId="77777777" w:rsidR="0001421B" w:rsidRDefault="0001421B" w:rsidP="00124887">
      <w:pPr>
        <w:pStyle w:val="Titre4"/>
      </w:pPr>
      <w:r>
        <w:t>Bien-être et inclusivité</w:t>
      </w:r>
    </w:p>
    <w:p w14:paraId="5F9FA615" w14:textId="77777777" w:rsidR="0001421B" w:rsidRDefault="0001421B" w:rsidP="0001421B">
      <w:pPr>
        <w:pStyle w:val="Paragraphedeliste"/>
        <w:numPr>
          <w:ilvl w:val="0"/>
          <w:numId w:val="68"/>
        </w:numPr>
        <w:spacing w:after="0" w:line="240" w:lineRule="auto"/>
        <w:rPr>
          <w:lang w:eastAsia="ja-JP"/>
        </w:rPr>
      </w:pPr>
      <w:r>
        <w:rPr>
          <w:lang w:eastAsia="ja-JP"/>
        </w:rPr>
        <w:t>Inclusivité, internet est un mode de socialisation qui permet :</w:t>
      </w:r>
    </w:p>
    <w:p w14:paraId="0AB3702A" w14:textId="77777777" w:rsidR="0001421B" w:rsidRDefault="0001421B" w:rsidP="0001421B">
      <w:pPr>
        <w:pStyle w:val="Paragraphedeliste"/>
        <w:numPr>
          <w:ilvl w:val="1"/>
          <w:numId w:val="68"/>
        </w:numPr>
        <w:spacing w:after="0" w:line="240" w:lineRule="auto"/>
        <w:rPr>
          <w:lang w:eastAsia="ja-JP"/>
        </w:rPr>
      </w:pPr>
      <w:r>
        <w:rPr>
          <w:lang w:eastAsia="ja-JP"/>
        </w:rPr>
        <w:t>de rompre l’isolement social (dû à la timidité, au manque de confiance ou à un handicap ou une maladie chronique</w:t>
      </w:r>
      <w:r>
        <w:rPr>
          <w:rStyle w:val="Appelnotedebasdep"/>
          <w:lang w:eastAsia="ja-JP"/>
        </w:rPr>
        <w:footnoteReference w:id="36"/>
      </w:r>
      <w:r>
        <w:rPr>
          <w:lang w:eastAsia="ja-JP"/>
        </w:rPr>
        <w:t>) ;</w:t>
      </w:r>
    </w:p>
    <w:p w14:paraId="20E2AA64" w14:textId="77777777" w:rsidR="0001421B" w:rsidRDefault="0001421B" w:rsidP="0001421B">
      <w:pPr>
        <w:pStyle w:val="Paragraphedeliste"/>
        <w:numPr>
          <w:ilvl w:val="1"/>
          <w:numId w:val="68"/>
        </w:numPr>
        <w:spacing w:after="0" w:line="240" w:lineRule="auto"/>
        <w:rPr>
          <w:lang w:eastAsia="ja-JP"/>
        </w:rPr>
      </w:pPr>
      <w:r>
        <w:rPr>
          <w:lang w:eastAsia="ja-JP"/>
        </w:rPr>
        <w:t>de donner une voix à des groupes invisibilisés (minorités, sans papiers, etc.) ;</w:t>
      </w:r>
    </w:p>
    <w:p w14:paraId="32AF7B79" w14:textId="77777777" w:rsidR="0001421B" w:rsidRDefault="0001421B" w:rsidP="0001421B">
      <w:pPr>
        <w:pStyle w:val="Paragraphedeliste"/>
        <w:numPr>
          <w:ilvl w:val="1"/>
          <w:numId w:val="68"/>
        </w:numPr>
        <w:spacing w:after="0" w:line="240" w:lineRule="auto"/>
        <w:rPr>
          <w:lang w:eastAsia="ja-JP"/>
        </w:rPr>
      </w:pPr>
      <w:r>
        <w:rPr>
          <w:lang w:eastAsia="ja-JP"/>
        </w:rPr>
        <w:t>de rendre des contenus accessibles (principes d’</w:t>
      </w:r>
      <w:r w:rsidRPr="00A41FCA">
        <w:rPr>
          <w:i/>
          <w:lang w:eastAsia="ja-JP"/>
        </w:rPr>
        <w:t>accessibility/disability first</w:t>
      </w:r>
      <w:r>
        <w:rPr>
          <w:lang w:eastAsia="ja-JP"/>
        </w:rPr>
        <w:t>, permettant de rendre les contenus disponibles par synthèse vocale, par navigation inclusive, etc.) ;</w:t>
      </w:r>
    </w:p>
    <w:p w14:paraId="11208CD4" w14:textId="77777777" w:rsidR="0001421B" w:rsidRDefault="0001421B" w:rsidP="00B44D7F">
      <w:pPr>
        <w:pStyle w:val="Titre2"/>
      </w:pPr>
      <w:r>
        <w:t>Orientations/sélections bibliographiques</w:t>
      </w:r>
    </w:p>
    <w:p w14:paraId="28C75983" w14:textId="77777777" w:rsidR="0001421B" w:rsidRDefault="0001421B" w:rsidP="0001421B">
      <w:pPr>
        <w:pStyle w:val="Paragraphedeliste"/>
        <w:numPr>
          <w:ilvl w:val="0"/>
          <w:numId w:val="18"/>
        </w:numPr>
        <w:rPr>
          <w:lang w:eastAsia="ja-JP"/>
        </w:rPr>
      </w:pPr>
      <w:r w:rsidRPr="00501D2C">
        <w:rPr>
          <w:i/>
        </w:rPr>
        <w:t>Prévention des risques liés aux usages du numérique</w:t>
      </w:r>
      <w:r>
        <w:t>,</w:t>
      </w:r>
      <w:r w:rsidRPr="00E8573D">
        <w:t xml:space="preserve"> 1P-11CO, Canton de Genève, 2017-2018</w:t>
      </w:r>
      <w:r>
        <w:t xml:space="preserve"> : </w:t>
      </w:r>
      <w:hyperlink r:id="rId175" w:history="1">
        <w:r w:rsidRPr="00E8573D">
          <w:rPr>
            <w:color w:val="0563C1" w:themeColor="hyperlink"/>
            <w:u w:val="single"/>
          </w:rPr>
          <w:t>lien</w:t>
        </w:r>
      </w:hyperlink>
    </w:p>
    <w:p w14:paraId="02C1CEC9" w14:textId="77777777" w:rsidR="0001421B" w:rsidRDefault="0001421B" w:rsidP="0001421B">
      <w:pPr>
        <w:pStyle w:val="Paragraphedeliste"/>
        <w:numPr>
          <w:ilvl w:val="0"/>
          <w:numId w:val="18"/>
        </w:numPr>
        <w:rPr>
          <w:lang w:eastAsia="ja-JP"/>
        </w:rPr>
      </w:pPr>
      <w:r w:rsidRPr="00501D2C">
        <w:rPr>
          <w:i/>
        </w:rPr>
        <w:t>Usages du numérique : risques pour la santé</w:t>
      </w:r>
      <w:r>
        <w:t xml:space="preserve">, Service santé de l’enfance et de la jeunesse, Canton de Genève : </w:t>
      </w:r>
      <w:hyperlink r:id="rId176" w:history="1">
        <w:r w:rsidRPr="00501D2C">
          <w:rPr>
            <w:rStyle w:val="Lienhypertexte"/>
          </w:rPr>
          <w:t>lien</w:t>
        </w:r>
      </w:hyperlink>
    </w:p>
    <w:p w14:paraId="6026A07A" w14:textId="77777777" w:rsidR="0001421B" w:rsidRPr="00BB713C" w:rsidRDefault="0001421B" w:rsidP="0001421B">
      <w:pPr>
        <w:pStyle w:val="Paragraphedeliste"/>
        <w:numPr>
          <w:ilvl w:val="0"/>
          <w:numId w:val="18"/>
        </w:numPr>
        <w:rPr>
          <w:lang w:val="en-US" w:eastAsia="ja-JP"/>
        </w:rPr>
      </w:pPr>
      <w:r w:rsidRPr="00BB713C">
        <w:rPr>
          <w:i/>
          <w:lang w:val="en-US"/>
        </w:rPr>
        <w:t xml:space="preserve">Recommendations on digital interventions for health system strenghtening, </w:t>
      </w:r>
      <w:r w:rsidRPr="00BB713C">
        <w:rPr>
          <w:lang w:val="en-US"/>
        </w:rPr>
        <w:t>OMS, 2019</w:t>
      </w:r>
      <w:r>
        <w:rPr>
          <w:lang w:val="en-US"/>
        </w:rPr>
        <w:t xml:space="preserve"> </w:t>
      </w:r>
      <w:r w:rsidRPr="00BB713C">
        <w:rPr>
          <w:lang w:val="en-US"/>
        </w:rPr>
        <w:t xml:space="preserve">: </w:t>
      </w:r>
      <w:hyperlink r:id="rId177" w:history="1">
        <w:r w:rsidRPr="00BB713C">
          <w:rPr>
            <w:rStyle w:val="Lienhypertexte"/>
            <w:lang w:val="en-US"/>
          </w:rPr>
          <w:t>lien</w:t>
        </w:r>
      </w:hyperlink>
    </w:p>
    <w:p w14:paraId="44E74FA6" w14:textId="63E9E315" w:rsidR="0001421B" w:rsidRDefault="0001421B" w:rsidP="00B73BD5">
      <w:pPr>
        <w:pStyle w:val="Titre2"/>
      </w:pPr>
      <w:r>
        <w:t>Ressources spécifiques</w:t>
      </w:r>
      <w:r w:rsidR="009268D7">
        <w:t> :</w:t>
      </w:r>
    </w:p>
    <w:p w14:paraId="78E7704A" w14:textId="77777777" w:rsidR="0001421B" w:rsidRDefault="0001421B" w:rsidP="0001421B">
      <w:pPr>
        <w:pStyle w:val="Paragraphedeliste"/>
        <w:numPr>
          <w:ilvl w:val="0"/>
          <w:numId w:val="19"/>
        </w:numPr>
        <w:rPr>
          <w:lang w:eastAsia="ja-JP"/>
        </w:rPr>
      </w:pPr>
      <w:r>
        <w:rPr>
          <w:lang w:eastAsia="ja-JP"/>
        </w:rPr>
        <w:t xml:space="preserve">Cyber-harcèlement : </w:t>
      </w:r>
      <w:hyperlink r:id="rId178" w:history="1">
        <w:r w:rsidRPr="00F0186D">
          <w:rPr>
            <w:rStyle w:val="Lienhypertexte"/>
          </w:rPr>
          <w:t>https://childfocus.be/sites/default/files/cf-dossier-cyberpesten_fr.pdf</w:t>
        </w:r>
      </w:hyperlink>
      <w:r>
        <w:t xml:space="preserve"> ;</w:t>
      </w:r>
    </w:p>
    <w:p w14:paraId="61CBB0AE" w14:textId="77777777" w:rsidR="0001421B" w:rsidRDefault="0001421B" w:rsidP="0001421B">
      <w:pPr>
        <w:pStyle w:val="Paragraphedeliste"/>
        <w:numPr>
          <w:ilvl w:val="0"/>
          <w:numId w:val="19"/>
        </w:numPr>
        <w:rPr>
          <w:lang w:eastAsia="ja-JP"/>
        </w:rPr>
      </w:pPr>
      <w:r>
        <w:rPr>
          <w:lang w:eastAsia="ja-JP"/>
        </w:rPr>
        <w:t xml:space="preserve">Éducation aux médias et esprit critique : </w:t>
      </w:r>
      <w:hyperlink r:id="rId179" w:history="1">
        <w:r w:rsidRPr="00F0186D">
          <w:rPr>
            <w:rStyle w:val="Lienhypertexte"/>
          </w:rPr>
          <w:t>http://csem.be/</w:t>
        </w:r>
      </w:hyperlink>
      <w:r>
        <w:t> ;</w:t>
      </w:r>
    </w:p>
    <w:p w14:paraId="5E45EF55" w14:textId="77777777" w:rsidR="0001421B" w:rsidRPr="00B73BD5" w:rsidRDefault="0001421B" w:rsidP="0001421B">
      <w:pPr>
        <w:pStyle w:val="Paragraphedeliste"/>
        <w:numPr>
          <w:ilvl w:val="0"/>
          <w:numId w:val="19"/>
        </w:numPr>
        <w:rPr>
          <w:lang w:eastAsia="ja-JP"/>
        </w:rPr>
      </w:pPr>
      <w:r>
        <w:t xml:space="preserve">Cybercriminalité : </w:t>
      </w:r>
      <w:hyperlink r:id="rId180" w:history="1">
        <w:r w:rsidRPr="00F0186D">
          <w:rPr>
            <w:rStyle w:val="Lienhypertexte"/>
          </w:rPr>
          <w:t>https://www.safeonweb.be/fr</w:t>
        </w:r>
      </w:hyperlink>
      <w:r>
        <w:t xml:space="preserve"> ;</w:t>
      </w:r>
    </w:p>
    <w:p w14:paraId="3BFB6DD7" w14:textId="77777777" w:rsidR="0001421B" w:rsidRPr="00062476" w:rsidRDefault="0001421B" w:rsidP="00062476">
      <w:pPr>
        <w:pStyle w:val="Titre2"/>
        <w:rPr>
          <w:rStyle w:val="Accentuation"/>
          <w:i w:val="0"/>
          <w:iCs w:val="0"/>
        </w:rPr>
      </w:pPr>
      <w:r w:rsidRPr="00E8573D">
        <w:t>Références</w:t>
      </w:r>
      <w:r>
        <w:t xml:space="preserve"> de travail (ne fera pas partie du document final)</w:t>
      </w:r>
    </w:p>
    <w:p w14:paraId="37B1A267" w14:textId="77777777" w:rsidR="0001421B" w:rsidRPr="00E8573D" w:rsidRDefault="0001421B" w:rsidP="00E8573D">
      <w:pPr>
        <w:spacing w:after="0" w:line="240" w:lineRule="auto"/>
      </w:pPr>
      <w:r w:rsidRPr="00E8573D">
        <w:t xml:space="preserve">Prévention des risques liés aux usages du numérique 1P-11CO, Canton de Genève, 2017-2018 -&gt; </w:t>
      </w:r>
      <w:hyperlink r:id="rId181" w:history="1">
        <w:r w:rsidRPr="00E8573D">
          <w:rPr>
            <w:color w:val="0563C1" w:themeColor="hyperlink"/>
            <w:u w:val="single"/>
          </w:rPr>
          <w:t>lien</w:t>
        </w:r>
      </w:hyperlink>
    </w:p>
    <w:p w14:paraId="34B02654" w14:textId="77777777" w:rsidR="0001421B" w:rsidRPr="00E8573D" w:rsidRDefault="00EF3DD1" w:rsidP="00E8573D">
      <w:pPr>
        <w:spacing w:after="0" w:line="240" w:lineRule="auto"/>
      </w:pPr>
      <w:hyperlink r:id="rId182" w:history="1">
        <w:r w:rsidR="0001421B" w:rsidRPr="00E8573D">
          <w:rPr>
            <w:color w:val="0563C1" w:themeColor="hyperlink"/>
            <w:u w:val="single"/>
          </w:rPr>
          <w:t>https://osha.europa.eu/fr/publications/foresight-new-and-emerging-occupational-safety-and-health-risks-associated/view</w:t>
        </w:r>
      </w:hyperlink>
      <w:r w:rsidR="0001421B" w:rsidRPr="00E8573D">
        <w:t xml:space="preserve"> </w:t>
      </w:r>
    </w:p>
    <w:p w14:paraId="64BB4758" w14:textId="77777777" w:rsidR="0001421B" w:rsidRDefault="00EF3DD1" w:rsidP="00E8573D">
      <w:pPr>
        <w:spacing w:after="0" w:line="240" w:lineRule="auto"/>
      </w:pPr>
      <w:hyperlink r:id="rId183" w:history="1">
        <w:r w:rsidR="0001421B" w:rsidRPr="00E8573D">
          <w:rPr>
            <w:color w:val="0563C1" w:themeColor="hyperlink"/>
            <w:u w:val="single"/>
          </w:rPr>
          <w:t>https://www.revmed.ch/RMS/2010/RMS-253/Les-adolescents-internet-et-les-nouvelles-technologies-un-nouveau-pays-des-merveilles</w:t>
        </w:r>
      </w:hyperlink>
      <w:r w:rsidR="0001421B" w:rsidRPr="00E8573D">
        <w:t xml:space="preserve"> </w:t>
      </w:r>
    </w:p>
    <w:p w14:paraId="7FACEB35" w14:textId="77777777" w:rsidR="0001421B" w:rsidRPr="00BB713C" w:rsidRDefault="0001421B" w:rsidP="00E8573D">
      <w:pPr>
        <w:spacing w:after="0" w:line="240" w:lineRule="auto"/>
        <w:rPr>
          <w:lang w:val="en-US"/>
        </w:rPr>
      </w:pPr>
      <w:r w:rsidRPr="00BB713C">
        <w:rPr>
          <w:i/>
          <w:lang w:val="en-US"/>
        </w:rPr>
        <w:t>Keeping our heads: Fears over the effects of digital technologies on people’s mental well-being are forcing social-media companies to change, even if the evidence remains sketchy</w:t>
      </w:r>
      <w:r w:rsidRPr="00BB713C">
        <w:rPr>
          <w:lang w:val="en-US"/>
        </w:rPr>
        <w:t xml:space="preserve">, Nature, 2018 : </w:t>
      </w:r>
      <w:hyperlink r:id="rId184" w:history="1">
        <w:r w:rsidRPr="00BB713C">
          <w:rPr>
            <w:rStyle w:val="Lienhypertexte"/>
            <w:lang w:val="en-US"/>
          </w:rPr>
          <w:t>lien</w:t>
        </w:r>
      </w:hyperlink>
    </w:p>
    <w:p w14:paraId="27C85434" w14:textId="77777777" w:rsidR="0001421B" w:rsidRPr="00BB713C" w:rsidRDefault="00EF3DD1" w:rsidP="00E8573D">
      <w:pPr>
        <w:tabs>
          <w:tab w:val="right" w:pos="14004"/>
        </w:tabs>
        <w:spacing w:after="0" w:line="240" w:lineRule="auto"/>
        <w:rPr>
          <w:lang w:val="en-US"/>
        </w:rPr>
      </w:pPr>
      <w:hyperlink r:id="rId185" w:history="1">
        <w:r w:rsidR="0001421B" w:rsidRPr="00BB713C">
          <w:rPr>
            <w:color w:val="0563C1" w:themeColor="hyperlink"/>
            <w:u w:val="single"/>
            <w:lang w:val="en-US"/>
          </w:rPr>
          <w:t>http://www.with-one-voice.com/sites/default/files/Nominet%20Trust%20-%20The%20impact%20of%20digital%20technologies%20on%20human%20wellbeing_0.pdf</w:t>
        </w:r>
      </w:hyperlink>
      <w:r w:rsidR="0001421B" w:rsidRPr="00BB713C">
        <w:rPr>
          <w:lang w:val="en-US"/>
        </w:rPr>
        <w:tab/>
      </w:r>
    </w:p>
    <w:p w14:paraId="4B5323C9" w14:textId="77777777" w:rsidR="0001421B" w:rsidRPr="00BB713C" w:rsidRDefault="00EF3DD1" w:rsidP="00E8573D">
      <w:pPr>
        <w:tabs>
          <w:tab w:val="right" w:pos="14004"/>
        </w:tabs>
        <w:spacing w:after="0" w:line="240" w:lineRule="auto"/>
        <w:rPr>
          <w:lang w:val="en-US"/>
        </w:rPr>
      </w:pPr>
      <w:hyperlink r:id="rId186" w:history="1">
        <w:r w:rsidR="0001421B" w:rsidRPr="00BB713C">
          <w:rPr>
            <w:color w:val="0563C1" w:themeColor="hyperlink"/>
            <w:u w:val="single"/>
            <w:lang w:val="en-US"/>
          </w:rPr>
          <w:t>https://www.pewresearch.org/internet/2018/04/17/the-future-of-well-being-in-a-tech-saturated-world/</w:t>
        </w:r>
      </w:hyperlink>
    </w:p>
    <w:p w14:paraId="4F90A824" w14:textId="77777777" w:rsidR="0001421B" w:rsidRPr="00BB713C" w:rsidRDefault="00EF3DD1" w:rsidP="00E8573D">
      <w:pPr>
        <w:tabs>
          <w:tab w:val="right" w:pos="14004"/>
        </w:tabs>
        <w:spacing w:after="0" w:line="240" w:lineRule="auto"/>
        <w:rPr>
          <w:lang w:val="en-US"/>
        </w:rPr>
      </w:pPr>
      <w:hyperlink r:id="rId187" w:history="1">
        <w:r w:rsidR="0001421B" w:rsidRPr="00BB713C">
          <w:rPr>
            <w:color w:val="0563C1" w:themeColor="hyperlink"/>
            <w:u w:val="single"/>
            <w:lang w:val="en-US"/>
          </w:rPr>
          <w:t>https://www.frontiersin.org/articles/10.3389/fpsyg.2018.00331/full</w:t>
        </w:r>
      </w:hyperlink>
    </w:p>
    <w:p w14:paraId="7B8F49E9" w14:textId="77777777" w:rsidR="0001421B" w:rsidRPr="00BB713C" w:rsidRDefault="00EF3DD1" w:rsidP="00E8573D">
      <w:pPr>
        <w:tabs>
          <w:tab w:val="right" w:pos="14004"/>
        </w:tabs>
        <w:spacing w:after="0" w:line="240" w:lineRule="auto"/>
        <w:rPr>
          <w:lang w:val="en-US"/>
        </w:rPr>
      </w:pPr>
      <w:hyperlink r:id="rId188" w:history="1">
        <w:r w:rsidR="0001421B" w:rsidRPr="00BB713C">
          <w:rPr>
            <w:color w:val="0563C1" w:themeColor="hyperlink"/>
            <w:u w:val="single"/>
            <w:lang w:val="en-US"/>
          </w:rPr>
          <w:t>https://digitalwellbeing.org/what-is-digital-wellbeing-a-list-of-definitions/</w:t>
        </w:r>
      </w:hyperlink>
    </w:p>
    <w:p w14:paraId="431371DF" w14:textId="77777777" w:rsidR="0001421B" w:rsidRPr="00062476" w:rsidRDefault="00EF3DD1" w:rsidP="00062476">
      <w:pPr>
        <w:tabs>
          <w:tab w:val="right" w:pos="14004"/>
        </w:tabs>
        <w:spacing w:after="0" w:line="240" w:lineRule="auto"/>
        <w:rPr>
          <w:lang w:val="en-US"/>
        </w:rPr>
      </w:pPr>
      <w:hyperlink r:id="rId189" w:history="1">
        <w:r w:rsidR="0001421B" w:rsidRPr="00BB713C">
          <w:rPr>
            <w:color w:val="0563C1" w:themeColor="hyperlink"/>
            <w:u w:val="single"/>
            <w:lang w:val="en-US"/>
          </w:rPr>
          <w:t>https://www.oecd.org/going-digital/well-being-in-the-digital-age.pdf</w:t>
        </w:r>
      </w:hyperlink>
    </w:p>
    <w:p w14:paraId="49B63A74" w14:textId="77777777" w:rsidR="003E0D2D" w:rsidRPr="00004626" w:rsidRDefault="003E0D2D">
      <w:pPr>
        <w:rPr>
          <w:rFonts w:eastAsiaTheme="majorEastAsia" w:cstheme="minorHAnsi"/>
          <w:b/>
          <w:color w:val="2F5496" w:themeColor="accent1" w:themeShade="BF"/>
          <w:sz w:val="32"/>
          <w:szCs w:val="32"/>
          <w:lang w:val="en-US" w:eastAsia="ja-JP"/>
        </w:rPr>
      </w:pPr>
      <w:r w:rsidRPr="00004626">
        <w:rPr>
          <w:rFonts w:cstheme="minorHAnsi"/>
          <w:lang w:val="en-US"/>
        </w:rPr>
        <w:br w:type="page"/>
      </w:r>
    </w:p>
    <w:p w14:paraId="16F67757" w14:textId="7EC79543" w:rsidR="0001421B" w:rsidRDefault="0001421B" w:rsidP="00FD72FE">
      <w:pPr>
        <w:pStyle w:val="Titre1"/>
      </w:pPr>
      <w:bookmarkStart w:id="17" w:name="_Toc87450292"/>
      <w:r w:rsidRPr="002B7C85">
        <w:t xml:space="preserve">DigComp 4.4 Protéger </w:t>
      </w:r>
      <w:r w:rsidRPr="00FD72FE">
        <w:t>l’environnement</w:t>
      </w:r>
      <w:bookmarkEnd w:id="17"/>
    </w:p>
    <w:p w14:paraId="084CF430" w14:textId="77777777" w:rsidR="0001421B" w:rsidRPr="006C1392" w:rsidRDefault="0001421B" w:rsidP="006C1392">
      <w:pPr>
        <w:rPr>
          <w:lang w:eastAsia="ja-JP"/>
        </w:rPr>
      </w:pPr>
      <w:r>
        <w:rPr>
          <w:lang w:eastAsia="ja-JP"/>
        </w:rPr>
        <w:t xml:space="preserve">Auteur : Fabienne </w:t>
      </w:r>
      <w:r w:rsidRPr="00FE584E">
        <w:rPr>
          <w:smallCaps/>
          <w:lang w:eastAsia="ja-JP"/>
        </w:rPr>
        <w:t>Langelez</w:t>
      </w:r>
      <w:r>
        <w:rPr>
          <w:lang w:eastAsia="ja-JP"/>
        </w:rPr>
        <w:t>, IFAPME.</w:t>
      </w:r>
    </w:p>
    <w:p w14:paraId="0B409607" w14:textId="77777777" w:rsidR="0001421B" w:rsidRPr="002B7C85" w:rsidRDefault="0001421B" w:rsidP="0053320A">
      <w:pPr>
        <w:pStyle w:val="Titre2"/>
        <w:rPr>
          <w:rFonts w:asciiTheme="minorHAnsi" w:hAnsiTheme="minorHAnsi" w:cstheme="minorHAnsi"/>
        </w:rPr>
      </w:pPr>
      <w:r w:rsidRPr="002B7C85">
        <w:rPr>
          <w:rFonts w:asciiTheme="minorHAnsi" w:hAnsiTheme="minorHAnsi" w:cstheme="minorHAnsi"/>
        </w:rPr>
        <w:t xml:space="preserve">Objectifs </w:t>
      </w:r>
    </w:p>
    <w:p w14:paraId="47C8540C" w14:textId="77777777" w:rsidR="0001421B" w:rsidRDefault="0001421B" w:rsidP="00004626">
      <w:pPr>
        <w:pStyle w:val="Titre3"/>
      </w:pPr>
      <w:r>
        <w:t>Définition PIX</w:t>
      </w:r>
    </w:p>
    <w:p w14:paraId="6B4D3177" w14:textId="77777777" w:rsidR="0001421B" w:rsidRPr="002B7C85" w:rsidRDefault="0001421B" w:rsidP="00091AD8">
      <w:pPr>
        <w:rPr>
          <w:lang w:eastAsia="ja-JP"/>
        </w:rPr>
      </w:pPr>
      <w:r w:rsidRPr="002B7C85">
        <w:rPr>
          <w:lang w:eastAsia="ja-JP"/>
        </w:rPr>
        <w:t>Dans le document PIX, l’environnement est intégré au DigComp 4.3.</w:t>
      </w:r>
    </w:p>
    <w:p w14:paraId="0B6F8BA8" w14:textId="77777777" w:rsidR="0001421B" w:rsidRDefault="0001421B" w:rsidP="00004626">
      <w:pPr>
        <w:pStyle w:val="Titre3"/>
      </w:pPr>
      <w:r>
        <w:t>Traduction littérale DigComp</w:t>
      </w:r>
    </w:p>
    <w:p w14:paraId="514D7563" w14:textId="77777777" w:rsidR="0001421B" w:rsidRDefault="0001421B" w:rsidP="00BD52A5">
      <w:pPr>
        <w:rPr>
          <w:lang w:eastAsia="ja-JP"/>
        </w:rPr>
      </w:pPr>
      <w:r w:rsidRPr="002B7C85">
        <w:rPr>
          <w:lang w:eastAsia="ja-JP"/>
        </w:rPr>
        <w:t>Être conscient de l’impact environnemental des technologies numériques et de leur utilisation.</w:t>
      </w:r>
    </w:p>
    <w:p w14:paraId="239D2A23" w14:textId="77777777" w:rsidR="0001421B" w:rsidRPr="00BD52A5" w:rsidRDefault="0001421B" w:rsidP="00BD52A5">
      <w:pPr>
        <w:keepNext/>
        <w:keepLines/>
        <w:spacing w:before="120" w:after="120" w:line="240" w:lineRule="auto"/>
        <w:contextualSpacing/>
        <w:outlineLvl w:val="2"/>
        <w:rPr>
          <w:rFonts w:asciiTheme="majorHAnsi" w:eastAsiaTheme="majorEastAsia" w:hAnsiTheme="majorHAnsi" w:cstheme="majorBidi"/>
          <w:b/>
          <w:color w:val="8496B0" w:themeColor="text2" w:themeTint="99"/>
          <w:sz w:val="24"/>
          <w:lang w:eastAsia="ja-JP"/>
        </w:rPr>
      </w:pPr>
      <w:r w:rsidRPr="00BD52A5">
        <w:rPr>
          <w:rFonts w:asciiTheme="majorHAnsi" w:eastAsiaTheme="majorEastAsia" w:hAnsiTheme="majorHAnsi" w:cstheme="majorBidi"/>
          <w:b/>
          <w:color w:val="8496B0" w:themeColor="text2" w:themeTint="99"/>
          <w:sz w:val="24"/>
          <w:lang w:eastAsia="ja-JP"/>
        </w:rPr>
        <w:t>Note</w:t>
      </w:r>
    </w:p>
    <w:p w14:paraId="5F664C04" w14:textId="77777777" w:rsidR="0001421B" w:rsidRPr="0079015D" w:rsidRDefault="0001421B" w:rsidP="004B7000">
      <w:pPr>
        <w:rPr>
          <w:lang w:eastAsia="ja-JP"/>
        </w:rPr>
      </w:pPr>
      <w:r w:rsidRPr="0079015D">
        <w:rPr>
          <w:lang w:eastAsia="ja-JP"/>
        </w:rPr>
        <w:t xml:space="preserve">Sources qui ont permis de distinguer les niveaux d’autonomie, de complexité (A, B et C) : </w:t>
      </w:r>
    </w:p>
    <w:p w14:paraId="727F2458"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DigComp 2.1</w:t>
      </w:r>
      <w:r>
        <w:rPr>
          <w:lang w:eastAsia="ja-JP"/>
        </w:rPr>
        <w:t> ;</w:t>
      </w:r>
    </w:p>
    <w:p w14:paraId="12A23D95"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Description Europass</w:t>
      </w:r>
      <w:r>
        <w:rPr>
          <w:lang w:eastAsia="ja-JP"/>
        </w:rPr>
        <w:t> ;</w:t>
      </w:r>
    </w:p>
    <w:p w14:paraId="7521291C"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Diverses descriptions de formations qui distinguaient des niveaux basiques et avancés (par exemple : PMTIC)</w:t>
      </w:r>
      <w:r>
        <w:rPr>
          <w:lang w:eastAsia="ja-JP"/>
        </w:rPr>
        <w:t> ;</w:t>
      </w:r>
    </w:p>
    <w:p w14:paraId="143308EB"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Divers référentiels de compétences (métier, éducatif)</w:t>
      </w:r>
      <w:r>
        <w:rPr>
          <w:lang w:eastAsia="ja-JP"/>
        </w:rPr>
        <w:t> ;</w:t>
      </w:r>
    </w:p>
    <w:p w14:paraId="04E9C8A9" w14:textId="77777777" w:rsidR="0001421B" w:rsidRDefault="0001421B" w:rsidP="0001421B">
      <w:pPr>
        <w:numPr>
          <w:ilvl w:val="0"/>
          <w:numId w:val="9"/>
        </w:numPr>
        <w:spacing w:after="200" w:line="276" w:lineRule="auto"/>
        <w:contextualSpacing/>
        <w:rPr>
          <w:lang w:eastAsia="ja-JP"/>
        </w:rPr>
      </w:pPr>
      <w:r w:rsidRPr="0079015D">
        <w:rPr>
          <w:lang w:eastAsia="ja-JP"/>
        </w:rPr>
        <w:t xml:space="preserve">Travail antérieur sur DigComp </w:t>
      </w:r>
      <w:hyperlink r:id="rId190" w:history="1">
        <w:r w:rsidRPr="0079015D">
          <w:rPr>
            <w:color w:val="0000FF"/>
            <w:u w:val="single"/>
          </w:rPr>
          <w:t>https://ec.europa.eu/jrc/sites/jrcsh/files/digcomp-information-2.pdf</w:t>
        </w:r>
      </w:hyperlink>
      <w:r>
        <w:rPr>
          <w:color w:val="0000FF"/>
          <w:u w:val="single"/>
        </w:rPr>
        <w:t xml:space="preserve"> ;</w:t>
      </w:r>
    </w:p>
    <w:p w14:paraId="17C3B218" w14:textId="77777777" w:rsidR="0001421B" w:rsidRPr="002B7C85" w:rsidRDefault="0001421B" w:rsidP="0053320A">
      <w:pPr>
        <w:rPr>
          <w:rFonts w:cstheme="minorHAnsi"/>
          <w:lang w:eastAsia="ja-JP"/>
        </w:rPr>
      </w:pPr>
    </w:p>
    <w:p w14:paraId="508C9AE1" w14:textId="77777777" w:rsidR="00FD72FE" w:rsidRDefault="00FD72FE">
      <w:r>
        <w:rPr>
          <w:b/>
          <w:bCs/>
          <w:caps/>
        </w:rPr>
        <w:br w:type="page"/>
      </w:r>
    </w:p>
    <w:tbl>
      <w:tblPr>
        <w:tblStyle w:val="Tableausimple3"/>
        <w:tblW w:w="0" w:type="auto"/>
        <w:tblLook w:val="06A0" w:firstRow="1" w:lastRow="0" w:firstColumn="1" w:lastColumn="0" w:noHBand="1" w:noVBand="1"/>
      </w:tblPr>
      <w:tblGrid>
        <w:gridCol w:w="2127"/>
        <w:gridCol w:w="1559"/>
        <w:gridCol w:w="4678"/>
        <w:gridCol w:w="5630"/>
      </w:tblGrid>
      <w:tr w:rsidR="0001421B" w:rsidRPr="002B7C85" w14:paraId="35AFDA6F" w14:textId="77777777" w:rsidTr="008D6D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000000" w:themeColor="text1"/>
            </w:tcBorders>
          </w:tcPr>
          <w:p w14:paraId="49940D1F" w14:textId="634105E9" w:rsidR="0001421B" w:rsidRPr="002B7C85" w:rsidRDefault="0001421B" w:rsidP="008D6DA8">
            <w:pPr>
              <w:rPr>
                <w:rFonts w:cstheme="minorHAnsi"/>
              </w:rPr>
            </w:pPr>
            <w:r w:rsidRPr="002B7C85">
              <w:rPr>
                <w:rFonts w:cstheme="minorHAnsi"/>
              </w:rPr>
              <w:t>Compétence</w:t>
            </w:r>
          </w:p>
        </w:tc>
        <w:tc>
          <w:tcPr>
            <w:tcW w:w="1559" w:type="dxa"/>
            <w:tcBorders>
              <w:bottom w:val="single" w:sz="12" w:space="0" w:color="000000" w:themeColor="text1"/>
            </w:tcBorders>
          </w:tcPr>
          <w:p w14:paraId="4FC84643" w14:textId="77777777" w:rsidR="0001421B" w:rsidRPr="002B7C85" w:rsidRDefault="0001421B" w:rsidP="008D6DA8">
            <w:pPr>
              <w:cnfStyle w:val="100000000000" w:firstRow="1" w:lastRow="0" w:firstColumn="0" w:lastColumn="0" w:oddVBand="0" w:evenVBand="0" w:oddHBand="0" w:evenHBand="0" w:firstRowFirstColumn="0" w:firstRowLastColumn="0" w:lastRowFirstColumn="0" w:lastRowLastColumn="0"/>
              <w:rPr>
                <w:rFonts w:cstheme="minorHAnsi"/>
              </w:rPr>
            </w:pPr>
            <w:r w:rsidRPr="002B7C85">
              <w:rPr>
                <w:rFonts w:cstheme="minorHAnsi"/>
              </w:rPr>
              <w:t>Autonomie / Complexité</w:t>
            </w:r>
          </w:p>
        </w:tc>
        <w:tc>
          <w:tcPr>
            <w:tcW w:w="4678" w:type="dxa"/>
            <w:tcBorders>
              <w:bottom w:val="single" w:sz="12" w:space="0" w:color="000000" w:themeColor="text1"/>
            </w:tcBorders>
          </w:tcPr>
          <w:p w14:paraId="513C56AD" w14:textId="77777777" w:rsidR="0001421B" w:rsidRPr="002B7C85" w:rsidRDefault="0001421B" w:rsidP="008D6DA8">
            <w:pPr>
              <w:cnfStyle w:val="100000000000" w:firstRow="1" w:lastRow="0" w:firstColumn="0" w:lastColumn="0" w:oddVBand="0" w:evenVBand="0" w:oddHBand="0" w:evenHBand="0" w:firstRowFirstColumn="0" w:firstRowLastColumn="0" w:lastRowFirstColumn="0" w:lastRowLastColumn="0"/>
              <w:rPr>
                <w:rFonts w:cstheme="minorHAnsi"/>
              </w:rPr>
            </w:pPr>
            <w:r w:rsidRPr="002B7C85">
              <w:rPr>
                <w:rFonts w:cstheme="minorHAnsi"/>
              </w:rPr>
              <w:t>Savoir</w:t>
            </w:r>
          </w:p>
        </w:tc>
        <w:tc>
          <w:tcPr>
            <w:tcW w:w="5630" w:type="dxa"/>
            <w:tcBorders>
              <w:bottom w:val="single" w:sz="12" w:space="0" w:color="000000" w:themeColor="text1"/>
            </w:tcBorders>
          </w:tcPr>
          <w:p w14:paraId="12D5F8A0" w14:textId="77777777" w:rsidR="0001421B" w:rsidRPr="002B7C85" w:rsidRDefault="0001421B" w:rsidP="008D6DA8">
            <w:pPr>
              <w:cnfStyle w:val="100000000000" w:firstRow="1" w:lastRow="0" w:firstColumn="0" w:lastColumn="0" w:oddVBand="0" w:evenVBand="0" w:oddHBand="0" w:evenHBand="0" w:firstRowFirstColumn="0" w:firstRowLastColumn="0" w:lastRowFirstColumn="0" w:lastRowLastColumn="0"/>
              <w:rPr>
                <w:rFonts w:cstheme="minorHAnsi"/>
              </w:rPr>
            </w:pPr>
            <w:r w:rsidRPr="002B7C85">
              <w:rPr>
                <w:rFonts w:cstheme="minorHAnsi"/>
              </w:rPr>
              <w:t>Savoir-faire / aptitude</w:t>
            </w:r>
          </w:p>
        </w:tc>
      </w:tr>
      <w:tr w:rsidR="0001421B" w:rsidRPr="002B7C85" w14:paraId="6F48C28B" w14:textId="77777777" w:rsidTr="00211C10">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000000" w:themeColor="text1"/>
              <w:right w:val="single" w:sz="12" w:space="0" w:color="000000" w:themeColor="text1"/>
            </w:tcBorders>
          </w:tcPr>
          <w:p w14:paraId="365B92AA" w14:textId="77777777" w:rsidR="0001421B" w:rsidRPr="002B7C85" w:rsidRDefault="0001421B" w:rsidP="008D6DA8">
            <w:pPr>
              <w:rPr>
                <w:rFonts w:cstheme="minorHAnsi"/>
                <w:b w:val="0"/>
                <w:bCs w:val="0"/>
                <w:caps w:val="0"/>
              </w:rPr>
            </w:pPr>
            <w:r w:rsidRPr="002B7C85">
              <w:rPr>
                <w:rFonts w:cstheme="minorHAnsi"/>
              </w:rPr>
              <w:t>Protéger L’ENVIRONNEMENT</w:t>
            </w:r>
            <w:r w:rsidRPr="002B7C85">
              <w:rPr>
                <w:rFonts w:cstheme="minorHAnsi"/>
              </w:rPr>
              <w:br/>
            </w:r>
            <w:r w:rsidRPr="002B7C85">
              <w:rPr>
                <w:rFonts w:cstheme="minorHAnsi"/>
                <w:sz w:val="18"/>
                <w:szCs w:val="18"/>
              </w:rPr>
              <w:t>(DigComp 4.4)</w:t>
            </w:r>
          </w:p>
        </w:tc>
        <w:tc>
          <w:tcPr>
            <w:tcW w:w="1559"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72166264" w14:textId="77777777" w:rsidR="0001421B" w:rsidRPr="002B7C85" w:rsidRDefault="0001421B" w:rsidP="00082682">
            <w:pPr>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 xml:space="preserve">« A » </w:t>
            </w:r>
            <w:r w:rsidRPr="002B7C85">
              <w:rPr>
                <w:rFonts w:cstheme="minorHAnsi"/>
              </w:rPr>
              <w:br/>
            </w:r>
            <w:r w:rsidRPr="002B7C85">
              <w:rPr>
                <w:rFonts w:cstheme="minorHAnsi"/>
                <w:sz w:val="14"/>
                <w:szCs w:val="14"/>
              </w:rPr>
              <w:t>(Ou 2 DigComp 2.1)</w:t>
            </w:r>
          </w:p>
        </w:tc>
        <w:tc>
          <w:tcPr>
            <w:tcW w:w="4678"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5FC97FFA" w14:textId="77777777" w:rsidR="0001421B" w:rsidRPr="002B7C85" w:rsidRDefault="0001421B" w:rsidP="00211C10">
            <w:pPr>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Répercussions des technologies numériques et de leur utilisation sur l’environnement :</w:t>
            </w:r>
          </w:p>
          <w:p w14:paraId="503F7828" w14:textId="77777777" w:rsidR="0001421B" w:rsidRPr="002B7C85"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Sensibilisation à l’impact de l’usage numérique</w:t>
            </w:r>
          </w:p>
          <w:p w14:paraId="2DF1644F" w14:textId="77777777" w:rsidR="0001421B" w:rsidRPr="002B7C85"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Réparation plutôt que remplacement</w:t>
            </w:r>
          </w:p>
          <w:p w14:paraId="20A1F302" w14:textId="77777777" w:rsidR="0001421B" w:rsidRPr="002B7C85"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Reconditionnement</w:t>
            </w:r>
          </w:p>
          <w:p w14:paraId="7FF45210" w14:textId="77777777" w:rsidR="0001421B" w:rsidRPr="00BD52A5"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Recyclage</w:t>
            </w:r>
          </w:p>
        </w:tc>
        <w:tc>
          <w:tcPr>
            <w:tcW w:w="5630"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FD34CF" w14:textId="77777777" w:rsidR="0001421B" w:rsidRPr="002B7C85" w:rsidRDefault="0001421B" w:rsidP="00317B59">
            <w:pPr>
              <w:cnfStyle w:val="000000000000" w:firstRow="0" w:lastRow="0" w:firstColumn="0" w:lastColumn="0" w:oddVBand="0" w:evenVBand="0" w:oddHBand="0" w:evenHBand="0" w:firstRowFirstColumn="0" w:firstRowLastColumn="0" w:lastRowFirstColumn="0" w:lastRowLastColumn="0"/>
              <w:rPr>
                <w:rFonts w:cstheme="minorHAnsi"/>
                <w:b/>
                <w:bCs/>
              </w:rPr>
            </w:pPr>
            <w:r w:rsidRPr="002B7C85">
              <w:rPr>
                <w:rFonts w:cstheme="minorHAnsi"/>
                <w:b/>
                <w:bCs/>
              </w:rPr>
              <w:t>Avec ou sans aide, pouvoir</w:t>
            </w:r>
          </w:p>
          <w:p w14:paraId="3EDFD2EC" w14:textId="77777777" w:rsidR="0001421B" w:rsidRPr="002B7C85"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Reconnaître les simples impacts environnementaux des technologies numériques et de leur utilisation.</w:t>
            </w:r>
          </w:p>
          <w:p w14:paraId="2BAB8CE4" w14:textId="77777777" w:rsidR="0001421B" w:rsidRPr="002B7C85"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 xml:space="preserve">Adapter mon environnement en conséquence. </w:t>
            </w:r>
          </w:p>
        </w:tc>
      </w:tr>
      <w:tr w:rsidR="0001421B" w:rsidRPr="002B7C85" w14:paraId="795CAA73" w14:textId="77777777" w:rsidTr="008D6DA8">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555C45C8" w14:textId="77777777" w:rsidR="0001421B" w:rsidRPr="002B7C85" w:rsidRDefault="0001421B" w:rsidP="008D6DA8">
            <w:pPr>
              <w:rPr>
                <w:rFonts w:cstheme="minorHAnsi"/>
              </w:rPr>
            </w:pPr>
          </w:p>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4FEDEA17" w14:textId="77777777" w:rsidR="0001421B" w:rsidRPr="002B7C85" w:rsidRDefault="0001421B" w:rsidP="00082682">
            <w:pPr>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 B »</w:t>
            </w:r>
            <w:r w:rsidRPr="002B7C85">
              <w:rPr>
                <w:rFonts w:cstheme="minorHAnsi"/>
              </w:rPr>
              <w:br/>
            </w:r>
            <w:r w:rsidRPr="002B7C85">
              <w:rPr>
                <w:rFonts w:cstheme="minorHAnsi"/>
                <w:sz w:val="14"/>
                <w:szCs w:val="14"/>
              </w:rPr>
              <w:t>(ou 3-4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3A456D" w14:textId="77777777" w:rsidR="0001421B" w:rsidRPr="002B7C85" w:rsidRDefault="0001421B" w:rsidP="00690685">
            <w:pPr>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Répercussions des technologies numériques et de leur utilisation sur l’environnement :</w:t>
            </w:r>
          </w:p>
          <w:p w14:paraId="578654F7" w14:textId="77777777" w:rsidR="0001421B" w:rsidRPr="002B7C85" w:rsidRDefault="0001421B" w:rsidP="0053320A">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Voyage des données</w:t>
            </w:r>
          </w:p>
          <w:p w14:paraId="577676FF" w14:textId="77777777" w:rsidR="0001421B" w:rsidRPr="002B7C85" w:rsidRDefault="0001421B" w:rsidP="0053320A">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Stockage des données</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C00AB8" w14:textId="77777777" w:rsidR="0001421B" w:rsidRPr="002B7C85" w:rsidRDefault="0001421B" w:rsidP="00317B59">
            <w:pPr>
              <w:cnfStyle w:val="000000000000" w:firstRow="0" w:lastRow="0" w:firstColumn="0" w:lastColumn="0" w:oddVBand="0" w:evenVBand="0" w:oddHBand="0" w:evenHBand="0" w:firstRowFirstColumn="0" w:firstRowLastColumn="0" w:lastRowFirstColumn="0" w:lastRowLastColumn="0"/>
              <w:rPr>
                <w:rFonts w:cstheme="minorHAnsi"/>
                <w:b/>
                <w:bCs/>
              </w:rPr>
            </w:pPr>
            <w:r w:rsidRPr="002B7C85">
              <w:rPr>
                <w:rFonts w:cstheme="minorHAnsi"/>
                <w:b/>
                <w:bCs/>
              </w:rPr>
              <w:t>De façon autonome, pouvoir</w:t>
            </w:r>
          </w:p>
          <w:p w14:paraId="40683F3D" w14:textId="77777777" w:rsidR="0001421B" w:rsidRPr="002B7C85"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Indiquer les impacts environnementaux bien définis et habituels des technologies numériques et de leur utilisation.</w:t>
            </w:r>
          </w:p>
          <w:p w14:paraId="7A4ECD84" w14:textId="77777777" w:rsidR="0001421B" w:rsidRPr="002B7C85" w:rsidRDefault="0001421B" w:rsidP="0001421B">
            <w:pPr>
              <w:pStyle w:val="Paragraphedeliste"/>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Discuter des moyens de protéger l'environnement contre l'impact des technologies numériques et de leur utilisation.</w:t>
            </w:r>
          </w:p>
          <w:p w14:paraId="3C2F304C" w14:textId="77777777" w:rsidR="0001421B" w:rsidRPr="002B7C85" w:rsidRDefault="0001421B" w:rsidP="00317B59">
            <w:pPr>
              <w:ind w:left="360"/>
              <w:cnfStyle w:val="000000000000" w:firstRow="0" w:lastRow="0" w:firstColumn="0" w:lastColumn="0" w:oddVBand="0" w:evenVBand="0" w:oddHBand="0" w:evenHBand="0" w:firstRowFirstColumn="0" w:firstRowLastColumn="0" w:lastRowFirstColumn="0" w:lastRowLastColumn="0"/>
              <w:rPr>
                <w:rFonts w:cstheme="minorHAnsi"/>
              </w:rPr>
            </w:pPr>
          </w:p>
        </w:tc>
      </w:tr>
      <w:tr w:rsidR="0001421B" w:rsidRPr="002B7C85" w14:paraId="5B1E0E2F" w14:textId="77777777" w:rsidTr="008D6DA8">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7303EB9F" w14:textId="77777777" w:rsidR="0001421B" w:rsidRPr="002B7C85" w:rsidRDefault="0001421B" w:rsidP="008D6DA8">
            <w:pPr>
              <w:rPr>
                <w:rFonts w:cstheme="minorHAnsi"/>
              </w:rPr>
            </w:pPr>
          </w:p>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787317B0" w14:textId="77777777" w:rsidR="0001421B" w:rsidRPr="002B7C85" w:rsidRDefault="0001421B" w:rsidP="008D6DA8">
            <w:pPr>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 xml:space="preserve">« C » </w:t>
            </w:r>
            <w:r w:rsidRPr="002B7C85">
              <w:rPr>
                <w:rFonts w:cstheme="minorHAnsi"/>
              </w:rPr>
              <w:br/>
            </w:r>
            <w:r w:rsidRPr="002B7C85">
              <w:rPr>
                <w:rFonts w:cstheme="minorHAnsi"/>
                <w:sz w:val="14"/>
                <w:szCs w:val="14"/>
              </w:rPr>
              <w:t>(ou 5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60AE8D" w14:textId="77777777" w:rsidR="0001421B" w:rsidRPr="002B7C85" w:rsidRDefault="0001421B" w:rsidP="00690685">
            <w:pPr>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Répercussions des technologies numériques et de leur utilisation sur l’environnement :</w:t>
            </w:r>
          </w:p>
          <w:p w14:paraId="02153B8E" w14:textId="77777777" w:rsidR="0001421B" w:rsidRPr="002B7C85" w:rsidRDefault="0001421B" w:rsidP="00CC632E">
            <w:pPr>
              <w:pStyle w:val="Paragraphedeliste"/>
              <w:numPr>
                <w:ilvl w:val="0"/>
                <w:numId w:val="1"/>
              </w:num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Réflexion autour d’usages et services en constante évolution</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9A7275" w14:textId="77777777" w:rsidR="0001421B" w:rsidRPr="002B7C85" w:rsidRDefault="0001421B" w:rsidP="00317B59">
            <w:pPr>
              <w:cnfStyle w:val="000000000000" w:firstRow="0" w:lastRow="0" w:firstColumn="0" w:lastColumn="0" w:oddVBand="0" w:evenVBand="0" w:oddHBand="0" w:evenHBand="0" w:firstRowFirstColumn="0" w:firstRowLastColumn="0" w:lastRowFirstColumn="0" w:lastRowLastColumn="0"/>
              <w:rPr>
                <w:rFonts w:cstheme="minorHAnsi"/>
                <w:b/>
                <w:bCs/>
              </w:rPr>
            </w:pPr>
            <w:r w:rsidRPr="002B7C85">
              <w:rPr>
                <w:rFonts w:cstheme="minorHAnsi"/>
                <w:b/>
                <w:bCs/>
              </w:rPr>
              <w:t>En plus de guider les autres, pouvoir</w:t>
            </w:r>
          </w:p>
          <w:p w14:paraId="5725AB00" w14:textId="77777777" w:rsidR="0001421B" w:rsidRPr="002B7C85" w:rsidRDefault="0001421B" w:rsidP="00CA3E1A">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cstheme="minorHAnsi"/>
              </w:rPr>
            </w:pPr>
            <w:r w:rsidRPr="002B7C85">
              <w:rPr>
                <w:rFonts w:cstheme="minorHAnsi"/>
              </w:rPr>
              <w:t>Montrer différentes façons de protéger l'environnement contre l'impact des technologies numériques et de leur utilisation.</w:t>
            </w:r>
          </w:p>
        </w:tc>
      </w:tr>
    </w:tbl>
    <w:p w14:paraId="2B1300E9" w14:textId="77777777" w:rsidR="0001421B" w:rsidRPr="002B7C85" w:rsidRDefault="0001421B" w:rsidP="0053320A">
      <w:pPr>
        <w:rPr>
          <w:rFonts w:cstheme="minorHAnsi"/>
          <w:highlight w:val="yellow"/>
          <w:lang w:eastAsia="ja-JP"/>
        </w:rPr>
      </w:pPr>
    </w:p>
    <w:p w14:paraId="55E43F5C" w14:textId="77777777" w:rsidR="00FD72FE" w:rsidRDefault="00FD72FE">
      <w:pPr>
        <w:rPr>
          <w:rFonts w:eastAsiaTheme="majorEastAsia" w:cstheme="minorHAnsi"/>
          <w:b/>
          <w:color w:val="2F5496" w:themeColor="accent1" w:themeShade="BF"/>
          <w:sz w:val="26"/>
          <w:szCs w:val="26"/>
          <w:lang w:eastAsia="ja-JP"/>
        </w:rPr>
      </w:pPr>
      <w:r>
        <w:rPr>
          <w:rFonts w:cstheme="minorHAnsi"/>
        </w:rPr>
        <w:br w:type="page"/>
      </w:r>
    </w:p>
    <w:p w14:paraId="1316AA56" w14:textId="3D1E7E68" w:rsidR="0001421B" w:rsidRPr="002B7C85" w:rsidRDefault="0001421B" w:rsidP="0053320A">
      <w:pPr>
        <w:pStyle w:val="Titre2"/>
        <w:rPr>
          <w:rFonts w:asciiTheme="minorHAnsi" w:hAnsiTheme="minorHAnsi" w:cstheme="minorHAnsi"/>
        </w:rPr>
      </w:pPr>
      <w:r w:rsidRPr="002B7C85">
        <w:rPr>
          <w:rFonts w:asciiTheme="minorHAnsi" w:hAnsiTheme="minorHAnsi" w:cstheme="minorHAnsi"/>
        </w:rPr>
        <w:t xml:space="preserve">Contenus associés : </w:t>
      </w:r>
    </w:p>
    <w:p w14:paraId="679167DA" w14:textId="77777777" w:rsidR="0001421B" w:rsidRPr="002B7C85" w:rsidRDefault="0001421B" w:rsidP="00FD72FE">
      <w:pPr>
        <w:pStyle w:val="Titre2"/>
      </w:pPr>
      <w:r w:rsidRPr="002B7C85">
        <w:t>Impact sur l’environnement :</w:t>
      </w:r>
    </w:p>
    <w:p w14:paraId="504A0264" w14:textId="77777777" w:rsidR="0001421B" w:rsidRPr="002B7C85" w:rsidRDefault="0001421B" w:rsidP="00FD72FE">
      <w:pPr>
        <w:pStyle w:val="Titre3"/>
      </w:pPr>
      <w:r w:rsidRPr="002B7C85">
        <w:t>Niveau A : les 4 axes</w:t>
      </w:r>
    </w:p>
    <w:p w14:paraId="424A9B42" w14:textId="77777777" w:rsidR="0001421B" w:rsidRPr="002B7C85" w:rsidRDefault="0001421B" w:rsidP="0001421B">
      <w:pPr>
        <w:pStyle w:val="Paragraphedeliste"/>
        <w:numPr>
          <w:ilvl w:val="0"/>
          <w:numId w:val="25"/>
        </w:numPr>
        <w:spacing w:after="160" w:line="259" w:lineRule="auto"/>
        <w:rPr>
          <w:rFonts w:cstheme="minorHAnsi"/>
        </w:rPr>
      </w:pPr>
      <w:r w:rsidRPr="002B7C85">
        <w:rPr>
          <w:rFonts w:cstheme="minorHAnsi"/>
          <w:b/>
          <w:bCs/>
        </w:rPr>
        <w:t>Sensibilisation</w:t>
      </w:r>
      <w:r w:rsidRPr="002B7C85">
        <w:rPr>
          <w:rFonts w:cstheme="minorHAnsi"/>
        </w:rPr>
        <w:t xml:space="preserve"> à l’impact de l’utilisation du numérique</w:t>
      </w:r>
    </w:p>
    <w:p w14:paraId="43330027" w14:textId="77777777" w:rsidR="0001421B" w:rsidRPr="002B7C85" w:rsidRDefault="0001421B" w:rsidP="0001421B">
      <w:pPr>
        <w:pStyle w:val="Paragraphedeliste"/>
        <w:numPr>
          <w:ilvl w:val="1"/>
          <w:numId w:val="25"/>
        </w:numPr>
        <w:spacing w:after="160" w:line="259" w:lineRule="auto"/>
        <w:rPr>
          <w:rFonts w:cstheme="minorHAnsi"/>
        </w:rPr>
      </w:pPr>
      <w:r w:rsidRPr="002B7C85">
        <w:rPr>
          <w:rFonts w:cstheme="minorHAnsi"/>
        </w:rPr>
        <w:t>Fabrication – métaux précieux</w:t>
      </w:r>
    </w:p>
    <w:p w14:paraId="1699B575" w14:textId="77777777" w:rsidR="0001421B" w:rsidRPr="002B7C85" w:rsidRDefault="0001421B" w:rsidP="0001421B">
      <w:pPr>
        <w:pStyle w:val="Paragraphedeliste"/>
        <w:numPr>
          <w:ilvl w:val="1"/>
          <w:numId w:val="25"/>
        </w:numPr>
        <w:spacing w:after="160" w:line="259" w:lineRule="auto"/>
        <w:rPr>
          <w:rFonts w:cstheme="minorHAnsi"/>
        </w:rPr>
      </w:pPr>
      <w:r w:rsidRPr="002B7C85">
        <w:rPr>
          <w:rFonts w:cstheme="minorHAnsi"/>
        </w:rPr>
        <w:t>Limiter les consommations d’énergie</w:t>
      </w:r>
    </w:p>
    <w:p w14:paraId="21D30274" w14:textId="77777777" w:rsidR="0001421B" w:rsidRPr="002B7C85" w:rsidRDefault="0001421B" w:rsidP="0001421B">
      <w:pPr>
        <w:pStyle w:val="Paragraphedeliste"/>
        <w:numPr>
          <w:ilvl w:val="0"/>
          <w:numId w:val="25"/>
        </w:numPr>
        <w:spacing w:after="160" w:line="259" w:lineRule="auto"/>
        <w:rPr>
          <w:rFonts w:cstheme="minorHAnsi"/>
        </w:rPr>
      </w:pPr>
      <w:r w:rsidRPr="002B7C85">
        <w:rPr>
          <w:rFonts w:cstheme="minorHAnsi"/>
          <w:b/>
          <w:bCs/>
        </w:rPr>
        <w:t xml:space="preserve">Réparation </w:t>
      </w:r>
      <w:r w:rsidRPr="002B7C85">
        <w:rPr>
          <w:rFonts w:cstheme="minorHAnsi"/>
        </w:rPr>
        <w:t>plutôt que remplacement</w:t>
      </w:r>
    </w:p>
    <w:p w14:paraId="3711D16A" w14:textId="77777777" w:rsidR="0001421B" w:rsidRPr="002B7C85" w:rsidRDefault="0001421B" w:rsidP="0001421B">
      <w:pPr>
        <w:pStyle w:val="Paragraphedeliste"/>
        <w:numPr>
          <w:ilvl w:val="0"/>
          <w:numId w:val="25"/>
        </w:numPr>
        <w:spacing w:after="160" w:line="259" w:lineRule="auto"/>
        <w:rPr>
          <w:rFonts w:cstheme="minorHAnsi"/>
        </w:rPr>
      </w:pPr>
      <w:r w:rsidRPr="002B7C85">
        <w:rPr>
          <w:rFonts w:cstheme="minorHAnsi"/>
          <w:b/>
          <w:bCs/>
        </w:rPr>
        <w:t>Reconditionnement</w:t>
      </w:r>
    </w:p>
    <w:p w14:paraId="419BAEF7" w14:textId="77777777" w:rsidR="0001421B" w:rsidRPr="002B7C85" w:rsidRDefault="0001421B" w:rsidP="0001421B">
      <w:pPr>
        <w:pStyle w:val="Paragraphedeliste"/>
        <w:numPr>
          <w:ilvl w:val="0"/>
          <w:numId w:val="25"/>
        </w:numPr>
        <w:spacing w:after="160" w:line="259" w:lineRule="auto"/>
        <w:rPr>
          <w:rFonts w:cstheme="minorHAnsi"/>
        </w:rPr>
      </w:pPr>
      <w:r w:rsidRPr="002B7C85">
        <w:rPr>
          <w:rFonts w:cstheme="minorHAnsi"/>
          <w:b/>
          <w:bCs/>
        </w:rPr>
        <w:t xml:space="preserve">Recyclage </w:t>
      </w:r>
      <w:r w:rsidRPr="002B7C85">
        <w:rPr>
          <w:rFonts w:cstheme="minorHAnsi"/>
        </w:rPr>
        <w:t xml:space="preserve">quand tout est fini -&gt; parc à container </w:t>
      </w:r>
    </w:p>
    <w:p w14:paraId="0C94234F" w14:textId="77777777" w:rsidR="0001421B" w:rsidRPr="002B7C85" w:rsidRDefault="0001421B" w:rsidP="0001421B">
      <w:pPr>
        <w:pStyle w:val="Paragraphedeliste"/>
        <w:numPr>
          <w:ilvl w:val="1"/>
          <w:numId w:val="25"/>
        </w:numPr>
        <w:spacing w:after="160" w:line="259" w:lineRule="auto"/>
        <w:rPr>
          <w:rFonts w:cstheme="minorHAnsi"/>
        </w:rPr>
      </w:pPr>
      <w:r w:rsidRPr="002B7C85">
        <w:rPr>
          <w:rFonts w:cstheme="minorHAnsi"/>
        </w:rPr>
        <w:t>Récupération des métaux précieux, recyclage de tout ce qui est possible</w:t>
      </w:r>
    </w:p>
    <w:p w14:paraId="2A1B3E8E" w14:textId="77777777" w:rsidR="0001421B" w:rsidRPr="002B7C85" w:rsidRDefault="0001421B" w:rsidP="0001421B">
      <w:pPr>
        <w:pStyle w:val="Paragraphedeliste"/>
        <w:numPr>
          <w:ilvl w:val="1"/>
          <w:numId w:val="25"/>
        </w:numPr>
        <w:spacing w:after="160" w:line="259" w:lineRule="auto"/>
        <w:rPr>
          <w:rFonts w:cstheme="minorHAnsi"/>
        </w:rPr>
      </w:pPr>
      <w:r w:rsidRPr="002B7C85">
        <w:rPr>
          <w:rFonts w:cstheme="minorHAnsi"/>
        </w:rPr>
        <w:t>Éviter une pollution de l’environnement certains composants mettent des centaines d’années à se dégrader</w:t>
      </w:r>
    </w:p>
    <w:p w14:paraId="723B918B" w14:textId="77777777" w:rsidR="0001421B" w:rsidRPr="002B7C85" w:rsidRDefault="0001421B" w:rsidP="00FD72FE">
      <w:pPr>
        <w:pStyle w:val="Titre3"/>
      </w:pPr>
      <w:r w:rsidRPr="002B7C85">
        <w:t>Niveau B :  niveau précédent +</w:t>
      </w:r>
    </w:p>
    <w:p w14:paraId="724B7808" w14:textId="77777777" w:rsidR="0001421B" w:rsidRPr="002B7C85" w:rsidRDefault="0001421B" w:rsidP="0001421B">
      <w:pPr>
        <w:pStyle w:val="Paragraphedeliste"/>
        <w:numPr>
          <w:ilvl w:val="0"/>
          <w:numId w:val="26"/>
        </w:numPr>
        <w:spacing w:after="160" w:line="259" w:lineRule="auto"/>
        <w:rPr>
          <w:rFonts w:cstheme="minorHAnsi"/>
        </w:rPr>
      </w:pPr>
      <w:r w:rsidRPr="002B7C85">
        <w:rPr>
          <w:rFonts w:cstheme="minorHAnsi"/>
        </w:rPr>
        <w:t>Le voyage et stockage des données</w:t>
      </w:r>
    </w:p>
    <w:p w14:paraId="5448B288" w14:textId="77777777" w:rsidR="0001421B" w:rsidRPr="002B7C85" w:rsidRDefault="0001421B" w:rsidP="0001421B">
      <w:pPr>
        <w:pStyle w:val="Paragraphedeliste"/>
        <w:numPr>
          <w:ilvl w:val="1"/>
          <w:numId w:val="26"/>
        </w:numPr>
        <w:spacing w:after="160" w:line="259" w:lineRule="auto"/>
        <w:rPr>
          <w:rFonts w:cstheme="minorHAnsi"/>
        </w:rPr>
      </w:pPr>
      <w:r w:rsidRPr="002B7C85">
        <w:rPr>
          <w:rFonts w:cstheme="minorHAnsi"/>
        </w:rPr>
        <w:t>L’envoi d’un mail : comment ça marche et bonnes pratiques</w:t>
      </w:r>
    </w:p>
    <w:p w14:paraId="03F5ED57" w14:textId="77777777" w:rsidR="0001421B" w:rsidRPr="002B7C85" w:rsidRDefault="0001421B" w:rsidP="0001421B">
      <w:pPr>
        <w:pStyle w:val="Paragraphedeliste"/>
        <w:numPr>
          <w:ilvl w:val="1"/>
          <w:numId w:val="26"/>
        </w:numPr>
        <w:spacing w:after="160" w:line="259" w:lineRule="auto"/>
        <w:rPr>
          <w:rFonts w:cstheme="minorHAnsi"/>
        </w:rPr>
      </w:pPr>
      <w:r w:rsidRPr="002B7C85">
        <w:rPr>
          <w:rFonts w:cstheme="minorHAnsi"/>
        </w:rPr>
        <w:t>La requête Web : comment ça marche et bonnes pratiques</w:t>
      </w:r>
    </w:p>
    <w:p w14:paraId="0C9EE598" w14:textId="77777777" w:rsidR="0001421B" w:rsidRPr="002B7C85" w:rsidRDefault="0001421B" w:rsidP="0001421B">
      <w:pPr>
        <w:pStyle w:val="Paragraphedeliste"/>
        <w:numPr>
          <w:ilvl w:val="1"/>
          <w:numId w:val="26"/>
        </w:numPr>
        <w:spacing w:after="160" w:line="259" w:lineRule="auto"/>
        <w:rPr>
          <w:rFonts w:cstheme="minorHAnsi"/>
        </w:rPr>
      </w:pPr>
      <w:r w:rsidRPr="002B7C85">
        <w:rPr>
          <w:rFonts w:cstheme="minorHAnsi"/>
        </w:rPr>
        <w:t>Le stockage des données : où et bonnes pratiques</w:t>
      </w:r>
    </w:p>
    <w:p w14:paraId="46DABA88" w14:textId="77777777" w:rsidR="0001421B" w:rsidRPr="002B7C85" w:rsidRDefault="0001421B" w:rsidP="00FD72FE">
      <w:pPr>
        <w:pStyle w:val="Titre3"/>
      </w:pPr>
      <w:r w:rsidRPr="002B7C85">
        <w:t>Niveau C :  niveaux précédents +</w:t>
      </w:r>
    </w:p>
    <w:p w14:paraId="5032C3BB" w14:textId="77777777" w:rsidR="0001421B" w:rsidRPr="002B7C85" w:rsidRDefault="0001421B" w:rsidP="0001421B">
      <w:pPr>
        <w:pStyle w:val="Paragraphedeliste"/>
        <w:numPr>
          <w:ilvl w:val="0"/>
          <w:numId w:val="26"/>
        </w:numPr>
        <w:spacing w:after="160" w:line="259" w:lineRule="auto"/>
        <w:rPr>
          <w:rFonts w:cstheme="minorHAnsi"/>
        </w:rPr>
      </w:pPr>
      <w:r w:rsidRPr="002B7C85">
        <w:rPr>
          <w:rFonts w:cstheme="minorHAnsi"/>
        </w:rPr>
        <w:t>Réflexion autour d’usages et services en constante évolution</w:t>
      </w:r>
    </w:p>
    <w:p w14:paraId="468BABFC" w14:textId="77777777" w:rsidR="0001421B" w:rsidRPr="002B7C85" w:rsidRDefault="0001421B" w:rsidP="0001421B">
      <w:pPr>
        <w:pStyle w:val="Paragraphedeliste"/>
        <w:numPr>
          <w:ilvl w:val="1"/>
          <w:numId w:val="26"/>
        </w:numPr>
        <w:spacing w:after="160" w:line="259" w:lineRule="auto"/>
        <w:rPr>
          <w:rFonts w:cstheme="minorHAnsi"/>
        </w:rPr>
      </w:pPr>
      <w:r w:rsidRPr="002B7C85">
        <w:rPr>
          <w:rFonts w:cstheme="minorHAnsi"/>
        </w:rPr>
        <w:t>Télétravail et visio-conférences,</w:t>
      </w:r>
    </w:p>
    <w:p w14:paraId="7751AE39" w14:textId="77777777" w:rsidR="0001421B" w:rsidRPr="002B7C85" w:rsidRDefault="0001421B" w:rsidP="0001421B">
      <w:pPr>
        <w:pStyle w:val="Paragraphedeliste"/>
        <w:numPr>
          <w:ilvl w:val="1"/>
          <w:numId w:val="26"/>
        </w:numPr>
        <w:spacing w:after="160" w:line="259" w:lineRule="auto"/>
        <w:rPr>
          <w:rFonts w:cstheme="minorHAnsi"/>
        </w:rPr>
      </w:pPr>
      <w:r w:rsidRPr="002B7C85">
        <w:rPr>
          <w:rFonts w:cstheme="minorHAnsi"/>
        </w:rPr>
        <w:t xml:space="preserve">Blogs et réseaux sociaux, </w:t>
      </w:r>
    </w:p>
    <w:p w14:paraId="1395AC15" w14:textId="77777777" w:rsidR="0001421B" w:rsidRPr="002B7C85" w:rsidRDefault="0001421B" w:rsidP="0001421B">
      <w:pPr>
        <w:pStyle w:val="Paragraphedeliste"/>
        <w:numPr>
          <w:ilvl w:val="1"/>
          <w:numId w:val="26"/>
        </w:numPr>
        <w:spacing w:after="160" w:line="259" w:lineRule="auto"/>
        <w:rPr>
          <w:rFonts w:cstheme="minorHAnsi"/>
        </w:rPr>
      </w:pPr>
      <w:r w:rsidRPr="002B7C85">
        <w:rPr>
          <w:rFonts w:cstheme="minorHAnsi"/>
        </w:rPr>
        <w:t xml:space="preserve">E-commerce et pratiques collaboratives, </w:t>
      </w:r>
    </w:p>
    <w:p w14:paraId="6FF76057" w14:textId="77777777" w:rsidR="0001421B" w:rsidRPr="002B7C85" w:rsidRDefault="0001421B" w:rsidP="0001421B">
      <w:pPr>
        <w:pStyle w:val="Paragraphedeliste"/>
        <w:numPr>
          <w:ilvl w:val="1"/>
          <w:numId w:val="26"/>
        </w:numPr>
        <w:spacing w:after="160" w:line="259" w:lineRule="auto"/>
        <w:rPr>
          <w:rFonts w:cstheme="minorHAnsi"/>
        </w:rPr>
      </w:pPr>
      <w:r w:rsidRPr="002B7C85">
        <w:rPr>
          <w:rFonts w:cstheme="minorHAnsi"/>
        </w:rPr>
        <w:t>Télévision en ligne,</w:t>
      </w:r>
    </w:p>
    <w:p w14:paraId="0037EB16" w14:textId="77777777" w:rsidR="0001421B" w:rsidRPr="002B7C85" w:rsidRDefault="0001421B" w:rsidP="0001421B">
      <w:pPr>
        <w:pStyle w:val="Paragraphedeliste"/>
        <w:numPr>
          <w:ilvl w:val="1"/>
          <w:numId w:val="26"/>
        </w:numPr>
        <w:spacing w:after="160" w:line="259" w:lineRule="auto"/>
        <w:rPr>
          <w:rFonts w:cstheme="minorHAnsi"/>
        </w:rPr>
      </w:pPr>
      <w:r w:rsidRPr="002B7C85">
        <w:rPr>
          <w:rFonts w:cstheme="minorHAnsi"/>
        </w:rPr>
        <w:t>Jeux en réseau,</w:t>
      </w:r>
    </w:p>
    <w:p w14:paraId="7C4259AB" w14:textId="77777777" w:rsidR="0001421B" w:rsidRPr="002B7C85" w:rsidRDefault="0001421B" w:rsidP="0001421B">
      <w:pPr>
        <w:pStyle w:val="Paragraphedeliste"/>
        <w:numPr>
          <w:ilvl w:val="1"/>
          <w:numId w:val="26"/>
        </w:numPr>
        <w:spacing w:after="160" w:line="259" w:lineRule="auto"/>
        <w:rPr>
          <w:rFonts w:cstheme="minorHAnsi"/>
        </w:rPr>
      </w:pPr>
      <w:r w:rsidRPr="002B7C85">
        <w:rPr>
          <w:rFonts w:cstheme="minorHAnsi"/>
        </w:rPr>
        <w:t xml:space="preserve">Géolocalisation, </w:t>
      </w:r>
    </w:p>
    <w:p w14:paraId="1876FB8C" w14:textId="77777777" w:rsidR="0001421B" w:rsidRPr="002B7C85" w:rsidRDefault="0001421B" w:rsidP="0001421B">
      <w:pPr>
        <w:pStyle w:val="Paragraphedeliste"/>
        <w:numPr>
          <w:ilvl w:val="1"/>
          <w:numId w:val="26"/>
        </w:numPr>
        <w:spacing w:after="160" w:line="259" w:lineRule="auto"/>
        <w:rPr>
          <w:rFonts w:cstheme="minorHAnsi"/>
        </w:rPr>
      </w:pPr>
      <w:r w:rsidRPr="002B7C85">
        <w:rPr>
          <w:rFonts w:cstheme="minorHAnsi"/>
        </w:rPr>
        <w:t>Domotique et objets connectés,</w:t>
      </w:r>
    </w:p>
    <w:p w14:paraId="279CE67A" w14:textId="77777777" w:rsidR="0001421B" w:rsidRPr="002B7C85" w:rsidRDefault="0001421B" w:rsidP="0001421B">
      <w:pPr>
        <w:pStyle w:val="Paragraphedeliste"/>
        <w:numPr>
          <w:ilvl w:val="1"/>
          <w:numId w:val="26"/>
        </w:numPr>
        <w:spacing w:after="160" w:line="259" w:lineRule="auto"/>
        <w:rPr>
          <w:rFonts w:cstheme="minorHAnsi"/>
        </w:rPr>
      </w:pPr>
      <w:r w:rsidRPr="002B7C85">
        <w:rPr>
          <w:rFonts w:cstheme="minorHAnsi"/>
        </w:rPr>
        <w:t>Réalité augmentée</w:t>
      </w:r>
    </w:p>
    <w:p w14:paraId="4942AE23" w14:textId="77777777" w:rsidR="0001421B" w:rsidRPr="002B7C85" w:rsidRDefault="0001421B" w:rsidP="0001421B">
      <w:pPr>
        <w:pStyle w:val="Paragraphedeliste"/>
        <w:numPr>
          <w:ilvl w:val="1"/>
          <w:numId w:val="26"/>
        </w:numPr>
        <w:spacing w:after="160" w:line="259" w:lineRule="auto"/>
        <w:rPr>
          <w:rFonts w:cstheme="minorHAnsi"/>
        </w:rPr>
      </w:pPr>
      <w:r w:rsidRPr="002B7C85">
        <w:rPr>
          <w:rFonts w:cstheme="minorHAnsi"/>
        </w:rPr>
        <w:t>Etc…</w:t>
      </w:r>
    </w:p>
    <w:p w14:paraId="5A446C79" w14:textId="77777777" w:rsidR="00FD72FE" w:rsidRDefault="00FD72FE">
      <w:pPr>
        <w:rPr>
          <w:rFonts w:eastAsiaTheme="majorEastAsia" w:cstheme="minorHAnsi"/>
          <w:b/>
          <w:color w:val="2F5496" w:themeColor="accent1" w:themeShade="BF"/>
          <w:sz w:val="26"/>
          <w:szCs w:val="26"/>
          <w:lang w:eastAsia="ja-JP"/>
        </w:rPr>
      </w:pPr>
      <w:r>
        <w:rPr>
          <w:rFonts w:cstheme="minorHAnsi"/>
        </w:rPr>
        <w:br w:type="page"/>
      </w:r>
    </w:p>
    <w:p w14:paraId="1E1F4A10" w14:textId="20543A11" w:rsidR="0001421B" w:rsidRPr="002B7C85" w:rsidRDefault="0001421B" w:rsidP="0053320A">
      <w:pPr>
        <w:pStyle w:val="Titre2"/>
        <w:rPr>
          <w:rFonts w:asciiTheme="minorHAnsi" w:hAnsiTheme="minorHAnsi" w:cstheme="minorHAnsi"/>
        </w:rPr>
      </w:pPr>
      <w:r w:rsidRPr="002B7C85">
        <w:rPr>
          <w:rFonts w:asciiTheme="minorHAnsi" w:hAnsiTheme="minorHAnsi" w:cstheme="minorHAnsi"/>
        </w:rPr>
        <w:t>Orientations/sélections bibliographiques</w:t>
      </w:r>
    </w:p>
    <w:p w14:paraId="3168F705" w14:textId="77777777" w:rsidR="0001421B" w:rsidRPr="002B7C85" w:rsidRDefault="0001421B" w:rsidP="0001421B">
      <w:pPr>
        <w:pStyle w:val="Paragraphedeliste"/>
        <w:numPr>
          <w:ilvl w:val="0"/>
          <w:numId w:val="18"/>
        </w:numPr>
        <w:rPr>
          <w:rFonts w:cstheme="minorHAnsi"/>
          <w:lang w:eastAsia="ja-JP"/>
        </w:rPr>
      </w:pPr>
      <w:r w:rsidRPr="002B7C85">
        <w:rPr>
          <w:rFonts w:cstheme="minorHAnsi"/>
          <w:i/>
        </w:rPr>
        <w:t>Les impacts du numérique sur l’environnement </w:t>
      </w:r>
      <w:r w:rsidRPr="002B7C85">
        <w:rPr>
          <w:rFonts w:cstheme="minorHAnsi"/>
          <w:iCs/>
        </w:rPr>
        <w:t>:</w:t>
      </w:r>
      <w:r w:rsidRPr="002B7C85">
        <w:rPr>
          <w:rFonts w:cstheme="minorHAnsi"/>
          <w:i/>
        </w:rPr>
        <w:t xml:space="preserve"> </w:t>
      </w:r>
      <w:r w:rsidRPr="002B7C85">
        <w:rPr>
          <w:rFonts w:cstheme="minorHAnsi"/>
          <w:color w:val="0563C1" w:themeColor="hyperlink"/>
          <w:u w:val="single"/>
        </w:rPr>
        <w:t xml:space="preserve"> </w:t>
      </w:r>
      <w:r w:rsidRPr="002B7C85">
        <w:rPr>
          <w:rFonts w:cstheme="minorHAnsi"/>
          <w:color w:val="0563C1" w:themeColor="hyperlink"/>
          <w:u w:val="single"/>
        </w:rPr>
        <w:br/>
      </w:r>
      <w:hyperlink r:id="rId191" w:history="1">
        <w:r w:rsidRPr="002B7C85">
          <w:rPr>
            <w:rStyle w:val="Lienhypertexte"/>
            <w:rFonts w:cstheme="minorHAnsi"/>
            <w:lang w:eastAsia="ja-JP"/>
          </w:rPr>
          <w:t>http://developpementdurable.wallonie.be/sites/default/files/user_uploads/Les%20impacts%20du%20num%C3%A9rique.pdf</w:t>
        </w:r>
      </w:hyperlink>
    </w:p>
    <w:p w14:paraId="22D93EEE" w14:textId="77777777" w:rsidR="0001421B" w:rsidRPr="002B7C85" w:rsidRDefault="0001421B" w:rsidP="0001421B">
      <w:pPr>
        <w:pStyle w:val="Paragraphedeliste"/>
        <w:numPr>
          <w:ilvl w:val="0"/>
          <w:numId w:val="18"/>
        </w:numPr>
        <w:rPr>
          <w:rFonts w:cstheme="minorHAnsi"/>
        </w:rPr>
      </w:pPr>
      <w:r w:rsidRPr="002B7C85">
        <w:rPr>
          <w:rFonts w:cstheme="minorHAnsi"/>
          <w:i/>
        </w:rPr>
        <w:t xml:space="preserve">La face cachée du numérique – réduire les impacts du numérique sur l’environnement, </w:t>
      </w:r>
      <w:r w:rsidRPr="002B7C85">
        <w:rPr>
          <w:rFonts w:cstheme="minorHAnsi"/>
          <w:iCs/>
        </w:rPr>
        <w:t xml:space="preserve">ADEM, Novembre 2019 </w:t>
      </w:r>
      <w:r w:rsidRPr="002B7C85">
        <w:rPr>
          <w:rFonts w:cstheme="minorHAnsi"/>
        </w:rPr>
        <w:t xml:space="preserve">: </w:t>
      </w:r>
      <w:r w:rsidRPr="002B7C85">
        <w:rPr>
          <w:rFonts w:cstheme="minorHAnsi"/>
        </w:rPr>
        <w:br/>
      </w:r>
      <w:hyperlink r:id="rId192" w:history="1">
        <w:r w:rsidRPr="002B7C85">
          <w:rPr>
            <w:rStyle w:val="Lienhypertexte"/>
            <w:rFonts w:cstheme="minorHAnsi"/>
          </w:rPr>
          <w:t>https://www.ademe.fr/sites/default/files/assets/documents/guide-pratique-face-cachee-numerique.pdf</w:t>
        </w:r>
      </w:hyperlink>
    </w:p>
    <w:p w14:paraId="034FE836" w14:textId="77777777" w:rsidR="0001421B" w:rsidRPr="002B7C85" w:rsidRDefault="0001421B" w:rsidP="0001421B">
      <w:pPr>
        <w:pStyle w:val="Paragraphedeliste"/>
        <w:numPr>
          <w:ilvl w:val="0"/>
          <w:numId w:val="18"/>
        </w:numPr>
        <w:rPr>
          <w:rFonts w:cstheme="minorHAnsi"/>
          <w:lang w:val="en-US" w:eastAsia="ja-JP"/>
        </w:rPr>
      </w:pPr>
      <w:r w:rsidRPr="002B7C85">
        <w:rPr>
          <w:rFonts w:cstheme="minorHAnsi"/>
          <w:i/>
          <w:lang w:val="en-US"/>
        </w:rPr>
        <w:t xml:space="preserve">A circular Google, </w:t>
      </w:r>
      <w:r w:rsidRPr="002B7C85">
        <w:rPr>
          <w:rFonts w:cstheme="minorHAnsi"/>
          <w:lang w:val="en-US"/>
        </w:rPr>
        <w:t>Google,  12 juin 2019 :</w:t>
      </w:r>
      <w:r w:rsidRPr="002B7C85">
        <w:rPr>
          <w:rFonts w:cstheme="minorHAnsi"/>
          <w:lang w:val="en-US"/>
        </w:rPr>
        <w:br/>
      </w:r>
      <w:hyperlink r:id="rId193" w:history="1">
        <w:r w:rsidRPr="002B7C85">
          <w:rPr>
            <w:rStyle w:val="Lienhypertexte"/>
            <w:rFonts w:cstheme="minorHAnsi"/>
            <w:lang w:val="en-US" w:eastAsia="ja-JP"/>
          </w:rPr>
          <w:t>https://services.google.com/fh/files/misc/circular-google.pdf</w:t>
        </w:r>
      </w:hyperlink>
    </w:p>
    <w:p w14:paraId="2B8C187D" w14:textId="65A2D40F" w:rsidR="0001421B" w:rsidRPr="002B7C85" w:rsidRDefault="0001421B" w:rsidP="0053320A">
      <w:pPr>
        <w:pStyle w:val="Titre2"/>
        <w:rPr>
          <w:rFonts w:asciiTheme="minorHAnsi" w:hAnsiTheme="minorHAnsi" w:cstheme="minorHAnsi"/>
        </w:rPr>
      </w:pPr>
      <w:r w:rsidRPr="002B7C85">
        <w:rPr>
          <w:rFonts w:asciiTheme="minorHAnsi" w:hAnsiTheme="minorHAnsi" w:cstheme="minorHAnsi"/>
        </w:rPr>
        <w:t>Ressources spécifiques</w:t>
      </w:r>
      <w:r w:rsidR="009268D7">
        <w:rPr>
          <w:rFonts w:asciiTheme="minorHAnsi" w:hAnsiTheme="minorHAnsi" w:cstheme="minorHAnsi"/>
        </w:rPr>
        <w:t> :</w:t>
      </w:r>
    </w:p>
    <w:p w14:paraId="38944815" w14:textId="77777777" w:rsidR="0001421B" w:rsidRPr="002B7C85" w:rsidRDefault="00EF3DD1" w:rsidP="0001421B">
      <w:pPr>
        <w:pStyle w:val="Paragraphedeliste"/>
        <w:numPr>
          <w:ilvl w:val="0"/>
          <w:numId w:val="19"/>
        </w:numPr>
        <w:spacing w:after="160" w:line="259" w:lineRule="auto"/>
        <w:rPr>
          <w:rFonts w:cstheme="minorHAnsi"/>
        </w:rPr>
      </w:pPr>
      <w:hyperlink r:id="rId194" w:history="1">
        <w:r w:rsidR="0001421B" w:rsidRPr="002B7C85">
          <w:rPr>
            <w:rStyle w:val="Lienhypertexte"/>
            <w:rFonts w:cstheme="minorHAnsi"/>
          </w:rPr>
          <w:t>https://www.rtbf.be/info/societe/detail_le-scan-la-pollution-numerique-si-invisible?id=10581648</w:t>
        </w:r>
      </w:hyperlink>
      <w:r w:rsidR="0001421B" w:rsidRPr="002B7C85">
        <w:rPr>
          <w:rStyle w:val="Lienhypertexte"/>
          <w:rFonts w:cstheme="minorHAnsi"/>
        </w:rPr>
        <w:t xml:space="preserve"> </w:t>
      </w:r>
      <w:r w:rsidR="0001421B" w:rsidRPr="002B7C85">
        <w:rPr>
          <w:rFonts w:cstheme="minorHAnsi"/>
        </w:rPr>
        <w:t>Bonne vidéo expliquant le contexte ;</w:t>
      </w:r>
    </w:p>
    <w:p w14:paraId="2B9E21DA" w14:textId="77777777" w:rsidR="0001421B" w:rsidRPr="002B7C85" w:rsidRDefault="00EF3DD1" w:rsidP="0001421B">
      <w:pPr>
        <w:pStyle w:val="Paragraphedeliste"/>
        <w:numPr>
          <w:ilvl w:val="0"/>
          <w:numId w:val="19"/>
        </w:numPr>
        <w:rPr>
          <w:rFonts w:cstheme="minorHAnsi"/>
        </w:rPr>
      </w:pPr>
      <w:hyperlink r:id="rId195" w:history="1">
        <w:r w:rsidR="0001421B" w:rsidRPr="002B7C85">
          <w:rPr>
            <w:rStyle w:val="Lienhypertexte"/>
            <w:rFonts w:cstheme="minorHAnsi"/>
          </w:rPr>
          <w:t>https://information.tv5monde.com/info/pollution-numerique-comment-reduire-ses-effets-au-quotidien-279020</w:t>
        </w:r>
      </w:hyperlink>
    </w:p>
    <w:p w14:paraId="6C8561F6" w14:textId="77777777" w:rsidR="0001421B" w:rsidRPr="002B7C85" w:rsidRDefault="00EF3DD1" w:rsidP="0001421B">
      <w:pPr>
        <w:pStyle w:val="Paragraphedeliste"/>
        <w:numPr>
          <w:ilvl w:val="0"/>
          <w:numId w:val="19"/>
        </w:numPr>
        <w:rPr>
          <w:rStyle w:val="Lienhypertexte"/>
          <w:rFonts w:cstheme="minorHAnsi"/>
        </w:rPr>
      </w:pPr>
      <w:hyperlink r:id="rId196" w:anchor="garder_le_materiel" w:history="1">
        <w:r w:rsidR="0001421B" w:rsidRPr="002B7C85">
          <w:rPr>
            <w:rStyle w:val="Lienhypertexte"/>
            <w:rFonts w:cstheme="minorHAnsi"/>
          </w:rPr>
          <w:t>https://www.wwf.fr/agir-quotidien/numerique#garder_le_materiel</w:t>
        </w:r>
      </w:hyperlink>
    </w:p>
    <w:p w14:paraId="540C1C4B" w14:textId="77777777" w:rsidR="0001421B" w:rsidRPr="002B7C85" w:rsidRDefault="00EF3DD1" w:rsidP="0001421B">
      <w:pPr>
        <w:pStyle w:val="Paragraphedeliste"/>
        <w:numPr>
          <w:ilvl w:val="0"/>
          <w:numId w:val="19"/>
        </w:numPr>
        <w:rPr>
          <w:rStyle w:val="Lienhypertexte"/>
          <w:rFonts w:cstheme="minorHAnsi"/>
        </w:rPr>
      </w:pPr>
      <w:hyperlink r:id="rId197" w:history="1">
        <w:r w:rsidR="0001421B" w:rsidRPr="002B7C85">
          <w:rPr>
            <w:rStyle w:val="Lienhypertexte"/>
            <w:rFonts w:cstheme="minorHAnsi"/>
          </w:rPr>
          <w:t>https://www.google.com/about/datacenters/renewable/</w:t>
        </w:r>
      </w:hyperlink>
    </w:p>
    <w:p w14:paraId="6FA641E2" w14:textId="77777777" w:rsidR="0001421B" w:rsidRPr="00264151" w:rsidRDefault="00EF3DD1" w:rsidP="0001421B">
      <w:pPr>
        <w:pStyle w:val="Paragraphedeliste"/>
        <w:numPr>
          <w:ilvl w:val="0"/>
          <w:numId w:val="19"/>
        </w:numPr>
        <w:rPr>
          <w:rFonts w:cstheme="minorHAnsi"/>
        </w:rPr>
      </w:pPr>
      <w:hyperlink r:id="rId198" w:history="1">
        <w:r w:rsidR="0001421B" w:rsidRPr="002B7C85">
          <w:rPr>
            <w:rStyle w:val="Lienhypertexte"/>
            <w:rFonts w:cstheme="minorHAnsi"/>
          </w:rPr>
          <w:t>https://www.capgemini.com/2020/01/the-more-sustainable-data-center/</w:t>
        </w:r>
      </w:hyperlink>
    </w:p>
    <w:p w14:paraId="20796BFF" w14:textId="77777777" w:rsidR="003E0D2D" w:rsidRDefault="003E0D2D">
      <w:pPr>
        <w:rPr>
          <w:rFonts w:asciiTheme="majorHAnsi" w:eastAsiaTheme="majorEastAsia" w:hAnsiTheme="majorHAnsi" w:cstheme="majorBidi"/>
          <w:b/>
          <w:color w:val="2F5496" w:themeColor="accent1" w:themeShade="BF"/>
          <w:sz w:val="32"/>
          <w:szCs w:val="32"/>
          <w:lang w:eastAsia="ja-JP"/>
        </w:rPr>
      </w:pPr>
      <w:r>
        <w:br w:type="page"/>
      </w:r>
    </w:p>
    <w:p w14:paraId="6B7D748F" w14:textId="6EED4B94" w:rsidR="0001421B" w:rsidRDefault="0001421B" w:rsidP="00FD72FE">
      <w:pPr>
        <w:pStyle w:val="Titre1"/>
      </w:pPr>
      <w:bookmarkStart w:id="18" w:name="_Toc87450293"/>
      <w:r>
        <w:t xml:space="preserve">DigComp 5.1 Résoudre des </w:t>
      </w:r>
      <w:r w:rsidRPr="00FD72FE">
        <w:t>problèmes</w:t>
      </w:r>
      <w:r>
        <w:t xml:space="preserve"> techniques</w:t>
      </w:r>
      <w:bookmarkEnd w:id="18"/>
    </w:p>
    <w:p w14:paraId="46ED7BD3" w14:textId="77777777" w:rsidR="0001421B" w:rsidRPr="003D6392" w:rsidRDefault="0001421B" w:rsidP="003D6392">
      <w:pPr>
        <w:rPr>
          <w:lang w:eastAsia="ja-JP"/>
        </w:rPr>
      </w:pPr>
      <w:r>
        <w:rPr>
          <w:lang w:eastAsia="ja-JP"/>
        </w:rPr>
        <w:t xml:space="preserve">Auteur : Fabienne </w:t>
      </w:r>
      <w:r w:rsidRPr="00FE584E">
        <w:rPr>
          <w:smallCaps/>
          <w:lang w:eastAsia="ja-JP"/>
        </w:rPr>
        <w:t>Langelez</w:t>
      </w:r>
      <w:r>
        <w:rPr>
          <w:lang w:eastAsia="ja-JP"/>
        </w:rPr>
        <w:t>, IFAPME.</w:t>
      </w:r>
    </w:p>
    <w:p w14:paraId="1FB41A75" w14:textId="77777777" w:rsidR="0001421B" w:rsidRDefault="0001421B" w:rsidP="0053320A">
      <w:pPr>
        <w:pStyle w:val="Titre2"/>
      </w:pPr>
      <w:r w:rsidRPr="00B44D7F">
        <w:t>Objectifs</w:t>
      </w:r>
      <w:r w:rsidRPr="00E8573D">
        <w:t xml:space="preserve"> </w:t>
      </w:r>
    </w:p>
    <w:p w14:paraId="5B67B4F2" w14:textId="77777777" w:rsidR="0001421B" w:rsidRPr="00C16B8A" w:rsidRDefault="0001421B" w:rsidP="00FD72FE">
      <w:pPr>
        <w:pStyle w:val="Titre3"/>
      </w:pPr>
      <w:r w:rsidRPr="00C16B8A">
        <w:t>Définition PIX</w:t>
      </w:r>
    </w:p>
    <w:p w14:paraId="34959BD4" w14:textId="77777777" w:rsidR="0001421B" w:rsidRDefault="0001421B" w:rsidP="00C16B8A">
      <w:pPr>
        <w:rPr>
          <w:lang w:eastAsia="ja-JP"/>
        </w:rPr>
      </w:pPr>
      <w:r w:rsidRPr="00F57EB2">
        <w:rPr>
          <w:lang w:eastAsia="ja-JP"/>
        </w:rPr>
        <w:t>Résoudre des problèmes techniques pour garantir et rétablir le bon fonctionnement d'un environnement informatique (avec les outils de configuration et de maintenance des logiciels ou des systèmes d'exploitation, et en mobilisant les ressources techniques ou humaines nécessaires, etc.)</w:t>
      </w:r>
      <w:r w:rsidRPr="008E23C9">
        <w:rPr>
          <w:lang w:eastAsia="ja-JP"/>
        </w:rPr>
        <w:t>.</w:t>
      </w:r>
    </w:p>
    <w:p w14:paraId="6A87EDC7" w14:textId="77777777" w:rsidR="0001421B" w:rsidRPr="00346CB1" w:rsidRDefault="0001421B" w:rsidP="00FD72FE">
      <w:pPr>
        <w:pStyle w:val="Titre3"/>
      </w:pPr>
      <w:r w:rsidRPr="00346CB1">
        <w:t>Traduction littérale DigComp</w:t>
      </w:r>
    </w:p>
    <w:p w14:paraId="7BB9DC5B" w14:textId="77777777" w:rsidR="0001421B" w:rsidRPr="00F57EB2" w:rsidRDefault="0001421B" w:rsidP="00346CB1">
      <w:pPr>
        <w:rPr>
          <w:lang w:eastAsia="ja-JP"/>
        </w:rPr>
      </w:pPr>
      <w:r>
        <w:rPr>
          <w:lang w:eastAsia="ja-JP"/>
        </w:rPr>
        <w:t>I</w:t>
      </w:r>
      <w:r w:rsidRPr="00F57EB2">
        <w:rPr>
          <w:lang w:eastAsia="ja-JP"/>
        </w:rPr>
        <w:t>dentifier les problèmes techniques liés au fonctionnement des appareils et à l'utilisation des environnements numériques, et les résoudre (du dépannage à la résolution de problèmes plus complexes).</w:t>
      </w:r>
    </w:p>
    <w:p w14:paraId="244792EF" w14:textId="77777777" w:rsidR="0001421B" w:rsidRPr="00CA028D" w:rsidRDefault="0001421B" w:rsidP="00FD72FE">
      <w:pPr>
        <w:pStyle w:val="Titre3"/>
      </w:pPr>
      <w:r w:rsidRPr="00CA028D">
        <w:t>Note</w:t>
      </w:r>
    </w:p>
    <w:p w14:paraId="68DCA8AC" w14:textId="77777777" w:rsidR="0001421B" w:rsidRPr="0079015D" w:rsidRDefault="0001421B" w:rsidP="00BF47DC">
      <w:pPr>
        <w:rPr>
          <w:lang w:eastAsia="ja-JP"/>
        </w:rPr>
      </w:pPr>
      <w:r w:rsidRPr="0079015D">
        <w:rPr>
          <w:lang w:eastAsia="ja-JP"/>
        </w:rPr>
        <w:t xml:space="preserve">Sources qui ont permis de distinguer les niveaux d’autonomie, de complexité (A, B et C) : </w:t>
      </w:r>
    </w:p>
    <w:p w14:paraId="743FC41E"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DigComp 2.1</w:t>
      </w:r>
      <w:r>
        <w:rPr>
          <w:lang w:eastAsia="ja-JP"/>
        </w:rPr>
        <w:t> ;</w:t>
      </w:r>
    </w:p>
    <w:p w14:paraId="4D53B9D8"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Description Europass</w:t>
      </w:r>
      <w:r>
        <w:rPr>
          <w:lang w:eastAsia="ja-JP"/>
        </w:rPr>
        <w:t> ;</w:t>
      </w:r>
    </w:p>
    <w:p w14:paraId="200D728E"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Diverses descriptions de formations qui distinguaient des niveaux basiques et avancés (par exemple : PMTIC)</w:t>
      </w:r>
      <w:r>
        <w:rPr>
          <w:lang w:eastAsia="ja-JP"/>
        </w:rPr>
        <w:t> ;</w:t>
      </w:r>
    </w:p>
    <w:p w14:paraId="3EF07852" w14:textId="77777777" w:rsidR="0001421B" w:rsidRPr="0079015D" w:rsidRDefault="0001421B" w:rsidP="0001421B">
      <w:pPr>
        <w:numPr>
          <w:ilvl w:val="0"/>
          <w:numId w:val="9"/>
        </w:numPr>
        <w:spacing w:after="200" w:line="276" w:lineRule="auto"/>
        <w:contextualSpacing/>
        <w:rPr>
          <w:lang w:eastAsia="ja-JP"/>
        </w:rPr>
      </w:pPr>
      <w:r w:rsidRPr="0079015D">
        <w:rPr>
          <w:lang w:eastAsia="ja-JP"/>
        </w:rPr>
        <w:t>Divers référentiels de compétences (métier, éducatif)</w:t>
      </w:r>
      <w:r>
        <w:rPr>
          <w:lang w:eastAsia="ja-JP"/>
        </w:rPr>
        <w:t> ;</w:t>
      </w:r>
    </w:p>
    <w:p w14:paraId="2A44A740" w14:textId="77777777" w:rsidR="0001421B" w:rsidRDefault="0001421B" w:rsidP="0001421B">
      <w:pPr>
        <w:numPr>
          <w:ilvl w:val="0"/>
          <w:numId w:val="9"/>
        </w:numPr>
        <w:spacing w:after="200" w:line="276" w:lineRule="auto"/>
        <w:contextualSpacing/>
        <w:rPr>
          <w:lang w:eastAsia="ja-JP"/>
        </w:rPr>
      </w:pPr>
      <w:r w:rsidRPr="0079015D">
        <w:rPr>
          <w:lang w:eastAsia="ja-JP"/>
        </w:rPr>
        <w:t xml:space="preserve">Travail antérieur sur DigComp </w:t>
      </w:r>
      <w:hyperlink r:id="rId199" w:history="1">
        <w:r w:rsidRPr="0079015D">
          <w:rPr>
            <w:color w:val="0000FF"/>
            <w:u w:val="single"/>
          </w:rPr>
          <w:t>https://ec.europa.eu/jrc/sites/jrcsh/files/digcomp-information-2.pdf</w:t>
        </w:r>
      </w:hyperlink>
      <w:r>
        <w:rPr>
          <w:color w:val="0000FF"/>
          <w:u w:val="single"/>
        </w:rPr>
        <w:t xml:space="preserve"> ;</w:t>
      </w:r>
    </w:p>
    <w:p w14:paraId="26D10457" w14:textId="77777777" w:rsidR="0001421B" w:rsidRPr="00F57EB2" w:rsidRDefault="0001421B" w:rsidP="003D6392">
      <w:pPr>
        <w:rPr>
          <w:lang w:eastAsia="ja-JP"/>
        </w:rPr>
      </w:pPr>
    </w:p>
    <w:p w14:paraId="0AD208DB" w14:textId="77777777" w:rsidR="00FD72FE" w:rsidRDefault="00FD72FE">
      <w:r>
        <w:rPr>
          <w:b/>
          <w:bCs/>
          <w:caps/>
        </w:rPr>
        <w:br w:type="page"/>
      </w:r>
    </w:p>
    <w:tbl>
      <w:tblPr>
        <w:tblStyle w:val="Tableausimple3"/>
        <w:tblW w:w="0" w:type="auto"/>
        <w:tblLook w:val="06A0" w:firstRow="1" w:lastRow="0" w:firstColumn="1" w:lastColumn="0" w:noHBand="1" w:noVBand="1"/>
      </w:tblPr>
      <w:tblGrid>
        <w:gridCol w:w="2127"/>
        <w:gridCol w:w="1559"/>
        <w:gridCol w:w="4678"/>
        <w:gridCol w:w="5630"/>
      </w:tblGrid>
      <w:tr w:rsidR="0001421B" w:rsidRPr="00E8573D" w14:paraId="259500F5" w14:textId="77777777" w:rsidTr="206379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000000" w:themeColor="text1"/>
            </w:tcBorders>
          </w:tcPr>
          <w:p w14:paraId="3BA03906" w14:textId="0E02570B" w:rsidR="0001421B" w:rsidRPr="00E8573D" w:rsidRDefault="0001421B" w:rsidP="00F275EB">
            <w:r w:rsidRPr="00E8573D">
              <w:t>Compétence</w:t>
            </w:r>
          </w:p>
        </w:tc>
        <w:tc>
          <w:tcPr>
            <w:tcW w:w="1559" w:type="dxa"/>
            <w:tcBorders>
              <w:bottom w:val="single" w:sz="12" w:space="0" w:color="000000" w:themeColor="text1"/>
            </w:tcBorders>
          </w:tcPr>
          <w:p w14:paraId="0CB87698" w14:textId="77777777" w:rsidR="0001421B" w:rsidRPr="00E8573D" w:rsidRDefault="0001421B" w:rsidP="00F275EB">
            <w:pPr>
              <w:cnfStyle w:val="100000000000" w:firstRow="1" w:lastRow="0" w:firstColumn="0" w:lastColumn="0" w:oddVBand="0" w:evenVBand="0" w:oddHBand="0" w:evenHBand="0" w:firstRowFirstColumn="0" w:firstRowLastColumn="0" w:lastRowFirstColumn="0" w:lastRowLastColumn="0"/>
            </w:pPr>
            <w:r w:rsidRPr="00E8573D">
              <w:t>Autonomie</w:t>
            </w:r>
            <w:r>
              <w:t xml:space="preserve"> / Complexité</w:t>
            </w:r>
          </w:p>
        </w:tc>
        <w:tc>
          <w:tcPr>
            <w:tcW w:w="4678" w:type="dxa"/>
            <w:tcBorders>
              <w:bottom w:val="single" w:sz="12" w:space="0" w:color="000000" w:themeColor="text1"/>
            </w:tcBorders>
          </w:tcPr>
          <w:p w14:paraId="1BAA6FC6" w14:textId="77777777" w:rsidR="0001421B" w:rsidRPr="00E8573D" w:rsidRDefault="0001421B" w:rsidP="00F275EB">
            <w:pPr>
              <w:cnfStyle w:val="100000000000" w:firstRow="1" w:lastRow="0" w:firstColumn="0" w:lastColumn="0" w:oddVBand="0" w:evenVBand="0" w:oddHBand="0" w:evenHBand="0" w:firstRowFirstColumn="0" w:firstRowLastColumn="0" w:lastRowFirstColumn="0" w:lastRowLastColumn="0"/>
            </w:pPr>
            <w:r w:rsidRPr="00E8573D">
              <w:t>Savoir</w:t>
            </w:r>
          </w:p>
        </w:tc>
        <w:tc>
          <w:tcPr>
            <w:tcW w:w="5630" w:type="dxa"/>
            <w:tcBorders>
              <w:bottom w:val="single" w:sz="12" w:space="0" w:color="000000" w:themeColor="text1"/>
            </w:tcBorders>
          </w:tcPr>
          <w:p w14:paraId="748ECE80" w14:textId="77777777" w:rsidR="0001421B" w:rsidRPr="00E8573D" w:rsidRDefault="0001421B" w:rsidP="00F275EB">
            <w:pPr>
              <w:cnfStyle w:val="100000000000" w:firstRow="1" w:lastRow="0" w:firstColumn="0" w:lastColumn="0" w:oddVBand="0" w:evenVBand="0" w:oddHBand="0" w:evenHBand="0" w:firstRowFirstColumn="0" w:firstRowLastColumn="0" w:lastRowFirstColumn="0" w:lastRowLastColumn="0"/>
            </w:pPr>
            <w:r w:rsidRPr="00E8573D">
              <w:t>Savoir-faire / aptitude</w:t>
            </w:r>
          </w:p>
        </w:tc>
      </w:tr>
      <w:tr w:rsidR="0001421B" w:rsidRPr="004460B7" w14:paraId="21ECBA18" w14:textId="77777777" w:rsidTr="206379BE">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000000" w:themeColor="text1"/>
              <w:right w:val="single" w:sz="12" w:space="0" w:color="000000" w:themeColor="text1"/>
            </w:tcBorders>
          </w:tcPr>
          <w:p w14:paraId="6052859A" w14:textId="77777777" w:rsidR="0001421B" w:rsidRPr="00CC632E" w:rsidRDefault="0001421B" w:rsidP="00F275EB">
            <w:pPr>
              <w:rPr>
                <w:b w:val="0"/>
                <w:bCs w:val="0"/>
                <w:caps w:val="0"/>
              </w:rPr>
            </w:pPr>
            <w:r>
              <w:t>Résoudre des problèmes techniques</w:t>
            </w:r>
            <w:r w:rsidRPr="00CC632E">
              <w:br/>
            </w:r>
            <w:r w:rsidRPr="00CC632E">
              <w:rPr>
                <w:sz w:val="18"/>
                <w:szCs w:val="18"/>
              </w:rPr>
              <w:t xml:space="preserve">(DigComp </w:t>
            </w:r>
            <w:r>
              <w:rPr>
                <w:sz w:val="18"/>
                <w:szCs w:val="18"/>
              </w:rPr>
              <w:t>5.1</w:t>
            </w:r>
            <w:r w:rsidRPr="00CC632E">
              <w:rPr>
                <w:sz w:val="18"/>
                <w:szCs w:val="18"/>
              </w:rPr>
              <w:t>)</w:t>
            </w:r>
          </w:p>
        </w:tc>
        <w:tc>
          <w:tcPr>
            <w:tcW w:w="1559"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58DC538A" w14:textId="77777777" w:rsidR="0001421B" w:rsidRPr="00CC632E" w:rsidRDefault="0001421B" w:rsidP="00F275EB">
            <w:pPr>
              <w:cnfStyle w:val="000000000000" w:firstRow="0" w:lastRow="0" w:firstColumn="0" w:lastColumn="0" w:oddVBand="0" w:evenVBand="0" w:oddHBand="0" w:evenHBand="0" w:firstRowFirstColumn="0" w:firstRowLastColumn="0" w:lastRowFirstColumn="0" w:lastRowLastColumn="0"/>
            </w:pPr>
            <w:r w:rsidRPr="00CC632E">
              <w:t xml:space="preserve">« A » </w:t>
            </w:r>
            <w:r>
              <w:br/>
            </w:r>
            <w:r w:rsidRPr="00CC632E">
              <w:rPr>
                <w:sz w:val="14"/>
                <w:szCs w:val="14"/>
              </w:rPr>
              <w:t>(Ou 2 DigComp 2.1)</w:t>
            </w:r>
          </w:p>
        </w:tc>
        <w:tc>
          <w:tcPr>
            <w:tcW w:w="4678"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177DB2DF" w14:textId="77777777" w:rsidR="0001421B" w:rsidRDefault="0001421B" w:rsidP="0001421B">
            <w:pPr>
              <w:pStyle w:val="Paragraphedeliste"/>
              <w:numPr>
                <w:ilvl w:val="0"/>
                <w:numId w:val="71"/>
              </w:numPr>
              <w:spacing w:after="0" w:line="240" w:lineRule="auto"/>
              <w:cnfStyle w:val="000000000000" w:firstRow="0" w:lastRow="0" w:firstColumn="0" w:lastColumn="0" w:oddVBand="0" w:evenVBand="0" w:oddHBand="0" w:evenHBand="0" w:firstRowFirstColumn="0" w:firstRowLastColumn="0" w:lastRowFirstColumn="0" w:lastRowLastColumn="0"/>
            </w:pPr>
            <w:r>
              <w:t>Les notions d’environnement numérique, programme, application, logiciel, etc. ;</w:t>
            </w:r>
          </w:p>
          <w:p w14:paraId="4C43D167" w14:textId="77777777" w:rsidR="0001421B" w:rsidRDefault="0001421B" w:rsidP="0001421B">
            <w:pPr>
              <w:pStyle w:val="Paragraphedeliste"/>
              <w:numPr>
                <w:ilvl w:val="0"/>
                <w:numId w:val="71"/>
              </w:numPr>
              <w:spacing w:after="0" w:line="240" w:lineRule="auto"/>
              <w:cnfStyle w:val="000000000000" w:firstRow="0" w:lastRow="0" w:firstColumn="0" w:lastColumn="0" w:oddVBand="0" w:evenVBand="0" w:oddHBand="0" w:evenHBand="0" w:firstRowFirstColumn="0" w:firstRowLastColumn="0" w:lastRowFirstColumn="0" w:lastRowLastColumn="0"/>
            </w:pPr>
            <w:r>
              <w:t>Les types de support ;</w:t>
            </w:r>
          </w:p>
          <w:p w14:paraId="60C545B1" w14:textId="77777777" w:rsidR="0001421B" w:rsidRDefault="0001421B" w:rsidP="0001421B">
            <w:pPr>
              <w:pStyle w:val="Paragraphedeliste"/>
              <w:numPr>
                <w:ilvl w:val="0"/>
                <w:numId w:val="71"/>
              </w:numPr>
              <w:spacing w:after="0" w:line="240" w:lineRule="auto"/>
              <w:cnfStyle w:val="000000000000" w:firstRow="0" w:lastRow="0" w:firstColumn="0" w:lastColumn="0" w:oddVBand="0" w:evenVBand="0" w:oddHBand="0" w:evenHBand="0" w:firstRowFirstColumn="0" w:firstRowLastColumn="0" w:lastRowFirstColumn="0" w:lastRowLastColumn="0"/>
            </w:pPr>
            <w:r>
              <w:t>La description d’une panne technique ;</w:t>
            </w:r>
          </w:p>
          <w:p w14:paraId="0B0F7903" w14:textId="77777777" w:rsidR="0001421B" w:rsidRDefault="0001421B" w:rsidP="0001421B">
            <w:pPr>
              <w:pStyle w:val="Paragraphedeliste"/>
              <w:numPr>
                <w:ilvl w:val="0"/>
                <w:numId w:val="71"/>
              </w:numPr>
              <w:spacing w:after="0" w:line="240" w:lineRule="auto"/>
              <w:cnfStyle w:val="000000000000" w:firstRow="0" w:lastRow="0" w:firstColumn="0" w:lastColumn="0" w:oddVBand="0" w:evenVBand="0" w:oddHBand="0" w:evenHBand="0" w:firstRowFirstColumn="0" w:firstRowLastColumn="0" w:lastRowFirstColumn="0" w:lastRowLastColumn="0"/>
            </w:pPr>
            <w:r>
              <w:t>Manuels d’utilisation/modes d’emploi</w:t>
            </w:r>
          </w:p>
          <w:p w14:paraId="6BA2162B" w14:textId="77777777" w:rsidR="0001421B" w:rsidRDefault="0001421B" w:rsidP="0001421B">
            <w:pPr>
              <w:pStyle w:val="Paragraphedeliste"/>
              <w:numPr>
                <w:ilvl w:val="0"/>
                <w:numId w:val="71"/>
              </w:numPr>
              <w:spacing w:after="0" w:line="240" w:lineRule="auto"/>
              <w:ind w:left="1166" w:hanging="426"/>
              <w:cnfStyle w:val="000000000000" w:firstRow="0" w:lastRow="0" w:firstColumn="0" w:lastColumn="0" w:oddVBand="0" w:evenVBand="0" w:oddHBand="0" w:evenHBand="0" w:firstRowFirstColumn="0" w:firstRowLastColumn="0" w:lastRowFirstColumn="0" w:lastRowLastColumn="0"/>
            </w:pPr>
            <w:r>
              <w:t>De base ;</w:t>
            </w:r>
          </w:p>
          <w:p w14:paraId="443964A9" w14:textId="77777777" w:rsidR="0001421B" w:rsidRPr="00072369" w:rsidRDefault="0001421B" w:rsidP="0001421B">
            <w:pPr>
              <w:pStyle w:val="Paragraphedeliste"/>
              <w:numPr>
                <w:ilvl w:val="0"/>
                <w:numId w:val="71"/>
              </w:numPr>
              <w:spacing w:after="0" w:line="240" w:lineRule="auto"/>
              <w:ind w:left="1166" w:hanging="426"/>
              <w:cnfStyle w:val="000000000000" w:firstRow="0" w:lastRow="0" w:firstColumn="0" w:lastColumn="0" w:oddVBand="0" w:evenVBand="0" w:oddHBand="0" w:evenHBand="0" w:firstRowFirstColumn="0" w:firstRowLastColumn="0" w:lastRowFirstColumn="0" w:lastRowLastColumn="0"/>
            </w:pPr>
            <w:r>
              <w:t>FAQ (questions fréquentes) ;</w:t>
            </w:r>
          </w:p>
          <w:p w14:paraId="68D776BE" w14:textId="77777777" w:rsidR="0001421B" w:rsidRPr="00072369" w:rsidRDefault="0001421B" w:rsidP="0001421B">
            <w:pPr>
              <w:pStyle w:val="Paragraphedeliste"/>
              <w:numPr>
                <w:ilvl w:val="0"/>
                <w:numId w:val="71"/>
              </w:numPr>
              <w:spacing w:after="0" w:line="240" w:lineRule="auto"/>
              <w:ind w:left="1166" w:hanging="426"/>
              <w:cnfStyle w:val="000000000000" w:firstRow="0" w:lastRow="0" w:firstColumn="0" w:lastColumn="0" w:oddVBand="0" w:evenVBand="0" w:oddHBand="0" w:evenHBand="0" w:firstRowFirstColumn="0" w:firstRowLastColumn="0" w:lastRowFirstColumn="0" w:lastRowLastColumn="0"/>
            </w:pPr>
            <w:r>
              <w:t>Aide en ligne ;</w:t>
            </w:r>
          </w:p>
          <w:p w14:paraId="2CF33E93" w14:textId="77777777" w:rsidR="0001421B" w:rsidRPr="00072369" w:rsidRDefault="0001421B" w:rsidP="0001421B">
            <w:pPr>
              <w:pStyle w:val="Paragraphedeliste"/>
              <w:numPr>
                <w:ilvl w:val="0"/>
                <w:numId w:val="71"/>
              </w:numPr>
              <w:spacing w:after="0" w:line="240" w:lineRule="auto"/>
              <w:ind w:left="1166" w:hanging="426"/>
              <w:cnfStyle w:val="000000000000" w:firstRow="0" w:lastRow="0" w:firstColumn="0" w:lastColumn="0" w:oddVBand="0" w:evenVBand="0" w:oddHBand="0" w:evenHBand="0" w:firstRowFirstColumn="0" w:firstRowLastColumn="0" w:lastRowFirstColumn="0" w:lastRowLastColumn="0"/>
            </w:pPr>
            <w:r>
              <w:t>Forums ;</w:t>
            </w:r>
          </w:p>
          <w:p w14:paraId="0AB4684B" w14:textId="77777777" w:rsidR="0001421B" w:rsidRPr="00635AD6" w:rsidRDefault="0001421B" w:rsidP="0001421B">
            <w:pPr>
              <w:pStyle w:val="Paragraphedeliste"/>
              <w:numPr>
                <w:ilvl w:val="0"/>
                <w:numId w:val="71"/>
              </w:numPr>
              <w:cnfStyle w:val="000000000000" w:firstRow="0" w:lastRow="0" w:firstColumn="0" w:lastColumn="0" w:oddVBand="0" w:evenVBand="0" w:oddHBand="0" w:evenHBand="0" w:firstRowFirstColumn="0" w:firstRowLastColumn="0" w:lastRowFirstColumn="0" w:lastRowLastColumn="0"/>
              <w:rPr>
                <w:rFonts w:cstheme="minorHAnsi"/>
              </w:rPr>
            </w:pPr>
            <w:r w:rsidRPr="00E05FE2">
              <w:rPr>
                <w:rFonts w:cstheme="minorHAnsi"/>
              </w:rPr>
              <w:t>Causes des dysfonctionnements et des problèmes techniques élémentaires (branchements, blocage disque dur, …</w:t>
            </w:r>
            <w:r>
              <w:rPr>
                <w:rFonts w:cstheme="minorHAnsi"/>
              </w:rPr>
              <w:t>)</w:t>
            </w:r>
          </w:p>
        </w:tc>
        <w:tc>
          <w:tcPr>
            <w:tcW w:w="5630"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11C562" w14:textId="77777777" w:rsidR="0001421B" w:rsidRPr="00815ABA" w:rsidRDefault="0001421B" w:rsidP="00F275EB">
            <w:pPr>
              <w:cnfStyle w:val="000000000000" w:firstRow="0" w:lastRow="0" w:firstColumn="0" w:lastColumn="0" w:oddVBand="0" w:evenVBand="0" w:oddHBand="0" w:evenHBand="0" w:firstRowFirstColumn="0" w:firstRowLastColumn="0" w:lastRowFirstColumn="0" w:lastRowLastColumn="0"/>
              <w:rPr>
                <w:rFonts w:cstheme="minorHAnsi"/>
                <w:b/>
                <w:bCs/>
              </w:rPr>
            </w:pPr>
            <w:r w:rsidRPr="00815ABA">
              <w:rPr>
                <w:rFonts w:cstheme="minorHAnsi"/>
                <w:b/>
                <w:bCs/>
              </w:rPr>
              <w:t>Avec ou sans aide, pouvoir</w:t>
            </w:r>
          </w:p>
          <w:p w14:paraId="32CE2D06" w14:textId="77777777" w:rsidR="0001421B" w:rsidRDefault="0001421B" w:rsidP="0001421B">
            <w:pPr>
              <w:pStyle w:val="Paragraphedeliste"/>
              <w:numPr>
                <w:ilvl w:val="0"/>
                <w:numId w:val="17"/>
              </w:numPr>
              <w:cnfStyle w:val="000000000000" w:firstRow="0" w:lastRow="0" w:firstColumn="0" w:lastColumn="0" w:oddVBand="0" w:evenVBand="0" w:oddHBand="0" w:evenHBand="0" w:firstRowFirstColumn="0" w:firstRowLastColumn="0" w:lastRowFirstColumn="0" w:lastRowLastColumn="0"/>
            </w:pPr>
            <w:r>
              <w:t xml:space="preserve">Identifier </w:t>
            </w:r>
            <w:r w:rsidRPr="206379BE">
              <w:t xml:space="preserve">un dysfonctionnement élémentaire et/ou </w:t>
            </w:r>
            <w:r>
              <w:t>problème technique simple lors de l'utilisation d'appareils et d'environnements numériques ;</w:t>
            </w:r>
          </w:p>
          <w:p w14:paraId="2AA212A7" w14:textId="77777777" w:rsidR="0001421B" w:rsidRPr="00E05FE2" w:rsidRDefault="0001421B" w:rsidP="0001421B">
            <w:pPr>
              <w:pStyle w:val="Paragraphedeliste"/>
              <w:numPr>
                <w:ilvl w:val="0"/>
                <w:numId w:val="17"/>
              </w:numPr>
              <w:cnfStyle w:val="000000000000" w:firstRow="0" w:lastRow="0" w:firstColumn="0" w:lastColumn="0" w:oddVBand="0" w:evenVBand="0" w:oddHBand="0" w:evenHBand="0" w:firstRowFirstColumn="0" w:firstRowLastColumn="0" w:lastRowFirstColumn="0" w:lastRowLastColumn="0"/>
            </w:pPr>
            <w:r>
              <w:t>Trouver l’information (procédure) permettant d’identifier et de résoudre le problème technique/dysfonctionnement élémentaire ;</w:t>
            </w:r>
          </w:p>
          <w:p w14:paraId="26B2517C" w14:textId="77777777" w:rsidR="0001421B" w:rsidRPr="00B72C5C" w:rsidRDefault="0001421B" w:rsidP="0001421B">
            <w:pPr>
              <w:pStyle w:val="Paragraphedeliste"/>
              <w:numPr>
                <w:ilvl w:val="0"/>
                <w:numId w:val="17"/>
              </w:numPr>
              <w:cnfStyle w:val="000000000000" w:firstRow="0" w:lastRow="0" w:firstColumn="0" w:lastColumn="0" w:oddVBand="0" w:evenVBand="0" w:oddHBand="0" w:evenHBand="0" w:firstRowFirstColumn="0" w:firstRowLastColumn="0" w:lastRowFirstColumn="0" w:lastRowLastColumn="0"/>
            </w:pPr>
            <w:r>
              <w:t>Solutionner le problème (simple).</w:t>
            </w:r>
          </w:p>
        </w:tc>
      </w:tr>
      <w:tr w:rsidR="0001421B" w:rsidRPr="004460B7" w14:paraId="18088C08" w14:textId="77777777" w:rsidTr="206379BE">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11ABFF77" w14:textId="77777777" w:rsidR="0001421B" w:rsidRPr="00CC632E" w:rsidRDefault="0001421B" w:rsidP="00F275EB"/>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0E743C6B" w14:textId="77777777" w:rsidR="0001421B" w:rsidRPr="00CC632E" w:rsidRDefault="0001421B" w:rsidP="00F275EB">
            <w:pPr>
              <w:cnfStyle w:val="000000000000" w:firstRow="0" w:lastRow="0" w:firstColumn="0" w:lastColumn="0" w:oddVBand="0" w:evenVBand="0" w:oddHBand="0" w:evenHBand="0" w:firstRowFirstColumn="0" w:firstRowLastColumn="0" w:lastRowFirstColumn="0" w:lastRowLastColumn="0"/>
            </w:pPr>
            <w:r w:rsidRPr="00CC632E">
              <w:t>« B »</w:t>
            </w:r>
            <w:r>
              <w:br/>
            </w:r>
            <w:r w:rsidRPr="00CC632E">
              <w:rPr>
                <w:sz w:val="14"/>
                <w:szCs w:val="14"/>
              </w:rPr>
              <w:t>(ou 3-4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3E9397" w14:textId="77777777" w:rsidR="0001421B" w:rsidRDefault="0001421B" w:rsidP="0001421B">
            <w:pPr>
              <w:pStyle w:val="Paragraphedeliste"/>
              <w:numPr>
                <w:ilvl w:val="0"/>
                <w:numId w:val="71"/>
              </w:numPr>
              <w:spacing w:after="0" w:line="240" w:lineRule="auto"/>
              <w:cnfStyle w:val="000000000000" w:firstRow="0" w:lastRow="0" w:firstColumn="0" w:lastColumn="0" w:oddVBand="0" w:evenVBand="0" w:oddHBand="0" w:evenHBand="0" w:firstRowFirstColumn="0" w:firstRowLastColumn="0" w:lastRowFirstColumn="0" w:lastRowLastColumn="0"/>
            </w:pPr>
            <w:r>
              <w:t>Le manuel d’utilisation / le mode d’emploi</w:t>
            </w:r>
          </w:p>
          <w:p w14:paraId="27B0BC9B" w14:textId="77777777" w:rsidR="0001421B" w:rsidRDefault="0001421B" w:rsidP="00F275EB">
            <w:pPr>
              <w:pStyle w:val="Paragraphedeliste"/>
              <w:spacing w:after="0" w:line="240" w:lineRule="auto"/>
              <w:cnfStyle w:val="000000000000" w:firstRow="0" w:lastRow="0" w:firstColumn="0" w:lastColumn="0" w:oddVBand="0" w:evenVBand="0" w:oddHBand="0" w:evenHBand="0" w:firstRowFirstColumn="0" w:firstRowLastColumn="0" w:lastRowFirstColumn="0" w:lastRowLastColumn="0"/>
            </w:pPr>
            <w:r>
              <w:t>Avancé :</w:t>
            </w:r>
          </w:p>
          <w:p w14:paraId="42405B5A" w14:textId="77777777" w:rsidR="0001421B" w:rsidRPr="000E04AC" w:rsidRDefault="0001421B" w:rsidP="0001421B">
            <w:pPr>
              <w:pStyle w:val="Paragraphedeliste"/>
              <w:numPr>
                <w:ilvl w:val="0"/>
                <w:numId w:val="71"/>
              </w:numPr>
              <w:spacing w:after="0" w:line="240" w:lineRule="auto"/>
              <w:ind w:left="1166" w:hanging="426"/>
              <w:cnfStyle w:val="000000000000" w:firstRow="0" w:lastRow="0" w:firstColumn="0" w:lastColumn="0" w:oddVBand="0" w:evenVBand="0" w:oddHBand="0" w:evenHBand="0" w:firstRowFirstColumn="0" w:firstRowLastColumn="0" w:lastRowFirstColumn="0" w:lastRowLastColumn="0"/>
            </w:pPr>
            <w:r>
              <w:t>FAQ (questions fréquentes) ;</w:t>
            </w:r>
          </w:p>
          <w:p w14:paraId="39FD6BC1" w14:textId="77777777" w:rsidR="0001421B" w:rsidRPr="000E04AC" w:rsidRDefault="0001421B" w:rsidP="0001421B">
            <w:pPr>
              <w:pStyle w:val="Paragraphedeliste"/>
              <w:numPr>
                <w:ilvl w:val="0"/>
                <w:numId w:val="71"/>
              </w:numPr>
              <w:spacing w:after="0" w:line="240" w:lineRule="auto"/>
              <w:ind w:left="1166" w:hanging="426"/>
              <w:cnfStyle w:val="000000000000" w:firstRow="0" w:lastRow="0" w:firstColumn="0" w:lastColumn="0" w:oddVBand="0" w:evenVBand="0" w:oddHBand="0" w:evenHBand="0" w:firstRowFirstColumn="0" w:firstRowLastColumn="0" w:lastRowFirstColumn="0" w:lastRowLastColumn="0"/>
            </w:pPr>
            <w:r>
              <w:t>Aide en ligne logicielle ;</w:t>
            </w:r>
          </w:p>
          <w:p w14:paraId="4A1B9FB5" w14:textId="77777777" w:rsidR="0001421B" w:rsidRPr="000E04AC" w:rsidRDefault="0001421B" w:rsidP="0001421B">
            <w:pPr>
              <w:pStyle w:val="Paragraphedeliste"/>
              <w:numPr>
                <w:ilvl w:val="0"/>
                <w:numId w:val="71"/>
              </w:numPr>
              <w:spacing w:after="0" w:line="240" w:lineRule="auto"/>
              <w:ind w:left="1166" w:hanging="426"/>
              <w:cnfStyle w:val="000000000000" w:firstRow="0" w:lastRow="0" w:firstColumn="0" w:lastColumn="0" w:oddVBand="0" w:evenVBand="0" w:oddHBand="0" w:evenHBand="0" w:firstRowFirstColumn="0" w:firstRowLastColumn="0" w:lastRowFirstColumn="0" w:lastRowLastColumn="0"/>
            </w:pPr>
            <w:r>
              <w:t>Forums spécialisés ;</w:t>
            </w:r>
          </w:p>
          <w:p w14:paraId="20CABF5E" w14:textId="77777777" w:rsidR="0001421B" w:rsidRDefault="0001421B" w:rsidP="0001421B">
            <w:pPr>
              <w:pStyle w:val="Paragraphedeliste"/>
              <w:numPr>
                <w:ilvl w:val="0"/>
                <w:numId w:val="71"/>
              </w:numPr>
              <w:spacing w:after="0" w:line="240" w:lineRule="auto"/>
              <w:cnfStyle w:val="000000000000" w:firstRow="0" w:lastRow="0" w:firstColumn="0" w:lastColumn="0" w:oddVBand="0" w:evenVBand="0" w:oddHBand="0" w:evenHBand="0" w:firstRowFirstColumn="0" w:firstRowLastColumn="0" w:lastRowFirstColumn="0" w:lastRowLastColumn="0"/>
            </w:pPr>
            <w:r>
              <w:t>La configuration et paramétrage des appareils numériques en fonction de ses propres besoins ;</w:t>
            </w:r>
          </w:p>
          <w:p w14:paraId="1D1C401C" w14:textId="77777777" w:rsidR="0001421B" w:rsidRDefault="0001421B" w:rsidP="0001421B">
            <w:pPr>
              <w:pStyle w:val="Paragraphedeliste"/>
              <w:numPr>
                <w:ilvl w:val="0"/>
                <w:numId w:val="71"/>
              </w:numPr>
              <w:spacing w:after="0" w:line="240" w:lineRule="auto"/>
              <w:cnfStyle w:val="000000000000" w:firstRow="0" w:lastRow="0" w:firstColumn="0" w:lastColumn="0" w:oddVBand="0" w:evenVBand="0" w:oddHBand="0" w:evenHBand="0" w:firstRowFirstColumn="0" w:firstRowLastColumn="0" w:lastRowFirstColumn="0" w:lastRowLastColumn="0"/>
            </w:pPr>
            <w:r>
              <w:t>De la recherche de la panne à la résolution du problème : trouver la bonne information ;</w:t>
            </w:r>
          </w:p>
          <w:p w14:paraId="5FD4262C" w14:textId="77777777" w:rsidR="0001421B" w:rsidRPr="00635AD6" w:rsidRDefault="0001421B" w:rsidP="0001421B">
            <w:pPr>
              <w:pStyle w:val="Paragraphedeliste"/>
              <w:numPr>
                <w:ilvl w:val="0"/>
                <w:numId w:val="71"/>
              </w:numPr>
              <w:spacing w:after="0" w:line="240" w:lineRule="auto"/>
              <w:cnfStyle w:val="000000000000" w:firstRow="0" w:lastRow="0" w:firstColumn="0" w:lastColumn="0" w:oddVBand="0" w:evenVBand="0" w:oddHBand="0" w:evenHBand="0" w:firstRowFirstColumn="0" w:firstRowLastColumn="0" w:lastRowFirstColumn="0" w:lastRowLastColumn="0"/>
            </w:pPr>
            <w:r>
              <w:t>Causes des dysfonctionnements et des problèmes techniques les plus courants selon les plateformes et appareils utilisés.</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C94212" w14:textId="77777777" w:rsidR="0001421B" w:rsidRDefault="0001421B" w:rsidP="00F275EB">
            <w:pPr>
              <w:cnfStyle w:val="000000000000" w:firstRow="0" w:lastRow="0" w:firstColumn="0" w:lastColumn="0" w:oddVBand="0" w:evenVBand="0" w:oddHBand="0" w:evenHBand="0" w:firstRowFirstColumn="0" w:firstRowLastColumn="0" w:lastRowFirstColumn="0" w:lastRowLastColumn="0"/>
            </w:pPr>
            <w:r w:rsidRPr="00815ABA">
              <w:rPr>
                <w:rFonts w:cstheme="minorHAnsi"/>
                <w:b/>
                <w:bCs/>
              </w:rPr>
              <w:t>De façon autonome, pouvoir</w:t>
            </w:r>
            <w:r>
              <w:rPr>
                <w:rFonts w:cstheme="minorHAnsi"/>
                <w:b/>
                <w:bCs/>
              </w:rPr>
              <w:t xml:space="preserve"> </w:t>
            </w:r>
            <w:r w:rsidRPr="00C93E7C">
              <w:rPr>
                <w:rFonts w:cstheme="minorHAnsi"/>
              </w:rPr>
              <w:t>r</w:t>
            </w:r>
            <w:r>
              <w:t>ésoudre des problèmes bien définis :</w:t>
            </w:r>
          </w:p>
          <w:p w14:paraId="0BF88F73" w14:textId="77777777" w:rsidR="0001421B" w:rsidRDefault="0001421B" w:rsidP="00F275EB">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t>Différencier les problèmes techniques lors du fonctionnement des appareils et de l'utilisation des environnements numériques ;</w:t>
            </w:r>
          </w:p>
          <w:p w14:paraId="59A3D943" w14:textId="77777777" w:rsidR="0001421B" w:rsidRPr="00005E9B" w:rsidRDefault="0001421B" w:rsidP="206379B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t xml:space="preserve">Trouver l’information (procédure) permettant d’identifier et de résoudre le problème technique /dysfonctionnement complexe </w:t>
            </w:r>
            <w:r w:rsidRPr="206379BE">
              <w:t>(mauvais paramétrage, démarrage sans extensions, etc.) ;</w:t>
            </w:r>
          </w:p>
          <w:p w14:paraId="7DD2B8CD" w14:textId="77777777" w:rsidR="0001421B" w:rsidRPr="00B72C5C" w:rsidRDefault="0001421B" w:rsidP="00F275EB">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005E9B">
              <w:t>Solutionner le problème (complexe).</w:t>
            </w:r>
          </w:p>
        </w:tc>
      </w:tr>
      <w:tr w:rsidR="0001421B" w:rsidRPr="004460B7" w14:paraId="2B507229" w14:textId="77777777" w:rsidTr="206379BE">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1AF0D69D" w14:textId="77777777" w:rsidR="0001421B" w:rsidRPr="00CC632E" w:rsidRDefault="0001421B" w:rsidP="00F275EB"/>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2466185C" w14:textId="77777777" w:rsidR="0001421B" w:rsidRPr="00CC632E" w:rsidRDefault="0001421B" w:rsidP="00F275EB">
            <w:pPr>
              <w:cnfStyle w:val="000000000000" w:firstRow="0" w:lastRow="0" w:firstColumn="0" w:lastColumn="0" w:oddVBand="0" w:evenVBand="0" w:oddHBand="0" w:evenHBand="0" w:firstRowFirstColumn="0" w:firstRowLastColumn="0" w:lastRowFirstColumn="0" w:lastRowLastColumn="0"/>
            </w:pPr>
            <w:r w:rsidRPr="00CC632E">
              <w:t xml:space="preserve">« C » </w:t>
            </w:r>
            <w:r w:rsidRPr="00CC632E">
              <w:br/>
            </w:r>
            <w:r w:rsidRPr="00CC632E">
              <w:rPr>
                <w:sz w:val="14"/>
                <w:szCs w:val="14"/>
              </w:rPr>
              <w:t>(ou 5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1344B" w14:textId="77777777" w:rsidR="0001421B" w:rsidRDefault="0001421B" w:rsidP="00F275EB">
            <w:pPr>
              <w:spacing w:after="160" w:line="259" w:lineRule="auto"/>
              <w:cnfStyle w:val="000000000000" w:firstRow="0" w:lastRow="0" w:firstColumn="0" w:lastColumn="0" w:oddVBand="0" w:evenVBand="0" w:oddHBand="0" w:evenHBand="0" w:firstRowFirstColumn="0" w:firstRowLastColumn="0" w:lastRowFirstColumn="0" w:lastRowLastColumn="0"/>
            </w:pPr>
            <w:r>
              <w:t>De la recherche de la panne à la résolution du problème :</w:t>
            </w:r>
          </w:p>
          <w:p w14:paraId="3E002E43" w14:textId="77777777" w:rsidR="0001421B" w:rsidRDefault="0001421B" w:rsidP="00F275EB">
            <w:pPr>
              <w:pStyle w:val="Paragraphedeliste"/>
              <w:numPr>
                <w:ilvl w:val="0"/>
                <w:numId w:val="1"/>
              </w:numPr>
              <w:spacing w:after="160" w:line="259" w:lineRule="auto"/>
              <w:cnfStyle w:val="000000000000" w:firstRow="0" w:lastRow="0" w:firstColumn="0" w:lastColumn="0" w:oddVBand="0" w:evenVBand="0" w:oddHBand="0" w:evenHBand="0" w:firstRowFirstColumn="0" w:firstRowLastColumn="0" w:lastRowFirstColumn="0" w:lastRowLastColumn="0"/>
            </w:pPr>
            <w:r>
              <w:t>Interopérabilité ;</w:t>
            </w:r>
          </w:p>
          <w:p w14:paraId="27FB947C" w14:textId="77777777" w:rsidR="0001421B" w:rsidRDefault="0001421B" w:rsidP="00F275EB">
            <w:pPr>
              <w:pStyle w:val="Paragraphedeliste"/>
              <w:numPr>
                <w:ilvl w:val="0"/>
                <w:numId w:val="1"/>
              </w:numPr>
              <w:spacing w:after="160" w:line="259" w:lineRule="auto"/>
              <w:cnfStyle w:val="000000000000" w:firstRow="0" w:lastRow="0" w:firstColumn="0" w:lastColumn="0" w:oddVBand="0" w:evenVBand="0" w:oddHBand="0" w:evenHBand="0" w:firstRowFirstColumn="0" w:firstRowLastColumn="0" w:lastRowFirstColumn="0" w:lastRowLastColumn="0"/>
            </w:pPr>
            <w:r>
              <w:t>Dépannage ;</w:t>
            </w:r>
          </w:p>
          <w:p w14:paraId="797C3235" w14:textId="77777777" w:rsidR="0001421B" w:rsidRDefault="0001421B" w:rsidP="00F275EB">
            <w:pPr>
              <w:pStyle w:val="Paragraphedeliste"/>
              <w:numPr>
                <w:ilvl w:val="0"/>
                <w:numId w:val="1"/>
              </w:numPr>
              <w:spacing w:after="160" w:line="259" w:lineRule="auto"/>
              <w:cnfStyle w:val="000000000000" w:firstRow="0" w:lastRow="0" w:firstColumn="0" w:lastColumn="0" w:oddVBand="0" w:evenVBand="0" w:oddHBand="0" w:evenHBand="0" w:firstRowFirstColumn="0" w:firstRowLastColumn="0" w:lastRowFirstColumn="0" w:lastRowLastColumn="0"/>
            </w:pPr>
            <w:r>
              <w:t>Maintenance ;</w:t>
            </w:r>
          </w:p>
          <w:p w14:paraId="2C9F214D" w14:textId="77777777" w:rsidR="0001421B" w:rsidRDefault="0001421B" w:rsidP="00F275EB">
            <w:pPr>
              <w:pStyle w:val="Paragraphedeliste"/>
              <w:numPr>
                <w:ilvl w:val="0"/>
                <w:numId w:val="1"/>
              </w:numPr>
              <w:spacing w:after="160" w:line="259" w:lineRule="auto"/>
              <w:cnfStyle w:val="000000000000" w:firstRow="0" w:lastRow="0" w:firstColumn="0" w:lastColumn="0" w:oddVBand="0" w:evenVBand="0" w:oddHBand="0" w:evenHBand="0" w:firstRowFirstColumn="0" w:firstRowLastColumn="0" w:lastRowFirstColumn="0" w:lastRowLastColumn="0"/>
            </w:pPr>
            <w:r>
              <w:t>Sauvegarde ;</w:t>
            </w:r>
          </w:p>
          <w:p w14:paraId="6FCD5F29" w14:textId="77777777" w:rsidR="0001421B" w:rsidRDefault="0001421B" w:rsidP="00F275EB">
            <w:pPr>
              <w:pStyle w:val="Paragraphedeliste"/>
              <w:numPr>
                <w:ilvl w:val="0"/>
                <w:numId w:val="1"/>
              </w:numPr>
              <w:spacing w:after="160" w:line="259" w:lineRule="auto"/>
              <w:cnfStyle w:val="000000000000" w:firstRow="0" w:lastRow="0" w:firstColumn="0" w:lastColumn="0" w:oddVBand="0" w:evenVBand="0" w:oddHBand="0" w:evenHBand="0" w:firstRowFirstColumn="0" w:firstRowLastColumn="0" w:lastRowFirstColumn="0" w:lastRowLastColumn="0"/>
            </w:pPr>
            <w:r>
              <w:t>Archivage ;</w:t>
            </w:r>
          </w:p>
          <w:p w14:paraId="34C8A015" w14:textId="77777777" w:rsidR="0001421B" w:rsidRPr="00B72C5C" w:rsidRDefault="0001421B" w:rsidP="00F275EB">
            <w:pPr>
              <w:pStyle w:val="Paragraphedeliste"/>
              <w:numPr>
                <w:ilvl w:val="0"/>
                <w:numId w:val="1"/>
              </w:numPr>
              <w:spacing w:after="160" w:line="259" w:lineRule="auto"/>
              <w:cnfStyle w:val="000000000000" w:firstRow="0" w:lastRow="0" w:firstColumn="0" w:lastColumn="0" w:oddVBand="0" w:evenVBand="0" w:oddHBand="0" w:evenHBand="0" w:firstRowFirstColumn="0" w:firstRowLastColumn="0" w:lastRowFirstColumn="0" w:lastRowLastColumn="0"/>
            </w:pPr>
            <w:r>
              <w:t>Procédures spécifiques.</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B20698" w14:textId="77777777" w:rsidR="0001421B" w:rsidRPr="00CF6862" w:rsidRDefault="0001421B" w:rsidP="00F275EB">
            <w:pPr>
              <w:cnfStyle w:val="000000000000" w:firstRow="0" w:lastRow="0" w:firstColumn="0" w:lastColumn="0" w:oddVBand="0" w:evenVBand="0" w:oddHBand="0" w:evenHBand="0" w:firstRowFirstColumn="0" w:firstRowLastColumn="0" w:lastRowFirstColumn="0" w:lastRowLastColumn="0"/>
              <w:rPr>
                <w:rFonts w:cstheme="minorHAnsi"/>
                <w:b/>
                <w:bCs/>
              </w:rPr>
            </w:pPr>
            <w:r w:rsidRPr="00CF6862">
              <w:rPr>
                <w:rFonts w:cstheme="minorHAnsi"/>
                <w:b/>
                <w:bCs/>
              </w:rPr>
              <w:t>En plus de guider les autres, pouvoir</w:t>
            </w:r>
          </w:p>
          <w:p w14:paraId="3BB3BB34" w14:textId="77777777" w:rsidR="0001421B" w:rsidRDefault="0001421B" w:rsidP="00F275EB">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t>Diagnostiquer les problèmes techniques lors de l'utilisation d'appareils numériques dans tout environnement numérique ;</w:t>
            </w:r>
          </w:p>
          <w:p w14:paraId="79218664" w14:textId="77777777" w:rsidR="0001421B" w:rsidRPr="00005E9B" w:rsidRDefault="0001421B" w:rsidP="00F275EB">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t>Appliquer la meilleure solution pour un fonctionnement optimum ;</w:t>
            </w:r>
          </w:p>
          <w:p w14:paraId="162D95A1" w14:textId="77777777" w:rsidR="0001421B" w:rsidRPr="00005E9B" w:rsidRDefault="0001421B" w:rsidP="00F275EB">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t>Prévoir une autre solution le cas échéant ;</w:t>
            </w:r>
          </w:p>
          <w:p w14:paraId="6DD1F928" w14:textId="77777777" w:rsidR="0001421B" w:rsidRPr="00B72C5C" w:rsidRDefault="0001421B" w:rsidP="00F275EB">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005E9B">
              <w:t>Diffuser/partager son expertise auprès des pairs ou publiquement</w:t>
            </w:r>
          </w:p>
        </w:tc>
      </w:tr>
    </w:tbl>
    <w:p w14:paraId="483867D6" w14:textId="77777777" w:rsidR="0001421B" w:rsidRPr="004460B7" w:rsidRDefault="0001421B" w:rsidP="003D6392">
      <w:pPr>
        <w:rPr>
          <w:highlight w:val="yellow"/>
          <w:lang w:eastAsia="ja-JP"/>
        </w:rPr>
      </w:pPr>
    </w:p>
    <w:p w14:paraId="36F44786" w14:textId="77777777" w:rsidR="0001421B" w:rsidRDefault="0001421B" w:rsidP="003D6392">
      <w:pPr>
        <w:pStyle w:val="Titre2"/>
      </w:pPr>
      <w:r w:rsidRPr="00B72C5C">
        <w:t xml:space="preserve">Contenus associés : </w:t>
      </w:r>
    </w:p>
    <w:p w14:paraId="54689DCB" w14:textId="77777777" w:rsidR="0001421B" w:rsidRDefault="0001421B" w:rsidP="00FD72FE">
      <w:pPr>
        <w:pStyle w:val="Titre2"/>
      </w:pPr>
      <w:r>
        <w:t>Définitions</w:t>
      </w:r>
      <w:r w:rsidRPr="00B72C5C">
        <w:t> :</w:t>
      </w:r>
    </w:p>
    <w:p w14:paraId="4C7A64D7" w14:textId="77777777" w:rsidR="0001421B" w:rsidRPr="00C56A68" w:rsidRDefault="0001421B" w:rsidP="003D6392">
      <w:pPr>
        <w:rPr>
          <w:b/>
          <w:bCs/>
          <w:u w:val="single"/>
          <w:lang w:eastAsia="ja-JP"/>
        </w:rPr>
      </w:pPr>
      <w:r w:rsidRPr="00C56A68">
        <w:rPr>
          <w:b/>
          <w:bCs/>
          <w:u w:val="single"/>
          <w:lang w:eastAsia="ja-JP"/>
        </w:rPr>
        <w:t>Mode d’emploi</w:t>
      </w:r>
    </w:p>
    <w:p w14:paraId="0E7B5BC2" w14:textId="77777777" w:rsidR="0001421B" w:rsidRDefault="0001421B" w:rsidP="003D6392">
      <w:pPr>
        <w:rPr>
          <w:rStyle w:val="hgkelc"/>
        </w:rPr>
      </w:pPr>
      <w:r w:rsidRPr="00605CF0">
        <w:rPr>
          <w:rStyle w:val="hgkelc"/>
        </w:rPr>
        <w:t xml:space="preserve">Un </w:t>
      </w:r>
      <w:r w:rsidRPr="00E8476F">
        <w:rPr>
          <w:rStyle w:val="hgkelc"/>
          <w:b/>
          <w:bCs/>
        </w:rPr>
        <w:t>mode d’emploi</w:t>
      </w:r>
      <w:r w:rsidRPr="00605CF0">
        <w:rPr>
          <w:rStyle w:val="hgkelc"/>
        </w:rPr>
        <w:t xml:space="preserve"> est un support explicatif du maniement ou du fonctionnement d’un objet ou d’un service. En général, il est fourni gracieusement avec le bien ou le service auquel il se rapporte.</w:t>
      </w:r>
      <w:r>
        <w:rPr>
          <w:rStyle w:val="hgkelc"/>
        </w:rPr>
        <w:br/>
      </w:r>
      <w:r w:rsidRPr="00605CF0">
        <w:rPr>
          <w:rStyle w:val="hgkelc"/>
        </w:rPr>
        <w:t>Il peut avoir diverses formes, allant de la simple feuille volante au livre ou au classeur en plusieurs volumes et désormais, surtout pour le matériel informatique, domotique ou les logiciels, comme fichier .</w:t>
      </w:r>
      <w:r>
        <w:rPr>
          <w:rStyle w:val="hgkelc"/>
        </w:rPr>
        <w:t>PDF</w:t>
      </w:r>
      <w:r w:rsidRPr="00605CF0">
        <w:rPr>
          <w:rStyle w:val="hgkelc"/>
        </w:rPr>
        <w:t xml:space="preserve">, gravé sur un CD, livré avec le produit ou téléchargeable depuis le site web du fabricant, ou encore sous forme de site wiki dédié ou de vidéo </w:t>
      </w:r>
      <w:r w:rsidRPr="00377F39">
        <w:rPr>
          <w:vertAlign w:val="superscript"/>
          <w:lang w:eastAsia="ja-JP"/>
        </w:rPr>
        <w:footnoteReference w:id="37"/>
      </w:r>
      <w:r>
        <w:rPr>
          <w:rStyle w:val="hgkelc"/>
        </w:rPr>
        <w:t xml:space="preserve">. On parle aussi de </w:t>
      </w:r>
      <w:r w:rsidRPr="007145C5">
        <w:rPr>
          <w:rStyle w:val="hgkelc"/>
          <w:b/>
          <w:bCs/>
        </w:rPr>
        <w:t>manuel d’utilisation</w:t>
      </w:r>
      <w:r>
        <w:rPr>
          <w:rStyle w:val="hgkelc"/>
          <w:b/>
          <w:bCs/>
        </w:rPr>
        <w:t xml:space="preserve">, </w:t>
      </w:r>
      <w:r w:rsidRPr="009F7DDD">
        <w:rPr>
          <w:rStyle w:val="hgkelc"/>
        </w:rPr>
        <w:t>notamment pour les logiciels</w:t>
      </w:r>
      <w:r>
        <w:rPr>
          <w:rStyle w:val="hgkelc"/>
        </w:rPr>
        <w:t>.</w:t>
      </w:r>
    </w:p>
    <w:p w14:paraId="2D7BD82D" w14:textId="77777777" w:rsidR="0001421B" w:rsidRDefault="0001421B" w:rsidP="003D6392">
      <w:pPr>
        <w:rPr>
          <w:b/>
          <w:bCs/>
          <w:u w:val="single"/>
          <w:lang w:eastAsia="ja-JP"/>
        </w:rPr>
      </w:pPr>
      <w:r>
        <w:rPr>
          <w:b/>
          <w:bCs/>
          <w:u w:val="single"/>
          <w:lang w:eastAsia="ja-JP"/>
        </w:rPr>
        <w:t>Environnement numérique</w:t>
      </w:r>
    </w:p>
    <w:p w14:paraId="032100C1" w14:textId="77777777" w:rsidR="0001421B" w:rsidRPr="00601A73" w:rsidRDefault="0001421B" w:rsidP="003D6392">
      <w:pPr>
        <w:rPr>
          <w:lang w:eastAsia="ja-JP"/>
        </w:rPr>
      </w:pPr>
      <w:r>
        <w:t>Traduit de l'anglais</w:t>
      </w:r>
      <w:r>
        <w:rPr>
          <w:rStyle w:val="tlssbb"/>
        </w:rPr>
        <w:t>-</w:t>
      </w:r>
      <w:r>
        <w:t xml:space="preserve">Un </w:t>
      </w:r>
      <w:r w:rsidRPr="009A5044">
        <w:rPr>
          <w:b/>
          <w:bCs/>
        </w:rPr>
        <w:t>environnement numérique</w:t>
      </w:r>
      <w:r>
        <w:t xml:space="preserve"> est un environnement de communication intégré où les appareils numériques communiquent et gèrent le contenu et les activités qu'il contient. Le concept est basé sur des systèmes électroniques numériques qui sont intégrés et mis en œuvre pour une communauté mondiale</w:t>
      </w:r>
      <w:r w:rsidRPr="00377F39">
        <w:rPr>
          <w:vertAlign w:val="superscript"/>
          <w:lang w:eastAsia="ja-JP"/>
        </w:rPr>
        <w:footnoteReference w:id="38"/>
      </w:r>
      <w:r>
        <w:t>..</w:t>
      </w:r>
    </w:p>
    <w:p w14:paraId="2426ADC1" w14:textId="77777777" w:rsidR="0001421B" w:rsidRDefault="0001421B" w:rsidP="003D6392">
      <w:pPr>
        <w:rPr>
          <w:rStyle w:val="hgkelc"/>
          <w:b/>
          <w:bCs/>
          <w:u w:val="single"/>
        </w:rPr>
      </w:pPr>
      <w:r>
        <w:rPr>
          <w:rStyle w:val="hgkelc"/>
          <w:b/>
          <w:bCs/>
          <w:u w:val="single"/>
        </w:rPr>
        <w:t>Programme/programme informatique</w:t>
      </w:r>
    </w:p>
    <w:p w14:paraId="7AE47D15" w14:textId="77777777" w:rsidR="0001421B" w:rsidRPr="00CA192C" w:rsidRDefault="0001421B" w:rsidP="003D6392">
      <w:pPr>
        <w:rPr>
          <w:lang w:eastAsia="ja-JP"/>
        </w:rPr>
      </w:pPr>
      <w:r>
        <w:t xml:space="preserve">Un </w:t>
      </w:r>
      <w:r w:rsidRPr="009C72A9">
        <w:rPr>
          <w:b/>
          <w:bCs/>
        </w:rPr>
        <w:t xml:space="preserve">programme informatique </w:t>
      </w:r>
      <w:r>
        <w:t xml:space="preserve">est un ensemble d'opérations destinées à être exécutées par un </w:t>
      </w:r>
      <w:r w:rsidRPr="009C72A9">
        <w:t>ordinateur</w:t>
      </w:r>
      <w:r>
        <w:t>.</w:t>
      </w:r>
      <w:r>
        <w:br/>
        <w:t xml:space="preserve">Un programme fait généralement partie d'un </w:t>
      </w:r>
      <w:r w:rsidRPr="009C72A9">
        <w:t>logiciel</w:t>
      </w:r>
      <w:r>
        <w:t xml:space="preserve"> que l'on peut définir comme un ensemble de composants numériques destiné à fournir un service informatique</w:t>
      </w:r>
      <w:r w:rsidRPr="00377F39">
        <w:rPr>
          <w:vertAlign w:val="superscript"/>
          <w:lang w:eastAsia="ja-JP"/>
        </w:rPr>
        <w:footnoteReference w:id="39"/>
      </w:r>
      <w:r>
        <w:t>.</w:t>
      </w:r>
    </w:p>
    <w:p w14:paraId="2A9F99C6" w14:textId="77777777" w:rsidR="0001421B" w:rsidRDefault="0001421B" w:rsidP="003D6392">
      <w:pPr>
        <w:rPr>
          <w:rStyle w:val="hgkelc"/>
          <w:b/>
          <w:bCs/>
          <w:u w:val="single"/>
        </w:rPr>
      </w:pPr>
      <w:r w:rsidRPr="00C56A68">
        <w:rPr>
          <w:rStyle w:val="hgkelc"/>
          <w:b/>
          <w:bCs/>
          <w:u w:val="single"/>
        </w:rPr>
        <w:t>Logiciel</w:t>
      </w:r>
    </w:p>
    <w:p w14:paraId="47DB003E" w14:textId="77777777" w:rsidR="0001421B" w:rsidRDefault="0001421B" w:rsidP="003D6392">
      <w:r>
        <w:t xml:space="preserve">En </w:t>
      </w:r>
      <w:r w:rsidRPr="00C03E7E">
        <w:t>informatique</w:t>
      </w:r>
      <w:r>
        <w:t xml:space="preserve">, un </w:t>
      </w:r>
      <w:r>
        <w:rPr>
          <w:b/>
          <w:bCs/>
        </w:rPr>
        <w:t>logiciel</w:t>
      </w:r>
      <w:r>
        <w:t xml:space="preserve"> est un ensemble de séquences d’</w:t>
      </w:r>
      <w:r w:rsidRPr="00C03E7E">
        <w:t>instructions</w:t>
      </w:r>
      <w:r>
        <w:t xml:space="preserve"> interprétables par une machine et d’un </w:t>
      </w:r>
      <w:r w:rsidRPr="00C03E7E">
        <w:t>jeu de données</w:t>
      </w:r>
      <w:r>
        <w:t xml:space="preserve"> nécessaires à ces opérations. Le logiciel détermine donc les tâches qui peuvent être effectuées par la machine, ordonne son fonctionnement et lui procure ainsi son utilité fonctionnelle. Les séquences d’instructions sont appelées </w:t>
      </w:r>
      <w:r w:rsidRPr="00C03E7E">
        <w:t>programmes</w:t>
      </w:r>
      <w:r>
        <w:t xml:space="preserve">. Les données du logiciel sont ordinairement structurées en </w:t>
      </w:r>
      <w:r w:rsidRPr="00C03E7E">
        <w:t>fichiers</w:t>
      </w:r>
      <w:r w:rsidRPr="00DD3D60">
        <w:rPr>
          <w:vertAlign w:val="superscript"/>
          <w:lang w:eastAsia="ja-JP"/>
        </w:rPr>
        <w:t xml:space="preserve"> </w:t>
      </w:r>
      <w:r w:rsidRPr="00377F39">
        <w:rPr>
          <w:vertAlign w:val="superscript"/>
          <w:lang w:eastAsia="ja-JP"/>
        </w:rPr>
        <w:footnoteReference w:id="40"/>
      </w:r>
      <w:r>
        <w:t>.</w:t>
      </w:r>
    </w:p>
    <w:p w14:paraId="37A53705" w14:textId="77777777" w:rsidR="0001421B" w:rsidRDefault="0001421B" w:rsidP="003D6392">
      <w:pPr>
        <w:rPr>
          <w:rStyle w:val="hgkelc"/>
          <w:b/>
          <w:bCs/>
          <w:u w:val="single"/>
        </w:rPr>
      </w:pPr>
      <w:r>
        <w:rPr>
          <w:rStyle w:val="hgkelc"/>
          <w:b/>
          <w:bCs/>
          <w:u w:val="single"/>
        </w:rPr>
        <w:t>Application</w:t>
      </w:r>
    </w:p>
    <w:p w14:paraId="583C9541" w14:textId="77777777" w:rsidR="0001421B" w:rsidRDefault="0001421B" w:rsidP="003D6392">
      <w:pPr>
        <w:spacing w:after="0" w:line="240" w:lineRule="auto"/>
      </w:pPr>
      <w:r>
        <w:t xml:space="preserve">Une </w:t>
      </w:r>
      <w:r w:rsidRPr="00186833">
        <w:rPr>
          <w:b/>
          <w:bCs/>
        </w:rPr>
        <w:t>Application</w:t>
      </w:r>
      <w:r>
        <w:rPr>
          <w:b/>
          <w:bCs/>
        </w:rPr>
        <w:t xml:space="preserve"> (</w:t>
      </w:r>
      <w:r>
        <w:t xml:space="preserve">ou </w:t>
      </w:r>
      <w:r>
        <w:rPr>
          <w:b/>
          <w:bCs/>
        </w:rPr>
        <w:t>applicatif</w:t>
      </w:r>
      <w:r>
        <w:t xml:space="preserve"> ou </w:t>
      </w:r>
      <w:r>
        <w:rPr>
          <w:b/>
          <w:bCs/>
        </w:rPr>
        <w:t>appli</w:t>
      </w:r>
      <w:r>
        <w:t xml:space="preserve"> ou </w:t>
      </w:r>
      <w:r>
        <w:rPr>
          <w:b/>
          <w:bCs/>
        </w:rPr>
        <w:t>app)</w:t>
      </w:r>
      <w:r>
        <w:t xml:space="preserve">, en </w:t>
      </w:r>
      <w:r w:rsidRPr="00FF6703">
        <w:t>informatique</w:t>
      </w:r>
      <w:r>
        <w:t xml:space="preserve">, est un </w:t>
      </w:r>
      <w:r w:rsidRPr="00FF6703">
        <w:t>logiciel</w:t>
      </w:r>
      <w:r>
        <w:t xml:space="preserve"> permettant la réalisation d'une ou plusieurs tâches ou fonctions. </w:t>
      </w:r>
    </w:p>
    <w:p w14:paraId="2736C1AC" w14:textId="77777777" w:rsidR="0001421B" w:rsidRDefault="0001421B" w:rsidP="003D6392">
      <w:pPr>
        <w:spacing w:after="0" w:line="240" w:lineRule="auto"/>
        <w:rPr>
          <w:rFonts w:eastAsia="Times New Roman"/>
        </w:rPr>
      </w:pPr>
      <w:r>
        <w:t xml:space="preserve">« Application » est souvent confondu avec « logiciel », ce dernier terme ayant un </w:t>
      </w:r>
      <w:r w:rsidRPr="00FF6703">
        <w:t>champ sémantique</w:t>
      </w:r>
      <w:r>
        <w:t xml:space="preserve"> plus étendu : </w:t>
      </w:r>
    </w:p>
    <w:p w14:paraId="7AB09BE7" w14:textId="77777777" w:rsidR="0001421B" w:rsidRDefault="0001421B" w:rsidP="0001421B">
      <w:pPr>
        <w:pStyle w:val="Paragraphedeliste"/>
        <w:numPr>
          <w:ilvl w:val="0"/>
          <w:numId w:val="70"/>
        </w:numPr>
        <w:spacing w:after="0" w:line="240" w:lineRule="auto"/>
      </w:pPr>
      <w:r w:rsidRPr="009A5044">
        <w:rPr>
          <w:b/>
          <w:bCs/>
        </w:rPr>
        <w:t>Application web</w:t>
      </w:r>
      <w:r>
        <w:t>, logiciel applicatif manipulable grâce à un navigateur,</w:t>
      </w:r>
    </w:p>
    <w:p w14:paraId="6459E480" w14:textId="77777777" w:rsidR="0001421B" w:rsidRDefault="0001421B" w:rsidP="0001421B">
      <w:pPr>
        <w:pStyle w:val="Paragraphedeliste"/>
        <w:numPr>
          <w:ilvl w:val="0"/>
          <w:numId w:val="70"/>
        </w:numPr>
        <w:spacing w:after="0" w:line="240" w:lineRule="auto"/>
      </w:pPr>
      <w:r w:rsidRPr="009A5044">
        <w:rPr>
          <w:b/>
          <w:bCs/>
        </w:rPr>
        <w:t>Application mobile</w:t>
      </w:r>
      <w:r>
        <w:t xml:space="preserve">, logiciel pour </w:t>
      </w:r>
      <w:r w:rsidRPr="00FF6703">
        <w:t>téléphone mobile</w:t>
      </w:r>
      <w:r w:rsidRPr="00377F39">
        <w:rPr>
          <w:vertAlign w:val="superscript"/>
          <w:lang w:eastAsia="ja-JP"/>
        </w:rPr>
        <w:footnoteReference w:id="41"/>
      </w:r>
      <w:r>
        <w:t>.</w:t>
      </w:r>
    </w:p>
    <w:p w14:paraId="679FFECE" w14:textId="77777777" w:rsidR="0001421B" w:rsidRPr="00B72C5C" w:rsidRDefault="0001421B" w:rsidP="00FD72FE">
      <w:pPr>
        <w:pStyle w:val="Titre2"/>
      </w:pPr>
      <w:r>
        <w:t>Identification des problèmes techniques</w:t>
      </w:r>
      <w:r w:rsidRPr="00B72C5C">
        <w:t> :</w:t>
      </w:r>
    </w:p>
    <w:p w14:paraId="7FFF0BC9" w14:textId="77777777" w:rsidR="0001421B" w:rsidRDefault="0001421B" w:rsidP="00FD72FE">
      <w:pPr>
        <w:pStyle w:val="Titre3"/>
      </w:pPr>
      <w:r>
        <w:t xml:space="preserve">Niveau A : </w:t>
      </w:r>
    </w:p>
    <w:p w14:paraId="76740DE2" w14:textId="77777777" w:rsidR="0001421B" w:rsidRDefault="0001421B" w:rsidP="003D6392">
      <w:pPr>
        <w:pStyle w:val="Paragraphedeliste"/>
        <w:numPr>
          <w:ilvl w:val="0"/>
          <w:numId w:val="1"/>
        </w:numPr>
      </w:pPr>
      <w:r w:rsidRPr="00F57EB2">
        <w:rPr>
          <w:lang w:eastAsia="ja-JP"/>
        </w:rPr>
        <w:t xml:space="preserve">Problèmes techniques liés au fonctionnement des appareils </w:t>
      </w:r>
    </w:p>
    <w:p w14:paraId="5D459EA5" w14:textId="77777777" w:rsidR="0001421B" w:rsidRDefault="0001421B" w:rsidP="003D6392">
      <w:pPr>
        <w:pStyle w:val="Paragraphedeliste"/>
        <w:numPr>
          <w:ilvl w:val="1"/>
          <w:numId w:val="1"/>
        </w:numPr>
      </w:pPr>
      <w:r>
        <w:t>Vérifications simples :</w:t>
      </w:r>
    </w:p>
    <w:p w14:paraId="52E41068" w14:textId="77777777" w:rsidR="0001421B" w:rsidRDefault="0001421B" w:rsidP="003D6392">
      <w:pPr>
        <w:pStyle w:val="Paragraphedeliste"/>
        <w:numPr>
          <w:ilvl w:val="2"/>
          <w:numId w:val="1"/>
        </w:numPr>
      </w:pPr>
      <w:r>
        <w:t>Tous les équipements intervenants sont-ils bien allumés ?</w:t>
      </w:r>
    </w:p>
    <w:p w14:paraId="12565846" w14:textId="77777777" w:rsidR="0001421B" w:rsidRDefault="0001421B" w:rsidP="003D6392">
      <w:pPr>
        <w:pStyle w:val="Paragraphedeliste"/>
        <w:numPr>
          <w:ilvl w:val="2"/>
          <w:numId w:val="1"/>
        </w:numPr>
      </w:pPr>
      <w:r>
        <w:t xml:space="preserve">Si oui, vérification des connexions : </w:t>
      </w:r>
    </w:p>
    <w:p w14:paraId="15853DE3" w14:textId="77777777" w:rsidR="0001421B" w:rsidRDefault="0001421B" w:rsidP="003D6392">
      <w:pPr>
        <w:pStyle w:val="Paragraphedeliste"/>
        <w:numPr>
          <w:ilvl w:val="3"/>
          <w:numId w:val="1"/>
        </w:numPr>
      </w:pPr>
      <w:r>
        <w:t xml:space="preserve">Les prises sont-elles bien enfoncées ? </w:t>
      </w:r>
    </w:p>
    <w:p w14:paraId="33A3F9BE" w14:textId="77777777" w:rsidR="0001421B" w:rsidRDefault="0001421B" w:rsidP="003D6392">
      <w:pPr>
        <w:pStyle w:val="Paragraphedeliste"/>
        <w:numPr>
          <w:ilvl w:val="3"/>
          <w:numId w:val="1"/>
        </w:numPr>
      </w:pPr>
      <w:r>
        <w:t>Aucun câble abimé ?</w:t>
      </w:r>
    </w:p>
    <w:p w14:paraId="34B0C46B" w14:textId="77777777" w:rsidR="0001421B" w:rsidRDefault="0001421B" w:rsidP="003D6392">
      <w:pPr>
        <w:pStyle w:val="Paragraphedeliste"/>
        <w:numPr>
          <w:ilvl w:val="3"/>
          <w:numId w:val="1"/>
        </w:numPr>
      </w:pPr>
      <w:r>
        <w:t>Etc. ...</w:t>
      </w:r>
    </w:p>
    <w:p w14:paraId="7C6C00E7" w14:textId="77777777" w:rsidR="0001421B" w:rsidRDefault="0001421B" w:rsidP="003D6392">
      <w:pPr>
        <w:pStyle w:val="Paragraphedeliste"/>
        <w:numPr>
          <w:ilvl w:val="1"/>
          <w:numId w:val="1"/>
        </w:numPr>
      </w:pPr>
      <w:r>
        <w:t>Compréhension d’un mode d’emploi – chapitre « Défauts/Dépannage »</w:t>
      </w:r>
    </w:p>
    <w:p w14:paraId="566B9B6C" w14:textId="77777777" w:rsidR="0001421B" w:rsidRDefault="0001421B" w:rsidP="003D6392">
      <w:pPr>
        <w:pStyle w:val="Paragraphedeliste"/>
        <w:numPr>
          <w:ilvl w:val="2"/>
          <w:numId w:val="1"/>
        </w:numPr>
        <w:rPr>
          <w:i/>
          <w:iCs/>
        </w:rPr>
      </w:pPr>
      <w:r w:rsidRPr="00855512">
        <w:rPr>
          <w:i/>
          <w:iCs/>
        </w:rPr>
        <w:t>Exemple : On allume l’imprimante. Elle se met en erreur, que faire ?</w:t>
      </w:r>
    </w:p>
    <w:p w14:paraId="793661A9" w14:textId="77777777" w:rsidR="0001421B" w:rsidRPr="00855512" w:rsidRDefault="0001421B" w:rsidP="003D6392">
      <w:pPr>
        <w:pStyle w:val="Paragraphedeliste"/>
        <w:ind w:left="2160"/>
        <w:rPr>
          <w:i/>
          <w:iCs/>
        </w:rPr>
      </w:pPr>
      <w:r>
        <w:rPr>
          <w:i/>
          <w:iCs/>
        </w:rPr>
        <w:t xml:space="preserve">                  Il y a un </w:t>
      </w:r>
      <w:r w:rsidRPr="00855512">
        <w:rPr>
          <w:i/>
          <w:iCs/>
        </w:rPr>
        <w:t>bourrage papier dans une imprimante, que faire ?</w:t>
      </w:r>
    </w:p>
    <w:p w14:paraId="364D9205" w14:textId="77777777" w:rsidR="0001421B" w:rsidRDefault="0001421B" w:rsidP="003D6392">
      <w:pPr>
        <w:pStyle w:val="Paragraphedeliste"/>
        <w:numPr>
          <w:ilvl w:val="2"/>
          <w:numId w:val="1"/>
        </w:numPr>
      </w:pPr>
      <w:r>
        <w:t>Repérage de l’endroit où se trouve l’indicateur d’erreur</w:t>
      </w:r>
    </w:p>
    <w:p w14:paraId="58E7ACF2" w14:textId="77777777" w:rsidR="0001421B" w:rsidRPr="001C53F4" w:rsidRDefault="0001421B" w:rsidP="003D6392">
      <w:pPr>
        <w:pStyle w:val="Paragraphedeliste"/>
        <w:numPr>
          <w:ilvl w:val="2"/>
          <w:numId w:val="1"/>
        </w:numPr>
      </w:pPr>
      <w:r>
        <w:t xml:space="preserve">Pictogrammes, codes et significations afin de pouvoir les </w:t>
      </w:r>
      <w:r w:rsidRPr="008D0708">
        <w:rPr>
          <w:b/>
          <w:bCs/>
        </w:rPr>
        <w:t>transmettre</w:t>
      </w:r>
    </w:p>
    <w:p w14:paraId="4AE2A5AB" w14:textId="77777777" w:rsidR="0001421B" w:rsidRDefault="0001421B" w:rsidP="003D6392">
      <w:pPr>
        <w:pStyle w:val="Paragraphedeliste"/>
        <w:numPr>
          <w:ilvl w:val="0"/>
          <w:numId w:val="1"/>
        </w:numPr>
      </w:pPr>
      <w:r w:rsidRPr="00F57EB2">
        <w:rPr>
          <w:lang w:eastAsia="ja-JP"/>
        </w:rPr>
        <w:t>Problèmes techniques liés à l'utilisation des environnements numériques</w:t>
      </w:r>
    </w:p>
    <w:p w14:paraId="73FA5E38" w14:textId="77777777" w:rsidR="0001421B" w:rsidRDefault="0001421B" w:rsidP="003D6392">
      <w:pPr>
        <w:pStyle w:val="Paragraphedeliste"/>
        <w:numPr>
          <w:ilvl w:val="1"/>
          <w:numId w:val="1"/>
        </w:numPr>
      </w:pPr>
      <w:r>
        <w:t xml:space="preserve">Un problème technique simple à partir d'une liste de ceux qui peuvent survenir lors de l'utilisation </w:t>
      </w:r>
    </w:p>
    <w:p w14:paraId="66FD8706" w14:textId="77777777" w:rsidR="0001421B" w:rsidRPr="000120BE" w:rsidRDefault="0001421B" w:rsidP="003D6392">
      <w:pPr>
        <w:pStyle w:val="Paragraphedeliste"/>
        <w:numPr>
          <w:ilvl w:val="2"/>
          <w:numId w:val="1"/>
        </w:numPr>
        <w:rPr>
          <w:i/>
          <w:iCs/>
        </w:rPr>
      </w:pPr>
      <w:r>
        <w:t xml:space="preserve">D’un appareil - </w:t>
      </w:r>
      <w:r w:rsidRPr="00AF5ED2">
        <w:rPr>
          <w:i/>
          <w:iCs/>
        </w:rPr>
        <w:t xml:space="preserve">Exemple : </w:t>
      </w:r>
      <w:r>
        <w:rPr>
          <w:i/>
          <w:iCs/>
        </w:rPr>
        <w:t>L’imprimante n’est pas acce</w:t>
      </w:r>
      <w:r w:rsidRPr="005A61C3">
        <w:rPr>
          <w:i/>
          <w:iCs/>
        </w:rPr>
        <w:t>ssible</w:t>
      </w:r>
      <w:r>
        <w:t xml:space="preserve"> depuis mon </w:t>
      </w:r>
      <w:r w:rsidRPr="000120BE">
        <w:rPr>
          <w:i/>
          <w:iCs/>
        </w:rPr>
        <w:t>PC</w:t>
      </w:r>
      <w:r>
        <w:rPr>
          <w:i/>
          <w:iCs/>
        </w:rPr>
        <w:t>,</w:t>
      </w:r>
      <w:r w:rsidRPr="000120BE">
        <w:rPr>
          <w:i/>
          <w:iCs/>
        </w:rPr>
        <w:t xml:space="preserve"> que faire ?</w:t>
      </w:r>
    </w:p>
    <w:p w14:paraId="2731D49D" w14:textId="77777777" w:rsidR="0001421B" w:rsidRDefault="0001421B" w:rsidP="003D6392">
      <w:pPr>
        <w:pStyle w:val="Paragraphedeliste"/>
        <w:numPr>
          <w:ilvl w:val="2"/>
          <w:numId w:val="1"/>
        </w:numPr>
      </w:pPr>
      <w:r>
        <w:t xml:space="preserve">D’un logiciel - </w:t>
      </w:r>
      <w:r w:rsidRPr="00AF5ED2">
        <w:rPr>
          <w:i/>
          <w:iCs/>
        </w:rPr>
        <w:t xml:space="preserve">Exemple : </w:t>
      </w:r>
      <w:r>
        <w:rPr>
          <w:i/>
          <w:iCs/>
        </w:rPr>
        <w:t>quelque chose écrit en rouge apparait</w:t>
      </w:r>
      <w:r w:rsidRPr="00AF5ED2">
        <w:rPr>
          <w:i/>
          <w:iCs/>
        </w:rPr>
        <w:t>, que faire ?</w:t>
      </w:r>
      <w:r>
        <w:t xml:space="preserve"> </w:t>
      </w:r>
    </w:p>
    <w:p w14:paraId="3DB63FEF" w14:textId="77777777" w:rsidR="0001421B" w:rsidRPr="006546C3" w:rsidRDefault="0001421B" w:rsidP="003D6392">
      <w:pPr>
        <w:rPr>
          <w:b/>
          <w:bCs/>
          <w:color w:val="00B0F0"/>
        </w:rPr>
      </w:pPr>
      <w:r w:rsidRPr="006546C3">
        <w:rPr>
          <w:b/>
          <w:bCs/>
          <w:color w:val="00B0F0"/>
        </w:rPr>
        <w:t>Lien avec d’autres compétences DigComp, pour obtenir le mode d’emploi ou la liste répertoriant les cas d’erreurs.</w:t>
      </w:r>
    </w:p>
    <w:p w14:paraId="13BF96CF" w14:textId="77777777" w:rsidR="0001421B" w:rsidRDefault="0001421B" w:rsidP="00FD72FE">
      <w:pPr>
        <w:pStyle w:val="Titre3"/>
      </w:pPr>
      <w:r>
        <w:t>Niveau B :  niveau précédent +</w:t>
      </w:r>
    </w:p>
    <w:p w14:paraId="380934A7" w14:textId="77777777" w:rsidR="0001421B" w:rsidRDefault="0001421B" w:rsidP="003D6392">
      <w:pPr>
        <w:pStyle w:val="Paragraphedeliste"/>
        <w:numPr>
          <w:ilvl w:val="0"/>
          <w:numId w:val="1"/>
        </w:numPr>
      </w:pPr>
      <w:r w:rsidRPr="00F57EB2">
        <w:rPr>
          <w:lang w:eastAsia="ja-JP"/>
        </w:rPr>
        <w:t xml:space="preserve">Problèmes techniques liés au fonctionnement des appareils </w:t>
      </w:r>
    </w:p>
    <w:p w14:paraId="5435C003" w14:textId="77777777" w:rsidR="0001421B" w:rsidRDefault="0001421B" w:rsidP="003D6392">
      <w:pPr>
        <w:pStyle w:val="Paragraphedeliste"/>
        <w:numPr>
          <w:ilvl w:val="1"/>
          <w:numId w:val="1"/>
        </w:numPr>
      </w:pPr>
      <w:r>
        <w:t>Compréhension d’un mode d’emploi – chapitre « Défauts/Dépannage »</w:t>
      </w:r>
    </w:p>
    <w:p w14:paraId="2D1408A9" w14:textId="77777777" w:rsidR="0001421B" w:rsidRDefault="0001421B" w:rsidP="003D6392">
      <w:pPr>
        <w:pStyle w:val="Paragraphedeliste"/>
        <w:numPr>
          <w:ilvl w:val="2"/>
          <w:numId w:val="1"/>
        </w:numPr>
      </w:pPr>
      <w:r>
        <w:t>Marche à suivre pour corriger le défaut</w:t>
      </w:r>
    </w:p>
    <w:p w14:paraId="749CFF80" w14:textId="77777777" w:rsidR="0001421B" w:rsidRDefault="0001421B" w:rsidP="003D6392">
      <w:pPr>
        <w:pStyle w:val="Paragraphedeliste"/>
        <w:numPr>
          <w:ilvl w:val="3"/>
          <w:numId w:val="1"/>
        </w:numPr>
      </w:pPr>
      <w:r>
        <w:t>Compréhension des messages affichés</w:t>
      </w:r>
    </w:p>
    <w:p w14:paraId="4602D5F9" w14:textId="77777777" w:rsidR="0001421B" w:rsidRDefault="0001421B" w:rsidP="003D6392">
      <w:pPr>
        <w:pStyle w:val="Paragraphedeliste"/>
        <w:numPr>
          <w:ilvl w:val="3"/>
          <w:numId w:val="1"/>
        </w:numPr>
      </w:pPr>
      <w:r>
        <w:t>Repérage des zones d’intervention</w:t>
      </w:r>
    </w:p>
    <w:p w14:paraId="75D790B0" w14:textId="77777777" w:rsidR="0001421B" w:rsidRDefault="0001421B" w:rsidP="003D6392">
      <w:pPr>
        <w:pStyle w:val="Paragraphedeliste"/>
        <w:numPr>
          <w:ilvl w:val="3"/>
          <w:numId w:val="1"/>
        </w:numPr>
      </w:pPr>
      <w:r>
        <w:t>Compréhension des schémas de décision</w:t>
      </w:r>
    </w:p>
    <w:p w14:paraId="69D6AAF8" w14:textId="77777777" w:rsidR="0001421B" w:rsidRDefault="0001421B" w:rsidP="003D6392">
      <w:pPr>
        <w:pStyle w:val="Paragraphedeliste"/>
        <w:numPr>
          <w:ilvl w:val="3"/>
          <w:numId w:val="1"/>
        </w:numPr>
      </w:pPr>
      <w:r>
        <w:t>Compréhension de schémas techniques</w:t>
      </w:r>
    </w:p>
    <w:p w14:paraId="6B69CFD2" w14:textId="77777777" w:rsidR="0001421B" w:rsidRDefault="0001421B" w:rsidP="003D6392">
      <w:pPr>
        <w:pStyle w:val="Paragraphedeliste"/>
        <w:numPr>
          <w:ilvl w:val="0"/>
          <w:numId w:val="1"/>
        </w:numPr>
      </w:pPr>
      <w:r w:rsidRPr="00F57EB2">
        <w:rPr>
          <w:lang w:eastAsia="ja-JP"/>
        </w:rPr>
        <w:t>Problèmes techniques liés à l'utilisation des environnements numériques</w:t>
      </w:r>
    </w:p>
    <w:p w14:paraId="5556A26D" w14:textId="77777777" w:rsidR="0001421B" w:rsidRDefault="0001421B" w:rsidP="003D6392">
      <w:pPr>
        <w:pStyle w:val="Paragraphedeliste"/>
        <w:numPr>
          <w:ilvl w:val="1"/>
          <w:numId w:val="1"/>
        </w:numPr>
      </w:pPr>
      <w:r>
        <w:t>La plupart des problèmes les plus fréquents, à partir d'une liste de ceux qui peuvent survenir lors de cette utilisation.</w:t>
      </w:r>
    </w:p>
    <w:p w14:paraId="77A2023E" w14:textId="77777777" w:rsidR="0001421B" w:rsidRDefault="0001421B" w:rsidP="003D6392">
      <w:pPr>
        <w:pStyle w:val="Paragraphedeliste"/>
        <w:numPr>
          <w:ilvl w:val="1"/>
          <w:numId w:val="1"/>
        </w:numPr>
      </w:pPr>
      <w:r w:rsidRPr="0005783F">
        <w:rPr>
          <w:i/>
          <w:iCs/>
        </w:rPr>
        <w:t>Exemple : Scanner un QR code avec mon GSM pour accéder au manuel en ligne</w:t>
      </w:r>
      <w:r>
        <w:t>.</w:t>
      </w:r>
    </w:p>
    <w:p w14:paraId="1D3CEBC7" w14:textId="77777777" w:rsidR="0001421B" w:rsidRDefault="0001421B" w:rsidP="00FD72FE">
      <w:pPr>
        <w:pStyle w:val="Titre3"/>
      </w:pPr>
      <w:r>
        <w:t>Niveau C :  niveaux précédents +</w:t>
      </w:r>
    </w:p>
    <w:p w14:paraId="452DF075" w14:textId="77777777" w:rsidR="0001421B" w:rsidRDefault="0001421B" w:rsidP="003D6392">
      <w:pPr>
        <w:pStyle w:val="Paragraphedeliste"/>
        <w:numPr>
          <w:ilvl w:val="0"/>
          <w:numId w:val="1"/>
        </w:numPr>
      </w:pPr>
      <w:r w:rsidRPr="00F57EB2">
        <w:rPr>
          <w:lang w:eastAsia="ja-JP"/>
        </w:rPr>
        <w:t xml:space="preserve">Problèmes techniques liés au fonctionnement des appareils </w:t>
      </w:r>
    </w:p>
    <w:p w14:paraId="0E6E9711" w14:textId="77777777" w:rsidR="0001421B" w:rsidRDefault="0001421B" w:rsidP="003D6392">
      <w:pPr>
        <w:pStyle w:val="Paragraphedeliste"/>
        <w:numPr>
          <w:ilvl w:val="1"/>
          <w:numId w:val="1"/>
        </w:numPr>
      </w:pPr>
      <w:r>
        <w:t>Compréhension d’un mode d’emploi – chapitre « configuration »</w:t>
      </w:r>
    </w:p>
    <w:p w14:paraId="43A6237E" w14:textId="77777777" w:rsidR="0001421B" w:rsidRDefault="0001421B" w:rsidP="003D6392">
      <w:pPr>
        <w:pStyle w:val="Paragraphedeliste"/>
        <w:numPr>
          <w:ilvl w:val="2"/>
          <w:numId w:val="1"/>
        </w:numPr>
      </w:pPr>
      <w:r>
        <w:t>Impact des options sélectionnées sur le fonctionnement de l’appareil.</w:t>
      </w:r>
    </w:p>
    <w:p w14:paraId="57AC7B14" w14:textId="77777777" w:rsidR="0001421B" w:rsidRDefault="0001421B" w:rsidP="003D6392">
      <w:pPr>
        <w:pStyle w:val="Paragraphedeliste"/>
        <w:numPr>
          <w:ilvl w:val="0"/>
          <w:numId w:val="1"/>
        </w:numPr>
      </w:pPr>
      <w:r w:rsidRPr="00F57EB2">
        <w:rPr>
          <w:lang w:eastAsia="ja-JP"/>
        </w:rPr>
        <w:t>Problèmes techniques liés à l'utilisation des environnements numériques</w:t>
      </w:r>
    </w:p>
    <w:p w14:paraId="0EFA9419" w14:textId="77777777" w:rsidR="0001421B" w:rsidRDefault="0001421B" w:rsidP="003D6392">
      <w:pPr>
        <w:pStyle w:val="Paragraphedeliste"/>
        <w:numPr>
          <w:ilvl w:val="1"/>
          <w:numId w:val="1"/>
        </w:numPr>
      </w:pPr>
      <w:r>
        <w:t>Tous les problèmes</w:t>
      </w:r>
    </w:p>
    <w:p w14:paraId="3E1030CA" w14:textId="77777777" w:rsidR="0001421B" w:rsidRDefault="0001421B" w:rsidP="003D6392">
      <w:pPr>
        <w:pStyle w:val="Paragraphedeliste"/>
        <w:numPr>
          <w:ilvl w:val="1"/>
          <w:numId w:val="1"/>
        </w:numPr>
      </w:pPr>
      <w:r>
        <w:t>Lien entre les différentes applications, impact des options de configuration.</w:t>
      </w:r>
    </w:p>
    <w:p w14:paraId="0E2C8795" w14:textId="77777777" w:rsidR="0001421B" w:rsidRPr="00B72C5C" w:rsidRDefault="0001421B" w:rsidP="00FD72FE">
      <w:pPr>
        <w:pStyle w:val="Titre2"/>
      </w:pPr>
      <w:r>
        <w:t>Résolution des problèmes techniques</w:t>
      </w:r>
      <w:r w:rsidRPr="00B72C5C">
        <w:t> :</w:t>
      </w:r>
    </w:p>
    <w:p w14:paraId="5D5A1C92" w14:textId="77777777" w:rsidR="0001421B" w:rsidRDefault="0001421B" w:rsidP="00FD72FE">
      <w:pPr>
        <w:pStyle w:val="Titre3"/>
      </w:pPr>
      <w:r>
        <w:t xml:space="preserve">Niveau A : </w:t>
      </w:r>
    </w:p>
    <w:p w14:paraId="6506E4C7" w14:textId="77777777" w:rsidR="0001421B" w:rsidRDefault="0001421B" w:rsidP="0001421B">
      <w:pPr>
        <w:pStyle w:val="Paragraphedeliste"/>
        <w:numPr>
          <w:ilvl w:val="0"/>
          <w:numId w:val="26"/>
        </w:numPr>
        <w:ind w:left="360"/>
      </w:pPr>
      <w:r>
        <w:t>Identification du type de support informatique qui permettrait de résoudre ce problème.</w:t>
      </w:r>
      <w:r w:rsidRPr="0084147B">
        <w:t xml:space="preserve"> </w:t>
      </w:r>
    </w:p>
    <w:p w14:paraId="54839B08" w14:textId="77777777" w:rsidR="0001421B" w:rsidRDefault="0001421B" w:rsidP="0001421B">
      <w:pPr>
        <w:pStyle w:val="Paragraphedeliste"/>
        <w:numPr>
          <w:ilvl w:val="1"/>
          <w:numId w:val="26"/>
        </w:numPr>
        <w:ind w:left="1080"/>
      </w:pPr>
      <w:r>
        <w:t>Suivre une procédure</w:t>
      </w:r>
    </w:p>
    <w:p w14:paraId="57DF5B98" w14:textId="77777777" w:rsidR="0001421B" w:rsidRDefault="0001421B" w:rsidP="0001421B">
      <w:pPr>
        <w:pStyle w:val="Paragraphedeliste"/>
        <w:numPr>
          <w:ilvl w:val="1"/>
          <w:numId w:val="26"/>
        </w:numPr>
        <w:ind w:left="1080"/>
      </w:pPr>
      <w:r>
        <w:t>Faire appel à quelqu’un</w:t>
      </w:r>
    </w:p>
    <w:p w14:paraId="2EC9C052" w14:textId="77777777" w:rsidR="0001421B" w:rsidRDefault="0001421B" w:rsidP="0001421B">
      <w:pPr>
        <w:pStyle w:val="Paragraphedeliste"/>
        <w:numPr>
          <w:ilvl w:val="1"/>
          <w:numId w:val="26"/>
        </w:numPr>
        <w:ind w:left="1080"/>
      </w:pPr>
      <w:r>
        <w:t>Remplir une demande d’assistance</w:t>
      </w:r>
    </w:p>
    <w:p w14:paraId="0CE3C510" w14:textId="77777777" w:rsidR="0001421B" w:rsidRDefault="0001421B" w:rsidP="0001421B">
      <w:pPr>
        <w:pStyle w:val="Paragraphedeliste"/>
        <w:numPr>
          <w:ilvl w:val="0"/>
          <w:numId w:val="26"/>
        </w:numPr>
        <w:ind w:left="360"/>
      </w:pPr>
      <w:r>
        <w:t xml:space="preserve">La </w:t>
      </w:r>
      <w:hyperlink r:id="rId200" w:history="1">
        <w:r w:rsidRPr="00AF3BE9">
          <w:t>demande d'assistance</w:t>
        </w:r>
      </w:hyperlink>
      <w:r>
        <w:t xml:space="preserve"> (incident, question, plainte, etc. …)</w:t>
      </w:r>
    </w:p>
    <w:p w14:paraId="190B9DEE" w14:textId="77777777" w:rsidR="0001421B" w:rsidRDefault="0001421B" w:rsidP="0001421B">
      <w:pPr>
        <w:pStyle w:val="Paragraphedeliste"/>
        <w:numPr>
          <w:ilvl w:val="1"/>
          <w:numId w:val="26"/>
        </w:numPr>
        <w:ind w:left="1080"/>
      </w:pPr>
      <w:r>
        <w:t xml:space="preserve">La description d’une panne technique </w:t>
      </w:r>
    </w:p>
    <w:p w14:paraId="6DB65FE4" w14:textId="77777777" w:rsidR="0001421B" w:rsidRDefault="0001421B" w:rsidP="0001421B">
      <w:pPr>
        <w:pStyle w:val="Paragraphedeliste"/>
        <w:numPr>
          <w:ilvl w:val="2"/>
          <w:numId w:val="26"/>
        </w:numPr>
        <w:ind w:left="1800"/>
      </w:pPr>
      <w:r>
        <w:t>Complétude</w:t>
      </w:r>
    </w:p>
    <w:p w14:paraId="0889A305" w14:textId="77777777" w:rsidR="0001421B" w:rsidRDefault="0001421B" w:rsidP="0001421B">
      <w:pPr>
        <w:pStyle w:val="Paragraphedeliste"/>
        <w:numPr>
          <w:ilvl w:val="2"/>
          <w:numId w:val="26"/>
        </w:numPr>
        <w:ind w:left="1800"/>
      </w:pPr>
      <w:r>
        <w:t>Pertinence des informations données</w:t>
      </w:r>
    </w:p>
    <w:p w14:paraId="233FAD97" w14:textId="77777777" w:rsidR="0001421B" w:rsidRDefault="0001421B" w:rsidP="00FD72FE">
      <w:pPr>
        <w:pStyle w:val="Titre3"/>
      </w:pPr>
      <w:r>
        <w:t>Niveau B :  niveau précédent +</w:t>
      </w:r>
    </w:p>
    <w:p w14:paraId="5CF34B3A" w14:textId="77777777" w:rsidR="0001421B" w:rsidRDefault="0001421B" w:rsidP="0001421B">
      <w:pPr>
        <w:pStyle w:val="Paragraphedeliste"/>
        <w:numPr>
          <w:ilvl w:val="0"/>
          <w:numId w:val="26"/>
        </w:numPr>
        <w:ind w:left="360"/>
      </w:pPr>
      <w:r>
        <w:t>Compréhension d’un mode d’emploi – chapitre « Défauts/Dépannage »</w:t>
      </w:r>
    </w:p>
    <w:p w14:paraId="7C99D3F2" w14:textId="77777777" w:rsidR="0001421B" w:rsidRDefault="0001421B" w:rsidP="0001421B">
      <w:pPr>
        <w:pStyle w:val="Paragraphedeliste"/>
        <w:numPr>
          <w:ilvl w:val="1"/>
          <w:numId w:val="26"/>
        </w:numPr>
        <w:ind w:left="1080"/>
      </w:pPr>
      <w:r>
        <w:t xml:space="preserve">Application de la marche à suivre </w:t>
      </w:r>
    </w:p>
    <w:p w14:paraId="3464EFFD" w14:textId="77777777" w:rsidR="0001421B" w:rsidRDefault="0001421B" w:rsidP="0001421B">
      <w:pPr>
        <w:pStyle w:val="Paragraphedeliste"/>
        <w:numPr>
          <w:ilvl w:val="1"/>
          <w:numId w:val="26"/>
        </w:numPr>
        <w:ind w:left="1080"/>
      </w:pPr>
      <w:r>
        <w:t>En cas d’échec, appel au support identifié</w:t>
      </w:r>
    </w:p>
    <w:p w14:paraId="1F57872B" w14:textId="77777777" w:rsidR="0001421B" w:rsidRDefault="0001421B" w:rsidP="0001421B">
      <w:pPr>
        <w:pStyle w:val="Paragraphedeliste"/>
        <w:numPr>
          <w:ilvl w:val="0"/>
          <w:numId w:val="26"/>
        </w:numPr>
        <w:ind w:left="360"/>
      </w:pPr>
      <w:r w:rsidRPr="005C3952">
        <w:t>Réglages de base (par ex. branchement, configuration, connexions</w:t>
      </w:r>
      <w:r>
        <w:t>, …)</w:t>
      </w:r>
    </w:p>
    <w:p w14:paraId="7BE93051" w14:textId="77777777" w:rsidR="0001421B" w:rsidRPr="001F52DA" w:rsidRDefault="0001421B" w:rsidP="0001421B">
      <w:pPr>
        <w:pStyle w:val="Paragraphedeliste"/>
        <w:numPr>
          <w:ilvl w:val="0"/>
          <w:numId w:val="26"/>
        </w:numPr>
        <w:ind w:left="360"/>
      </w:pPr>
      <w:r>
        <w:t>Pour les logiciels, collecte des informations de diagnose demandées afin de les transmettre au support.</w:t>
      </w:r>
    </w:p>
    <w:p w14:paraId="3BEFA05E" w14:textId="77777777" w:rsidR="0001421B" w:rsidRDefault="0001421B" w:rsidP="003D6392">
      <w:r>
        <w:br w:type="page"/>
      </w:r>
    </w:p>
    <w:p w14:paraId="72E8033F" w14:textId="77777777" w:rsidR="0001421B" w:rsidRDefault="0001421B" w:rsidP="00FD72FE">
      <w:pPr>
        <w:pStyle w:val="Titre3"/>
      </w:pPr>
      <w:r>
        <w:t>Niveau C :  niveaux précédents +</w:t>
      </w:r>
    </w:p>
    <w:p w14:paraId="49D18491" w14:textId="77777777" w:rsidR="0001421B" w:rsidRDefault="0001421B" w:rsidP="0001421B">
      <w:pPr>
        <w:pStyle w:val="NormalWeb"/>
        <w:numPr>
          <w:ilvl w:val="0"/>
          <w:numId w:val="26"/>
        </w:numPr>
        <w:ind w:left="360"/>
        <w:rPr>
          <w:rFonts w:asciiTheme="minorHAnsi" w:hAnsiTheme="minorHAnsi" w:cstheme="minorHAnsi"/>
          <w:sz w:val="20"/>
          <w:szCs w:val="20"/>
        </w:rPr>
      </w:pPr>
      <w:r>
        <w:rPr>
          <w:rFonts w:asciiTheme="minorHAnsi" w:hAnsiTheme="minorHAnsi" w:cstheme="minorHAnsi"/>
          <w:sz w:val="20"/>
          <w:szCs w:val="20"/>
        </w:rPr>
        <w:t>Interopérabilité</w:t>
      </w:r>
      <w:r>
        <w:rPr>
          <w:rFonts w:asciiTheme="minorHAnsi" w:hAnsiTheme="minorHAnsi" w:cstheme="minorHAnsi"/>
          <w:sz w:val="20"/>
          <w:szCs w:val="20"/>
        </w:rPr>
        <w:br/>
      </w:r>
      <w:r w:rsidRPr="009E57AF">
        <w:rPr>
          <w:rFonts w:asciiTheme="minorHAnsi" w:hAnsiTheme="minorHAnsi" w:cstheme="minorHAnsi"/>
          <w:sz w:val="20"/>
          <w:szCs w:val="20"/>
        </w:rPr>
        <w:t>La multiplication des applications et des équipements est un frein au développement d'un environnement numérique de travail cohérent.</w:t>
      </w:r>
    </w:p>
    <w:p w14:paraId="05D7921C" w14:textId="77777777" w:rsidR="0001421B" w:rsidRDefault="0001421B" w:rsidP="0001421B">
      <w:pPr>
        <w:pStyle w:val="NormalWeb"/>
        <w:numPr>
          <w:ilvl w:val="0"/>
          <w:numId w:val="26"/>
        </w:numPr>
        <w:ind w:left="360"/>
        <w:rPr>
          <w:rFonts w:asciiTheme="minorHAnsi" w:hAnsiTheme="minorHAnsi" w:cstheme="minorHAnsi"/>
          <w:sz w:val="20"/>
          <w:szCs w:val="20"/>
        </w:rPr>
      </w:pPr>
      <w:r>
        <w:rPr>
          <w:rFonts w:asciiTheme="minorHAnsi" w:hAnsiTheme="minorHAnsi" w:cstheme="minorHAnsi"/>
          <w:sz w:val="20"/>
          <w:szCs w:val="20"/>
        </w:rPr>
        <w:t>Sauvegarde :</w:t>
      </w:r>
    </w:p>
    <w:p w14:paraId="3A0CF112" w14:textId="77777777" w:rsidR="0001421B" w:rsidRPr="00BE3086" w:rsidRDefault="0001421B" w:rsidP="0001421B">
      <w:pPr>
        <w:pStyle w:val="NormalWeb"/>
        <w:numPr>
          <w:ilvl w:val="1"/>
          <w:numId w:val="26"/>
        </w:numPr>
        <w:ind w:left="1080"/>
        <w:rPr>
          <w:rFonts w:asciiTheme="minorHAnsi" w:hAnsiTheme="minorHAnsi" w:cstheme="minorHAnsi"/>
          <w:sz w:val="20"/>
          <w:szCs w:val="20"/>
        </w:rPr>
      </w:pPr>
      <w:r w:rsidRPr="00BE3086">
        <w:rPr>
          <w:rFonts w:asciiTheme="minorHAnsi" w:hAnsiTheme="minorHAnsi" w:cstheme="minorHAnsi"/>
          <w:sz w:val="20"/>
          <w:szCs w:val="20"/>
        </w:rPr>
        <w:t xml:space="preserve">Il existe plusieurs types de sauvegardes selon </w:t>
      </w:r>
      <w:r>
        <w:rPr>
          <w:rFonts w:asciiTheme="minorHAnsi" w:hAnsiTheme="minorHAnsi" w:cstheme="minorHAnsi"/>
          <w:sz w:val="20"/>
          <w:szCs w:val="20"/>
        </w:rPr>
        <w:t>les</w:t>
      </w:r>
      <w:r w:rsidRPr="00BE3086">
        <w:rPr>
          <w:rFonts w:asciiTheme="minorHAnsi" w:hAnsiTheme="minorHAnsi" w:cstheme="minorHAnsi"/>
          <w:sz w:val="20"/>
          <w:szCs w:val="20"/>
        </w:rPr>
        <w:t xml:space="preserve"> besoins</w:t>
      </w:r>
      <w:r>
        <w:rPr>
          <w:rFonts w:asciiTheme="minorHAnsi" w:hAnsiTheme="minorHAnsi" w:cstheme="minorHAnsi"/>
          <w:sz w:val="20"/>
          <w:szCs w:val="20"/>
        </w:rPr>
        <w:t> :</w:t>
      </w:r>
      <w:r w:rsidRPr="00BE3086">
        <w:rPr>
          <w:rFonts w:asciiTheme="minorHAnsi" w:hAnsiTheme="minorHAnsi" w:cstheme="minorHAnsi"/>
          <w:sz w:val="20"/>
          <w:szCs w:val="20"/>
        </w:rPr>
        <w:t xml:space="preserve"> </w:t>
      </w:r>
      <w:r>
        <w:rPr>
          <w:rFonts w:asciiTheme="minorHAnsi" w:hAnsiTheme="minorHAnsi" w:cstheme="minorHAnsi"/>
          <w:sz w:val="20"/>
          <w:szCs w:val="20"/>
        </w:rPr>
        <w:br/>
      </w:r>
      <w:r w:rsidRPr="00BE3086">
        <w:rPr>
          <w:rFonts w:asciiTheme="minorHAnsi" w:hAnsiTheme="minorHAnsi" w:cstheme="minorHAnsi"/>
          <w:sz w:val="20"/>
          <w:szCs w:val="20"/>
        </w:rPr>
        <w:t xml:space="preserve">La sauvegarde complète copie l’intégralité de vos données. </w:t>
      </w:r>
      <w:r>
        <w:rPr>
          <w:rFonts w:asciiTheme="minorHAnsi" w:hAnsiTheme="minorHAnsi" w:cstheme="minorHAnsi"/>
          <w:sz w:val="20"/>
          <w:szCs w:val="20"/>
        </w:rPr>
        <w:br/>
      </w:r>
      <w:r w:rsidRPr="00BE3086">
        <w:rPr>
          <w:rFonts w:asciiTheme="minorHAnsi" w:hAnsiTheme="minorHAnsi" w:cstheme="minorHAnsi"/>
          <w:sz w:val="20"/>
          <w:szCs w:val="20"/>
        </w:rPr>
        <w:t xml:space="preserve">La sauvegarde incrémentale va copier uniquement les fichiers créés ou modifiés depuis votre dernière sauvegarde. </w:t>
      </w:r>
      <w:r>
        <w:rPr>
          <w:rFonts w:asciiTheme="minorHAnsi" w:hAnsiTheme="minorHAnsi" w:cstheme="minorHAnsi"/>
          <w:sz w:val="20"/>
          <w:szCs w:val="20"/>
        </w:rPr>
        <w:br/>
      </w:r>
      <w:r w:rsidRPr="00BE3086">
        <w:rPr>
          <w:rFonts w:asciiTheme="minorHAnsi" w:hAnsiTheme="minorHAnsi" w:cstheme="minorHAnsi"/>
          <w:sz w:val="20"/>
          <w:szCs w:val="20"/>
        </w:rPr>
        <w:t>Enfin, la sauvegarde différentielle cré</w:t>
      </w:r>
      <w:r>
        <w:rPr>
          <w:rFonts w:asciiTheme="minorHAnsi" w:hAnsiTheme="minorHAnsi" w:cstheme="minorHAnsi"/>
          <w:sz w:val="20"/>
          <w:szCs w:val="20"/>
        </w:rPr>
        <w:t>e</w:t>
      </w:r>
      <w:r w:rsidRPr="00BE3086">
        <w:rPr>
          <w:rFonts w:asciiTheme="minorHAnsi" w:hAnsiTheme="minorHAnsi" w:cstheme="minorHAnsi"/>
          <w:sz w:val="20"/>
          <w:szCs w:val="20"/>
        </w:rPr>
        <w:t xml:space="preserve"> une copie complète des fichiers qui ont été créés ou modifiés depuis la dernière sauvegarde complète.</w:t>
      </w:r>
    </w:p>
    <w:p w14:paraId="1D892286" w14:textId="77777777" w:rsidR="0001421B" w:rsidRDefault="0001421B" w:rsidP="0001421B">
      <w:pPr>
        <w:pStyle w:val="NormalWeb"/>
        <w:numPr>
          <w:ilvl w:val="1"/>
          <w:numId w:val="26"/>
        </w:numPr>
        <w:ind w:left="1080"/>
        <w:rPr>
          <w:rFonts w:asciiTheme="minorHAnsi" w:hAnsiTheme="minorHAnsi" w:cstheme="minorHAnsi"/>
          <w:sz w:val="20"/>
          <w:szCs w:val="20"/>
        </w:rPr>
      </w:pPr>
      <w:r>
        <w:rPr>
          <w:rFonts w:asciiTheme="minorHAnsi" w:hAnsiTheme="minorHAnsi" w:cstheme="minorHAnsi"/>
          <w:sz w:val="20"/>
          <w:szCs w:val="20"/>
        </w:rPr>
        <w:t>Planification des sauvegardes</w:t>
      </w:r>
      <w:r>
        <w:rPr>
          <w:rFonts w:asciiTheme="minorHAnsi" w:hAnsiTheme="minorHAnsi" w:cstheme="minorHAnsi"/>
          <w:sz w:val="20"/>
          <w:szCs w:val="20"/>
        </w:rPr>
        <w:br/>
      </w:r>
      <w:r w:rsidRPr="00BE3086">
        <w:rPr>
          <w:rFonts w:asciiTheme="minorHAnsi" w:hAnsiTheme="minorHAnsi" w:cstheme="minorHAnsi"/>
          <w:sz w:val="20"/>
          <w:szCs w:val="20"/>
        </w:rPr>
        <w:t>la fréquence des sauvegardes va dépendre de votre activité</w:t>
      </w:r>
    </w:p>
    <w:p w14:paraId="30FE2022" w14:textId="77777777" w:rsidR="0001421B" w:rsidRDefault="0001421B" w:rsidP="0001421B">
      <w:pPr>
        <w:pStyle w:val="NormalWeb"/>
        <w:numPr>
          <w:ilvl w:val="1"/>
          <w:numId w:val="26"/>
        </w:numPr>
        <w:ind w:left="1080"/>
        <w:rPr>
          <w:rFonts w:asciiTheme="minorHAnsi" w:hAnsiTheme="minorHAnsi" w:cstheme="minorHAnsi"/>
          <w:sz w:val="20"/>
          <w:szCs w:val="20"/>
        </w:rPr>
      </w:pPr>
      <w:r>
        <w:rPr>
          <w:rFonts w:asciiTheme="minorHAnsi" w:hAnsiTheme="minorHAnsi" w:cstheme="minorHAnsi"/>
          <w:sz w:val="20"/>
          <w:szCs w:val="20"/>
        </w:rPr>
        <w:t>Protection des sauvegardes</w:t>
      </w:r>
    </w:p>
    <w:p w14:paraId="20238DB2" w14:textId="77777777" w:rsidR="0001421B" w:rsidRDefault="0001421B" w:rsidP="0001421B">
      <w:pPr>
        <w:pStyle w:val="NormalWeb"/>
        <w:numPr>
          <w:ilvl w:val="2"/>
          <w:numId w:val="26"/>
        </w:numPr>
        <w:ind w:left="1800"/>
        <w:rPr>
          <w:rFonts w:asciiTheme="minorHAnsi" w:hAnsiTheme="minorHAnsi" w:cstheme="minorHAnsi"/>
          <w:sz w:val="20"/>
          <w:szCs w:val="20"/>
        </w:rPr>
      </w:pPr>
      <w:r>
        <w:rPr>
          <w:rFonts w:asciiTheme="minorHAnsi" w:hAnsiTheme="minorHAnsi" w:cstheme="minorHAnsi"/>
          <w:sz w:val="20"/>
          <w:szCs w:val="20"/>
        </w:rPr>
        <w:t>E</w:t>
      </w:r>
      <w:r w:rsidRPr="00BE3086">
        <w:rPr>
          <w:rFonts w:asciiTheme="minorHAnsi" w:hAnsiTheme="minorHAnsi" w:cstheme="minorHAnsi"/>
          <w:sz w:val="20"/>
          <w:szCs w:val="20"/>
        </w:rPr>
        <w:t>ffectuer des sauvegardes sur différents supports</w:t>
      </w:r>
      <w:r>
        <w:rPr>
          <w:rFonts w:asciiTheme="minorHAnsi" w:hAnsiTheme="minorHAnsi" w:cstheme="minorHAnsi"/>
          <w:sz w:val="20"/>
          <w:szCs w:val="20"/>
        </w:rPr>
        <w:t xml:space="preserve"> (CD, DVD, clé USB, disque dur externe, Cloud, …)</w:t>
      </w:r>
    </w:p>
    <w:p w14:paraId="0EFFBB3C" w14:textId="77777777" w:rsidR="0001421B" w:rsidRPr="00BE3086" w:rsidRDefault="0001421B" w:rsidP="0001421B">
      <w:pPr>
        <w:pStyle w:val="NormalWeb"/>
        <w:numPr>
          <w:ilvl w:val="2"/>
          <w:numId w:val="26"/>
        </w:numPr>
        <w:ind w:left="1800"/>
        <w:rPr>
          <w:rFonts w:asciiTheme="minorHAnsi" w:hAnsiTheme="minorHAnsi" w:cstheme="minorHAnsi"/>
          <w:sz w:val="20"/>
          <w:szCs w:val="20"/>
        </w:rPr>
      </w:pPr>
      <w:r>
        <w:rPr>
          <w:rFonts w:asciiTheme="minorHAnsi" w:hAnsiTheme="minorHAnsi" w:cstheme="minorHAnsi"/>
          <w:sz w:val="20"/>
          <w:szCs w:val="20"/>
        </w:rPr>
        <w:t>D</w:t>
      </w:r>
      <w:r w:rsidRPr="00BE3086">
        <w:rPr>
          <w:rFonts w:asciiTheme="minorHAnsi" w:hAnsiTheme="minorHAnsi" w:cstheme="minorHAnsi"/>
          <w:sz w:val="20"/>
          <w:szCs w:val="20"/>
        </w:rPr>
        <w:t>ébrancher votre sauvegarde de votre ordinateur si celle-ci y est connectée</w:t>
      </w:r>
      <w:r>
        <w:rPr>
          <w:rFonts w:asciiTheme="minorHAnsi" w:hAnsiTheme="minorHAnsi" w:cstheme="minorHAnsi"/>
          <w:sz w:val="20"/>
          <w:szCs w:val="20"/>
        </w:rPr>
        <w:t xml:space="preserve"> – Attention aux virus</w:t>
      </w:r>
    </w:p>
    <w:p w14:paraId="03BEB0E9" w14:textId="77777777" w:rsidR="0001421B" w:rsidRPr="00BE3086" w:rsidRDefault="0001421B" w:rsidP="0001421B">
      <w:pPr>
        <w:pStyle w:val="NormalWeb"/>
        <w:numPr>
          <w:ilvl w:val="1"/>
          <w:numId w:val="26"/>
        </w:numPr>
        <w:ind w:left="1080"/>
        <w:rPr>
          <w:rFonts w:asciiTheme="minorHAnsi" w:hAnsiTheme="minorHAnsi" w:cstheme="minorHAnsi"/>
          <w:sz w:val="20"/>
          <w:szCs w:val="20"/>
        </w:rPr>
      </w:pPr>
      <w:r w:rsidRPr="00BE3086">
        <w:rPr>
          <w:rFonts w:asciiTheme="minorHAnsi" w:hAnsiTheme="minorHAnsi" w:cstheme="minorHAnsi"/>
          <w:sz w:val="20"/>
          <w:szCs w:val="20"/>
        </w:rPr>
        <w:t>Testez et contrôlez vos sauvegardes</w:t>
      </w:r>
      <w:r w:rsidRPr="00BE3086">
        <w:rPr>
          <w:rFonts w:asciiTheme="minorHAnsi" w:hAnsiTheme="minorHAnsi" w:cstheme="minorHAnsi"/>
          <w:sz w:val="20"/>
          <w:szCs w:val="20"/>
        </w:rPr>
        <w:br/>
        <w:t>Pensez à le tester de temps en temps pour vérifier qu’il fonctionne toujours et vous éviter une mauvaise surprise le jour où vous aurez besoin de vos données. Cela fonctionne aussi pour les autres solutions de sauvegarde.</w:t>
      </w:r>
    </w:p>
    <w:p w14:paraId="45959264" w14:textId="77777777" w:rsidR="0001421B" w:rsidRDefault="0001421B" w:rsidP="0001421B">
      <w:pPr>
        <w:pStyle w:val="Paragraphedeliste"/>
        <w:numPr>
          <w:ilvl w:val="0"/>
          <w:numId w:val="26"/>
        </w:numPr>
        <w:spacing w:after="160" w:line="259" w:lineRule="auto"/>
        <w:ind w:left="360"/>
      </w:pPr>
      <w:r>
        <w:t>Plus long dans le temps -&gt; penser à l’archivage</w:t>
      </w:r>
    </w:p>
    <w:p w14:paraId="161DE591" w14:textId="77777777" w:rsidR="0001421B" w:rsidRDefault="0001421B" w:rsidP="0001421B">
      <w:pPr>
        <w:pStyle w:val="Paragraphedeliste"/>
        <w:numPr>
          <w:ilvl w:val="0"/>
          <w:numId w:val="26"/>
        </w:numPr>
        <w:spacing w:after="160" w:line="259" w:lineRule="auto"/>
        <w:ind w:left="360"/>
      </w:pPr>
      <w:r>
        <w:t>Distinction entre dépannage vs maintenance </w:t>
      </w:r>
    </w:p>
    <w:p w14:paraId="13FC99FC" w14:textId="77777777" w:rsidR="0001421B" w:rsidRDefault="0001421B" w:rsidP="0001421B">
      <w:pPr>
        <w:pStyle w:val="Paragraphedeliste"/>
        <w:numPr>
          <w:ilvl w:val="1"/>
          <w:numId w:val="26"/>
        </w:numPr>
        <w:spacing w:after="160" w:line="259" w:lineRule="auto"/>
        <w:ind w:left="1080"/>
      </w:pPr>
      <w:r>
        <w:t xml:space="preserve">pour qui ? pour quoi ? </w:t>
      </w:r>
    </w:p>
    <w:p w14:paraId="5CAC15C3" w14:textId="77777777" w:rsidR="0001421B" w:rsidRDefault="0001421B" w:rsidP="0001421B">
      <w:pPr>
        <w:pStyle w:val="Paragraphedeliste"/>
        <w:numPr>
          <w:ilvl w:val="1"/>
          <w:numId w:val="26"/>
        </w:numPr>
        <w:spacing w:after="160" w:line="259" w:lineRule="auto"/>
        <w:ind w:left="1080"/>
      </w:pPr>
      <w:r>
        <w:t>Un œil critique sur les services proposés</w:t>
      </w:r>
    </w:p>
    <w:p w14:paraId="50CBC30A" w14:textId="78AEF1C8" w:rsidR="0001421B" w:rsidRPr="00B72C5C" w:rsidRDefault="009268D7" w:rsidP="003D6392">
      <w:pPr>
        <w:pStyle w:val="Titre2"/>
      </w:pPr>
      <w:r>
        <w:t>Orientations/sélections bibliographiques :</w:t>
      </w:r>
    </w:p>
    <w:p w14:paraId="3406315F" w14:textId="77777777" w:rsidR="0001421B" w:rsidRPr="00371408" w:rsidRDefault="0001421B" w:rsidP="0001421B">
      <w:pPr>
        <w:pStyle w:val="Paragraphedeliste"/>
        <w:numPr>
          <w:ilvl w:val="0"/>
          <w:numId w:val="18"/>
        </w:numPr>
        <w:rPr>
          <w:lang w:eastAsia="ja-JP"/>
        </w:rPr>
      </w:pPr>
      <w:r w:rsidRPr="002D5C01">
        <w:rPr>
          <w:i/>
        </w:rPr>
        <w:t>Comment diagnostiquer un problème informatique</w:t>
      </w:r>
      <w:r>
        <w:rPr>
          <w:i/>
        </w:rPr>
        <w:t xml:space="preserve"> ? </w:t>
      </w:r>
      <w:r w:rsidRPr="002D5C01">
        <w:rPr>
          <w:iCs/>
        </w:rPr>
        <w:t>:</w:t>
      </w:r>
      <w:r w:rsidRPr="002D5C01">
        <w:rPr>
          <w:i/>
        </w:rPr>
        <w:t xml:space="preserve"> </w:t>
      </w:r>
      <w:r>
        <w:rPr>
          <w:i/>
        </w:rPr>
        <w:br/>
      </w:r>
      <w:hyperlink r:id="rId201" w:history="1">
        <w:r w:rsidRPr="008C401D">
          <w:rPr>
            <w:rStyle w:val="Lienhypertexte"/>
          </w:rPr>
          <w:t>https://fr.wikihow.com/diagnostiquer-un-probl%C3%A8me-informatique</w:t>
        </w:r>
      </w:hyperlink>
    </w:p>
    <w:p w14:paraId="6CA0E213" w14:textId="763A0FB2" w:rsidR="0001421B" w:rsidRPr="00B72C5C" w:rsidRDefault="0001421B" w:rsidP="003D6392">
      <w:pPr>
        <w:pStyle w:val="Titre2"/>
      </w:pPr>
      <w:r w:rsidRPr="00B72C5C">
        <w:t>Ressources spécifiques</w:t>
      </w:r>
      <w:r w:rsidR="009268D7">
        <w:t> :</w:t>
      </w:r>
    </w:p>
    <w:p w14:paraId="730DE790" w14:textId="77777777" w:rsidR="0001421B" w:rsidRDefault="00EF3DD1" w:rsidP="0001421B">
      <w:pPr>
        <w:pStyle w:val="Paragraphedeliste"/>
        <w:numPr>
          <w:ilvl w:val="0"/>
          <w:numId w:val="19"/>
        </w:numPr>
      </w:pPr>
      <w:hyperlink r:id="rId202" w:history="1">
        <w:r w:rsidR="0001421B" w:rsidRPr="00B64A7F">
          <w:rPr>
            <w:rStyle w:val="Lienhypertexte"/>
          </w:rPr>
          <w:t>https://fr.wikipedia.org/wiki/Demande_d%27assistance_informatique</w:t>
        </w:r>
      </w:hyperlink>
    </w:p>
    <w:p w14:paraId="77797878" w14:textId="77777777" w:rsidR="0001421B" w:rsidRPr="00371408" w:rsidRDefault="00EF3DD1" w:rsidP="0001421B">
      <w:pPr>
        <w:pStyle w:val="Paragraphedeliste"/>
        <w:numPr>
          <w:ilvl w:val="0"/>
          <w:numId w:val="19"/>
        </w:numPr>
        <w:rPr>
          <w:rStyle w:val="Lienhypertexte"/>
        </w:rPr>
      </w:pPr>
      <w:hyperlink r:id="rId203" w:history="1">
        <w:r w:rsidR="0001421B" w:rsidRPr="00CE5C54">
          <w:rPr>
            <w:rStyle w:val="Lienhypertexte"/>
          </w:rPr>
          <w:t>https://fr.wikipedia.org/wiki/Sauvegarde_(informatique)</w:t>
        </w:r>
      </w:hyperlink>
    </w:p>
    <w:p w14:paraId="0A0F88DC" w14:textId="77777777" w:rsidR="0001421B" w:rsidRPr="009C2FE1" w:rsidRDefault="00EF3DD1" w:rsidP="0001421B">
      <w:pPr>
        <w:pStyle w:val="Paragraphedeliste"/>
        <w:numPr>
          <w:ilvl w:val="0"/>
          <w:numId w:val="19"/>
        </w:numPr>
        <w:rPr>
          <w:rStyle w:val="Lienhypertexte"/>
        </w:rPr>
      </w:pPr>
      <w:hyperlink r:id="rId204" w:history="1">
        <w:r w:rsidR="0001421B" w:rsidRPr="008C401D">
          <w:rPr>
            <w:rStyle w:val="Lienhypertexte"/>
          </w:rPr>
          <w:t>https://fr.wikipedia.org/wiki/Information_Technology_Infrastructure_Library</w:t>
        </w:r>
      </w:hyperlink>
    </w:p>
    <w:p w14:paraId="11021DBE" w14:textId="77777777" w:rsidR="0001421B" w:rsidRDefault="00EF3DD1" w:rsidP="0001421B">
      <w:pPr>
        <w:pStyle w:val="Paragraphedeliste"/>
        <w:numPr>
          <w:ilvl w:val="0"/>
          <w:numId w:val="19"/>
        </w:numPr>
      </w:pPr>
      <w:hyperlink r:id="rId205" w:history="1">
        <w:r w:rsidR="0001421B" w:rsidRPr="00B64A7F">
          <w:rPr>
            <w:rStyle w:val="Lienhypertexte"/>
          </w:rPr>
          <w:t>https://fr.wikipedia.org/wiki/Maintenance</w:t>
        </w:r>
      </w:hyperlink>
    </w:p>
    <w:p w14:paraId="193BAFE2" w14:textId="00E2B200" w:rsidR="003E0D2D" w:rsidRDefault="00EF3DD1" w:rsidP="0001421B">
      <w:pPr>
        <w:pStyle w:val="Paragraphedeliste"/>
        <w:numPr>
          <w:ilvl w:val="0"/>
          <w:numId w:val="19"/>
        </w:numPr>
        <w:rPr>
          <w:rStyle w:val="Lienhypertexte"/>
        </w:rPr>
      </w:pPr>
      <w:hyperlink r:id="rId206" w:history="1">
        <w:r w:rsidR="0001421B" w:rsidRPr="00B64A7F">
          <w:rPr>
            <w:rStyle w:val="Lienhypertexte"/>
          </w:rPr>
          <w:t>https://fr.wikipedia.org/wiki/D%C3%A9pannage_informatique</w:t>
        </w:r>
      </w:hyperlink>
      <w:r w:rsidR="003E0D2D">
        <w:rPr>
          <w:rStyle w:val="Lienhypertexte"/>
        </w:rPr>
        <w:br w:type="page"/>
      </w:r>
    </w:p>
    <w:p w14:paraId="7AA18210" w14:textId="77777777" w:rsidR="0001421B" w:rsidRDefault="0001421B" w:rsidP="00E8573D">
      <w:pPr>
        <w:pStyle w:val="Titre1"/>
      </w:pPr>
      <w:bookmarkStart w:id="19" w:name="_Toc87450294"/>
      <w:r w:rsidRPr="00E8573D">
        <w:t xml:space="preserve">DigComp </w:t>
      </w:r>
      <w:r>
        <w:t>5</w:t>
      </w:r>
      <w:r w:rsidRPr="00E8573D">
        <w:t>.</w:t>
      </w:r>
      <w:r>
        <w:t>2</w:t>
      </w:r>
      <w:r w:rsidRPr="00E8573D">
        <w:t xml:space="preserve"> </w:t>
      </w:r>
      <w:r>
        <w:t>Identifier des besoins et des solutions numériques/technologiques</w:t>
      </w:r>
      <w:bookmarkEnd w:id="19"/>
    </w:p>
    <w:p w14:paraId="210794A1" w14:textId="77777777" w:rsidR="0001421B" w:rsidRPr="00F4739D" w:rsidRDefault="0001421B" w:rsidP="00F4739D">
      <w:pPr>
        <w:rPr>
          <w:lang w:eastAsia="ja-JP"/>
        </w:rPr>
      </w:pPr>
      <w:r w:rsidRPr="00D23C95">
        <w:rPr>
          <w:lang w:eastAsia="ja-JP"/>
        </w:rPr>
        <w:t>Auteur</w:t>
      </w:r>
      <w:r>
        <w:rPr>
          <w:lang w:eastAsia="ja-JP"/>
        </w:rPr>
        <w:t>s</w:t>
      </w:r>
      <w:r w:rsidRPr="00D23C95">
        <w:rPr>
          <w:lang w:eastAsia="ja-JP"/>
        </w:rPr>
        <w:t xml:space="preserve"> : </w:t>
      </w:r>
      <w:r>
        <w:rPr>
          <w:lang w:eastAsia="ja-JP"/>
        </w:rPr>
        <w:t xml:space="preserve">Thierry </w:t>
      </w:r>
      <w:r>
        <w:rPr>
          <w:smallCaps/>
          <w:lang w:eastAsia="ja-JP"/>
        </w:rPr>
        <w:t xml:space="preserve">Pinoy &amp; </w:t>
      </w:r>
      <w:r w:rsidRPr="001916DB">
        <w:rPr>
          <w:lang w:eastAsia="ja-JP"/>
        </w:rPr>
        <w:t>Ken</w:t>
      </w:r>
      <w:r>
        <w:rPr>
          <w:smallCaps/>
          <w:lang w:eastAsia="ja-JP"/>
        </w:rPr>
        <w:t xml:space="preserve"> Dethier</w:t>
      </w:r>
      <w:r w:rsidRPr="00D23C95">
        <w:rPr>
          <w:lang w:eastAsia="ja-JP"/>
        </w:rPr>
        <w:t xml:space="preserve">, </w:t>
      </w:r>
      <w:r>
        <w:rPr>
          <w:lang w:eastAsia="ja-JP"/>
        </w:rPr>
        <w:t>COCOF (sfpme).</w:t>
      </w:r>
    </w:p>
    <w:p w14:paraId="3ADD9EDC" w14:textId="77777777" w:rsidR="0001421B" w:rsidRPr="00402964" w:rsidRDefault="0001421B" w:rsidP="00FD72FE">
      <w:pPr>
        <w:pStyle w:val="Titre2"/>
      </w:pPr>
      <w:r w:rsidRPr="00FD72FE">
        <w:t>O</w:t>
      </w:r>
      <w:r w:rsidRPr="00FD72FE">
        <w:rPr>
          <w:rStyle w:val="Titre3Car"/>
          <w:b/>
          <w:color w:val="2F5496" w:themeColor="accent1" w:themeShade="BF"/>
          <w:sz w:val="26"/>
          <w:shd w:val="clear" w:color="auto" w:fill="auto"/>
        </w:rPr>
        <w:t>bjectif</w:t>
      </w:r>
      <w:r w:rsidRPr="00FD72FE">
        <w:t>s</w:t>
      </w:r>
    </w:p>
    <w:p w14:paraId="63242481" w14:textId="77777777" w:rsidR="0001421B" w:rsidRDefault="0001421B" w:rsidP="00004626">
      <w:pPr>
        <w:pStyle w:val="Titre3"/>
      </w:pPr>
      <w:r>
        <w:t>Définition PIX</w:t>
      </w:r>
    </w:p>
    <w:p w14:paraId="7C9946BF" w14:textId="77777777" w:rsidR="0001421B" w:rsidRDefault="0001421B" w:rsidP="005A3198">
      <w:pPr>
        <w:rPr>
          <w:lang w:eastAsia="ja-JP"/>
        </w:rPr>
      </w:pPr>
      <w:r>
        <w:rPr>
          <w:lang w:eastAsia="ja-JP"/>
        </w:rPr>
        <w:t>Absente (PIX s’arrête à la 5.2 « </w:t>
      </w:r>
      <w:r w:rsidRPr="005A3198">
        <w:rPr>
          <w:lang w:eastAsia="ja-JP"/>
        </w:rPr>
        <w:t>Construire un environnement numérique</w:t>
      </w:r>
      <w:r>
        <w:rPr>
          <w:lang w:eastAsia="ja-JP"/>
        </w:rPr>
        <w:t> » : Installer, configurer et enrichir un environnement numérique (matériels, outils, services) pour disposer d'un cadre adapté aux activités menées, à leur contexte d'exercice ou à des valeurs.</w:t>
      </w:r>
    </w:p>
    <w:p w14:paraId="1F3BFE15" w14:textId="77777777" w:rsidR="0001421B" w:rsidRPr="00C502DD" w:rsidRDefault="0001421B" w:rsidP="00004626">
      <w:pPr>
        <w:pStyle w:val="Titre3"/>
      </w:pPr>
      <w:r>
        <w:t>Traduction littérale DigComp</w:t>
      </w:r>
    </w:p>
    <w:p w14:paraId="5B8F264C" w14:textId="77777777" w:rsidR="0001421B" w:rsidRDefault="0001421B" w:rsidP="0001421B">
      <w:pPr>
        <w:numPr>
          <w:ilvl w:val="0"/>
          <w:numId w:val="17"/>
        </w:numPr>
        <w:spacing w:after="200" w:line="276" w:lineRule="auto"/>
        <w:ind w:left="426"/>
        <w:contextualSpacing/>
        <w:rPr>
          <w:color w:val="000000" w:themeColor="text1"/>
          <w:lang w:eastAsia="ja-JP"/>
        </w:rPr>
      </w:pPr>
      <w:r w:rsidRPr="008C64D7">
        <w:rPr>
          <w:color w:val="000000" w:themeColor="text1"/>
          <w:lang w:eastAsia="ja-JP"/>
        </w:rPr>
        <w:t>Combler ses besoins par l’évaluation, la sélection et l’utilisation d’environnements numériques adaptés</w:t>
      </w:r>
      <w:r>
        <w:rPr>
          <w:color w:val="000000" w:themeColor="text1"/>
          <w:lang w:eastAsia="ja-JP"/>
        </w:rPr>
        <w:t> ;</w:t>
      </w:r>
    </w:p>
    <w:p w14:paraId="1DBD1411" w14:textId="77777777" w:rsidR="0001421B" w:rsidRPr="0035495C" w:rsidRDefault="0001421B" w:rsidP="0001421B">
      <w:pPr>
        <w:numPr>
          <w:ilvl w:val="0"/>
          <w:numId w:val="17"/>
        </w:numPr>
        <w:spacing w:after="200" w:line="276" w:lineRule="auto"/>
        <w:ind w:left="426"/>
        <w:contextualSpacing/>
        <w:rPr>
          <w:color w:val="000000" w:themeColor="text1"/>
          <w:lang w:eastAsia="ja-JP"/>
        </w:rPr>
      </w:pPr>
      <w:r w:rsidRPr="00454931">
        <w:rPr>
          <w:color w:val="000000" w:themeColor="text1"/>
          <w:lang w:eastAsia="ja-JP"/>
        </w:rPr>
        <w:t>Adapter et personnaliser les environnements numériques aux besoins individuels (ex :</w:t>
      </w:r>
      <w:r>
        <w:rPr>
          <w:color w:val="000000" w:themeColor="text1"/>
          <w:lang w:eastAsia="ja-JP"/>
        </w:rPr>
        <w:t xml:space="preserve"> </w:t>
      </w:r>
      <w:r w:rsidRPr="00454931">
        <w:rPr>
          <w:color w:val="000000" w:themeColor="text1"/>
          <w:lang w:eastAsia="ja-JP"/>
        </w:rPr>
        <w:t>accessibilité</w:t>
      </w:r>
      <w:r>
        <w:rPr>
          <w:color w:val="000000" w:themeColor="text1"/>
          <w:lang w:eastAsia="ja-JP"/>
        </w:rPr>
        <w:t>).</w:t>
      </w:r>
    </w:p>
    <w:p w14:paraId="79B79D93" w14:textId="77777777" w:rsidR="0001421B" w:rsidRPr="000D677B" w:rsidRDefault="0001421B" w:rsidP="00FD72FE">
      <w:pPr>
        <w:pStyle w:val="Titre3"/>
      </w:pPr>
      <w:r w:rsidRPr="000D677B">
        <w:t>Note</w:t>
      </w:r>
    </w:p>
    <w:p w14:paraId="14250299" w14:textId="77777777" w:rsidR="0001421B" w:rsidRPr="00566187" w:rsidRDefault="0001421B" w:rsidP="00B76A01">
      <w:pPr>
        <w:rPr>
          <w:lang w:eastAsia="ja-JP"/>
        </w:rPr>
      </w:pPr>
      <w:r w:rsidRPr="00566187">
        <w:rPr>
          <w:lang w:eastAsia="ja-JP"/>
        </w:rPr>
        <w:t>Sources qui ont permis de distinguer les niveaux d’autonomie</w:t>
      </w:r>
      <w:r>
        <w:rPr>
          <w:lang w:eastAsia="ja-JP"/>
        </w:rPr>
        <w:t xml:space="preserve"> et </w:t>
      </w:r>
      <w:r w:rsidRPr="00566187">
        <w:rPr>
          <w:lang w:eastAsia="ja-JP"/>
        </w:rPr>
        <w:t xml:space="preserve">de complexité (A, B et C) : </w:t>
      </w:r>
    </w:p>
    <w:p w14:paraId="6AE15429"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DigComp 2.1 ;</w:t>
      </w:r>
    </w:p>
    <w:p w14:paraId="6166AC04"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Description Europass ;</w:t>
      </w:r>
    </w:p>
    <w:p w14:paraId="3AE210DC"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Diverses descriptions de formations qui distinguaient des niveaux basiques et avancés (par exemple : PMTIC) ;</w:t>
      </w:r>
    </w:p>
    <w:p w14:paraId="0DADA7FC"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Divers référentiels de compétences (métier, éducatif) ;</w:t>
      </w:r>
    </w:p>
    <w:p w14:paraId="5A121CC7" w14:textId="77777777" w:rsidR="0001421B" w:rsidRDefault="0001421B" w:rsidP="0001421B">
      <w:pPr>
        <w:numPr>
          <w:ilvl w:val="0"/>
          <w:numId w:val="9"/>
        </w:numPr>
        <w:spacing w:after="200" w:line="276" w:lineRule="auto"/>
        <w:contextualSpacing/>
        <w:rPr>
          <w:lang w:eastAsia="ja-JP"/>
        </w:rPr>
      </w:pPr>
      <w:r w:rsidRPr="00566187">
        <w:rPr>
          <w:lang w:eastAsia="ja-JP"/>
        </w:rPr>
        <w:t xml:space="preserve">Travail antérieur sur DigComp </w:t>
      </w:r>
      <w:hyperlink r:id="rId207" w:history="1">
        <w:r w:rsidRPr="00566187">
          <w:rPr>
            <w:color w:val="0000FF"/>
            <w:u w:val="single"/>
          </w:rPr>
          <w:t>https://ec.europa.eu/jrc/sites/jrcsh/files/digcomp-information-2.pdf</w:t>
        </w:r>
      </w:hyperlink>
    </w:p>
    <w:p w14:paraId="03E6DAE9" w14:textId="77777777" w:rsidR="0001421B" w:rsidRDefault="0001421B">
      <w:r>
        <w:rPr>
          <w:b/>
          <w:bCs/>
          <w:caps/>
        </w:rPr>
        <w:br w:type="page"/>
      </w:r>
    </w:p>
    <w:tbl>
      <w:tblPr>
        <w:tblStyle w:val="Tableausimple3"/>
        <w:tblW w:w="14317" w:type="dxa"/>
        <w:tblLook w:val="06A0" w:firstRow="1" w:lastRow="0" w:firstColumn="1" w:lastColumn="0" w:noHBand="1" w:noVBand="1"/>
      </w:tblPr>
      <w:tblGrid>
        <w:gridCol w:w="1843"/>
        <w:gridCol w:w="1418"/>
        <w:gridCol w:w="5386"/>
        <w:gridCol w:w="5670"/>
      </w:tblGrid>
      <w:tr w:rsidR="0001421B" w:rsidRPr="00E8573D" w14:paraId="00AEB006" w14:textId="77777777" w:rsidTr="051271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Borders>
              <w:bottom w:val="single" w:sz="12" w:space="0" w:color="000000" w:themeColor="text1"/>
            </w:tcBorders>
          </w:tcPr>
          <w:p w14:paraId="4A68BD3D" w14:textId="77777777" w:rsidR="0001421B" w:rsidRPr="00E8573D" w:rsidRDefault="0001421B" w:rsidP="009F7FC7">
            <w:r w:rsidRPr="00E8573D">
              <w:t>Compétence</w:t>
            </w:r>
          </w:p>
        </w:tc>
        <w:tc>
          <w:tcPr>
            <w:tcW w:w="1418" w:type="dxa"/>
            <w:tcBorders>
              <w:bottom w:val="single" w:sz="12" w:space="0" w:color="000000" w:themeColor="text1"/>
            </w:tcBorders>
          </w:tcPr>
          <w:p w14:paraId="2F30A786" w14:textId="77777777" w:rsidR="0001421B" w:rsidRPr="00E8573D" w:rsidRDefault="0001421B" w:rsidP="009F7FC7">
            <w:pPr>
              <w:cnfStyle w:val="100000000000" w:firstRow="1" w:lastRow="0" w:firstColumn="0" w:lastColumn="0" w:oddVBand="0" w:evenVBand="0" w:oddHBand="0" w:evenHBand="0" w:firstRowFirstColumn="0" w:firstRowLastColumn="0" w:lastRowFirstColumn="0" w:lastRowLastColumn="0"/>
            </w:pPr>
            <w:r w:rsidRPr="00E8573D">
              <w:t>Autonomie</w:t>
            </w:r>
          </w:p>
        </w:tc>
        <w:tc>
          <w:tcPr>
            <w:tcW w:w="5386" w:type="dxa"/>
            <w:tcBorders>
              <w:bottom w:val="single" w:sz="12" w:space="0" w:color="000000" w:themeColor="text1"/>
            </w:tcBorders>
          </w:tcPr>
          <w:p w14:paraId="78979BC3" w14:textId="77777777" w:rsidR="0001421B" w:rsidRPr="00E8573D" w:rsidRDefault="0001421B" w:rsidP="009F7FC7">
            <w:pPr>
              <w:cnfStyle w:val="100000000000" w:firstRow="1" w:lastRow="0" w:firstColumn="0" w:lastColumn="0" w:oddVBand="0" w:evenVBand="0" w:oddHBand="0" w:evenHBand="0" w:firstRowFirstColumn="0" w:firstRowLastColumn="0" w:lastRowFirstColumn="0" w:lastRowLastColumn="0"/>
            </w:pPr>
            <w:r w:rsidRPr="00E8573D">
              <w:t>Savoir</w:t>
            </w:r>
          </w:p>
        </w:tc>
        <w:tc>
          <w:tcPr>
            <w:tcW w:w="5670" w:type="dxa"/>
            <w:tcBorders>
              <w:bottom w:val="single" w:sz="12" w:space="0" w:color="000000" w:themeColor="text1"/>
            </w:tcBorders>
          </w:tcPr>
          <w:p w14:paraId="6B3F911B" w14:textId="77777777" w:rsidR="0001421B" w:rsidRPr="00E8573D" w:rsidRDefault="0001421B" w:rsidP="009F7FC7">
            <w:pPr>
              <w:cnfStyle w:val="100000000000" w:firstRow="1" w:lastRow="0" w:firstColumn="0" w:lastColumn="0" w:oddVBand="0" w:evenVBand="0" w:oddHBand="0" w:evenHBand="0" w:firstRowFirstColumn="0" w:firstRowLastColumn="0" w:lastRowFirstColumn="0" w:lastRowLastColumn="0"/>
            </w:pPr>
            <w:r w:rsidRPr="00E8573D">
              <w:t>Savoir-faire / aptitude</w:t>
            </w:r>
          </w:p>
        </w:tc>
      </w:tr>
      <w:tr w:rsidR="0001421B" w:rsidRPr="00E8573D" w14:paraId="0F5E4043" w14:textId="77777777" w:rsidTr="051271FF">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000000" w:themeColor="text1"/>
              <w:right w:val="single" w:sz="12" w:space="0" w:color="000000" w:themeColor="text1"/>
            </w:tcBorders>
          </w:tcPr>
          <w:p w14:paraId="48A3895B" w14:textId="77777777" w:rsidR="0001421B" w:rsidRDefault="0001421B" w:rsidP="009F7FC7">
            <w:pPr>
              <w:rPr>
                <w:b w:val="0"/>
                <w:bCs w:val="0"/>
                <w:caps w:val="0"/>
              </w:rPr>
            </w:pPr>
            <w:r>
              <w:t>IDENTIFIER DES BESOINS ET DES SOLUTIONS NUMÉRIQUES/ TECHNOLOGIQUES</w:t>
            </w:r>
          </w:p>
          <w:p w14:paraId="44D94439" w14:textId="77777777" w:rsidR="0001421B" w:rsidRPr="00E8573D" w:rsidRDefault="0001421B" w:rsidP="009F7FC7">
            <w:r w:rsidRPr="00E8573D">
              <w:rPr>
                <w:sz w:val="18"/>
                <w:szCs w:val="18"/>
              </w:rPr>
              <w:t xml:space="preserve">(DigComp </w:t>
            </w:r>
            <w:r>
              <w:rPr>
                <w:sz w:val="18"/>
                <w:szCs w:val="18"/>
              </w:rPr>
              <w:t>5</w:t>
            </w:r>
            <w:r w:rsidRPr="00E8573D">
              <w:rPr>
                <w:sz w:val="18"/>
                <w:szCs w:val="18"/>
              </w:rPr>
              <w:t>.</w:t>
            </w:r>
            <w:r>
              <w:rPr>
                <w:sz w:val="18"/>
                <w:szCs w:val="18"/>
              </w:rPr>
              <w:t>2</w:t>
            </w:r>
            <w:r w:rsidRPr="00E8573D">
              <w:rPr>
                <w:sz w:val="18"/>
                <w:szCs w:val="18"/>
              </w:rPr>
              <w:t>)</w:t>
            </w:r>
          </w:p>
        </w:tc>
        <w:tc>
          <w:tcPr>
            <w:tcW w:w="1418"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5E1B0DAE" w14:textId="77777777" w:rsidR="0001421B" w:rsidRPr="00E8573D" w:rsidRDefault="0001421B" w:rsidP="009F7FC7">
            <w:pPr>
              <w:cnfStyle w:val="000000000000" w:firstRow="0" w:lastRow="0" w:firstColumn="0" w:lastColumn="0" w:oddVBand="0" w:evenVBand="0" w:oddHBand="0" w:evenHBand="0" w:firstRowFirstColumn="0" w:firstRowLastColumn="0" w:lastRowFirstColumn="0" w:lastRowLastColumn="0"/>
            </w:pPr>
            <w:r w:rsidRPr="00E8573D">
              <w:t xml:space="preserve">« A » </w:t>
            </w:r>
          </w:p>
          <w:p w14:paraId="4EE8B748" w14:textId="77777777" w:rsidR="0001421B" w:rsidRPr="00E8573D" w:rsidRDefault="0001421B" w:rsidP="009F7FC7">
            <w:pPr>
              <w:cnfStyle w:val="000000000000" w:firstRow="0" w:lastRow="0" w:firstColumn="0" w:lastColumn="0" w:oddVBand="0" w:evenVBand="0" w:oddHBand="0" w:evenHBand="0" w:firstRowFirstColumn="0" w:firstRowLastColumn="0" w:lastRowFirstColumn="0" w:lastRowLastColumn="0"/>
            </w:pPr>
            <w:r w:rsidRPr="00E8573D">
              <w:rPr>
                <w:sz w:val="14"/>
                <w:szCs w:val="14"/>
              </w:rPr>
              <w:t>(Ou 2 DigComp 2.1)</w:t>
            </w:r>
          </w:p>
        </w:tc>
        <w:tc>
          <w:tcPr>
            <w:tcW w:w="5386"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50CC34A6" w14:textId="77777777" w:rsidR="0001421B" w:rsidRPr="00733FC8" w:rsidRDefault="0001421B" w:rsidP="00DE113F">
            <w:pPr>
              <w:ind w:left="-47"/>
              <w:cnfStyle w:val="000000000000" w:firstRow="0" w:lastRow="0" w:firstColumn="0" w:lastColumn="0" w:oddVBand="0" w:evenVBand="0" w:oddHBand="0" w:evenHBand="0" w:firstRowFirstColumn="0" w:firstRowLastColumn="0" w:lastRowFirstColumn="0" w:lastRowLastColumn="0"/>
            </w:pPr>
            <w:r w:rsidRPr="00733FC8">
              <w:t>Besoins (définition élémentaire)</w:t>
            </w:r>
          </w:p>
          <w:p w14:paraId="450CA8EF" w14:textId="77777777" w:rsidR="0001421B" w:rsidRPr="00733FC8" w:rsidRDefault="0001421B" w:rsidP="00DE113F">
            <w:pPr>
              <w:ind w:left="-47"/>
              <w:cnfStyle w:val="000000000000" w:firstRow="0" w:lastRow="0" w:firstColumn="0" w:lastColumn="0" w:oddVBand="0" w:evenVBand="0" w:oddHBand="0" w:evenHBand="0" w:firstRowFirstColumn="0" w:firstRowLastColumn="0" w:lastRowFirstColumn="0" w:lastRowLastColumn="0"/>
            </w:pPr>
            <w:r w:rsidRPr="00733FC8">
              <w:t>Paramétrage des solutions technologiques</w:t>
            </w:r>
            <w:r>
              <w:t xml:space="preserve"> (niveau élémentaire)</w:t>
            </w:r>
            <w:r w:rsidRPr="00733FC8">
              <w:t xml:space="preserve"> : </w:t>
            </w:r>
          </w:p>
          <w:p w14:paraId="11B9B07E" w14:textId="77777777" w:rsidR="0001421B" w:rsidRPr="00733FC8" w:rsidRDefault="0001421B" w:rsidP="0001421B">
            <w:pPr>
              <w:pStyle w:val="Paragraphedeliste"/>
              <w:numPr>
                <w:ilvl w:val="0"/>
                <w:numId w:val="72"/>
              </w:numPr>
              <w:spacing w:after="0" w:line="240" w:lineRule="auto"/>
              <w:cnfStyle w:val="000000000000" w:firstRow="0" w:lastRow="0" w:firstColumn="0" w:lastColumn="0" w:oddVBand="0" w:evenVBand="0" w:oddHBand="0" w:evenHBand="0" w:firstRowFirstColumn="0" w:firstRowLastColumn="0" w:lastRowFirstColumn="0" w:lastRowLastColumn="0"/>
            </w:pPr>
            <w:r w:rsidRPr="00733FC8">
              <w:t>Le vocabulaire en lien avec le matériel, les logiciels et fonctions des environnements numériques ;</w:t>
            </w:r>
          </w:p>
          <w:p w14:paraId="1BB4992F" w14:textId="77777777" w:rsidR="0001421B" w:rsidRPr="00733FC8" w:rsidRDefault="0001421B" w:rsidP="0001421B">
            <w:pPr>
              <w:pStyle w:val="Paragraphedeliste"/>
              <w:numPr>
                <w:ilvl w:val="0"/>
                <w:numId w:val="72"/>
              </w:numPr>
              <w:spacing w:after="0" w:line="240" w:lineRule="auto"/>
              <w:cnfStyle w:val="000000000000" w:firstRow="0" w:lastRow="0" w:firstColumn="0" w:lastColumn="0" w:oddVBand="0" w:evenVBand="0" w:oddHBand="0" w:evenHBand="0" w:firstRowFirstColumn="0" w:firstRowLastColumn="0" w:lastRowFirstColumn="0" w:lastRowLastColumn="0"/>
            </w:pPr>
            <w:r w:rsidRPr="00733FC8">
              <w:t>Les paramétrages communs à tou</w:t>
            </w:r>
            <w:r>
              <w:t>s les périphériques et applications</w:t>
            </w:r>
            <w:r w:rsidRPr="00733FC8">
              <w:t xml:space="preserve"> (son, luminosité, taille, papier…) et </w:t>
            </w:r>
            <w:r>
              <w:t>un</w:t>
            </w:r>
            <w:r w:rsidRPr="00733FC8">
              <w:t xml:space="preserve"> moyen d’y accéder</w:t>
            </w:r>
          </w:p>
        </w:tc>
        <w:tc>
          <w:tcPr>
            <w:tcW w:w="5670"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7A655785" w14:textId="77777777" w:rsidR="0001421B" w:rsidRPr="007F5D72" w:rsidRDefault="0001421B" w:rsidP="051271FF">
            <w:pPr>
              <w:cnfStyle w:val="000000000000" w:firstRow="0" w:lastRow="0" w:firstColumn="0" w:lastColumn="0" w:oddVBand="0" w:evenVBand="0" w:oddHBand="0" w:evenHBand="0" w:firstRowFirstColumn="0" w:firstRowLastColumn="0" w:lastRowFirstColumn="0" w:lastRowLastColumn="0"/>
              <w:rPr>
                <w:u w:val="single"/>
              </w:rPr>
            </w:pPr>
            <w:r w:rsidRPr="051271FF">
              <w:rPr>
                <w:u w:val="single"/>
              </w:rPr>
              <w:t>Avec ou sans aide, pouvoir :</w:t>
            </w:r>
          </w:p>
          <w:p w14:paraId="1CDB730B" w14:textId="77777777" w:rsidR="0001421B" w:rsidRPr="00175C1A" w:rsidRDefault="0001421B" w:rsidP="0001421B">
            <w:pPr>
              <w:pStyle w:val="Paragraphedeliste"/>
              <w:numPr>
                <w:ilvl w:val="0"/>
                <w:numId w:val="75"/>
              </w:numPr>
              <w:spacing w:after="0" w:line="240" w:lineRule="auto"/>
              <w:cnfStyle w:val="000000000000" w:firstRow="0" w:lastRow="0" w:firstColumn="0" w:lastColumn="0" w:oddVBand="0" w:evenVBand="0" w:oddHBand="0" w:evenHBand="0" w:firstRowFirstColumn="0" w:firstRowLastColumn="0" w:lastRowFirstColumn="0" w:lastRowLastColumn="0"/>
              <w:rPr>
                <w:bCs/>
              </w:rPr>
            </w:pPr>
            <w:r w:rsidRPr="00175C1A">
              <w:rPr>
                <w:bCs/>
              </w:rPr>
              <w:t>Identifier des besoins simples, personnels, pouvant être rencontré par une solution technologique (améliorer ma santé, développer mon réseau professionnel, me former, etc.) ;</w:t>
            </w:r>
          </w:p>
          <w:p w14:paraId="29D92BDD" w14:textId="77777777" w:rsidR="0001421B" w:rsidRPr="00175C1A" w:rsidRDefault="0001421B" w:rsidP="0001421B">
            <w:pPr>
              <w:pStyle w:val="Paragraphedeliste"/>
              <w:numPr>
                <w:ilvl w:val="0"/>
                <w:numId w:val="75"/>
              </w:numPr>
              <w:spacing w:after="0" w:line="240" w:lineRule="auto"/>
              <w:cnfStyle w:val="000000000000" w:firstRow="0" w:lastRow="0" w:firstColumn="0" w:lastColumn="0" w:oddVBand="0" w:evenVBand="0" w:oddHBand="0" w:evenHBand="0" w:firstRowFirstColumn="0" w:firstRowLastColumn="0" w:lastRowFirstColumn="0" w:lastRowLastColumn="0"/>
              <w:rPr>
                <w:bCs/>
              </w:rPr>
            </w:pPr>
            <w:r w:rsidRPr="00175C1A">
              <w:rPr>
                <w:bCs/>
              </w:rPr>
              <w:t>Reconnaître et mettre en œuvre des solutions technologiques simples permettant de répondre à mes besoins (voir DigComp 1.1 et 1.2 pour la recherche et l’évaluation de la solution)</w:t>
            </w:r>
          </w:p>
          <w:p w14:paraId="0B747FFA" w14:textId="77777777" w:rsidR="0001421B" w:rsidRPr="00733FC8" w:rsidRDefault="0001421B" w:rsidP="0001421B">
            <w:pPr>
              <w:pStyle w:val="Paragraphedeliste"/>
              <w:numPr>
                <w:ilvl w:val="0"/>
                <w:numId w:val="75"/>
              </w:numPr>
              <w:spacing w:after="0" w:line="240" w:lineRule="auto"/>
              <w:cnfStyle w:val="000000000000" w:firstRow="0" w:lastRow="0" w:firstColumn="0" w:lastColumn="0" w:oddVBand="0" w:evenVBand="0" w:oddHBand="0" w:evenHBand="0" w:firstRowFirstColumn="0" w:firstRowLastColumn="0" w:lastRowFirstColumn="0" w:lastRowLastColumn="0"/>
            </w:pPr>
            <w:r w:rsidRPr="00175C1A">
              <w:rPr>
                <w:bCs/>
              </w:rPr>
              <w:t>Réaliser des paramétrages</w:t>
            </w:r>
            <w:r>
              <w:rPr>
                <w:bCs/>
              </w:rPr>
              <w:t xml:space="preserve"> de niveau</w:t>
            </w:r>
            <w:r w:rsidRPr="00175C1A">
              <w:rPr>
                <w:bCs/>
              </w:rPr>
              <w:t xml:space="preserve"> élémentaire pour adapter et personnaliser son environnement numérique (paramètres sonores, visuels, tactiles, etc.)</w:t>
            </w:r>
          </w:p>
        </w:tc>
      </w:tr>
      <w:tr w:rsidR="0001421B" w:rsidRPr="00E8573D" w14:paraId="614E02F8" w14:textId="77777777" w:rsidTr="051271FF">
        <w:tc>
          <w:tcPr>
            <w:cnfStyle w:val="001000000000" w:firstRow="0" w:lastRow="0" w:firstColumn="1" w:lastColumn="0" w:oddVBand="0" w:evenVBand="0" w:oddHBand="0" w:evenHBand="0" w:firstRowFirstColumn="0" w:firstRowLastColumn="0" w:lastRowFirstColumn="0" w:lastRowLastColumn="0"/>
            <w:tcW w:w="1843" w:type="dxa"/>
            <w:tcBorders>
              <w:right w:val="single" w:sz="12" w:space="0" w:color="000000" w:themeColor="text1"/>
            </w:tcBorders>
          </w:tcPr>
          <w:p w14:paraId="2DD404C9" w14:textId="77777777" w:rsidR="0001421B" w:rsidRPr="00E8573D" w:rsidRDefault="0001421B" w:rsidP="009F7FC7"/>
        </w:tc>
        <w:tc>
          <w:tcPr>
            <w:tcW w:w="1418"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39C86092" w14:textId="77777777" w:rsidR="0001421B" w:rsidRPr="00E8573D" w:rsidRDefault="0001421B" w:rsidP="009F7FC7">
            <w:pPr>
              <w:cnfStyle w:val="000000000000" w:firstRow="0" w:lastRow="0" w:firstColumn="0" w:lastColumn="0" w:oddVBand="0" w:evenVBand="0" w:oddHBand="0" w:evenHBand="0" w:firstRowFirstColumn="0" w:firstRowLastColumn="0" w:lastRowFirstColumn="0" w:lastRowLastColumn="0"/>
            </w:pPr>
            <w:r w:rsidRPr="00E8573D">
              <w:t>« B »</w:t>
            </w:r>
          </w:p>
          <w:p w14:paraId="572D9ACD" w14:textId="77777777" w:rsidR="0001421B" w:rsidRPr="00E8573D" w:rsidRDefault="0001421B" w:rsidP="009F7FC7">
            <w:pPr>
              <w:cnfStyle w:val="000000000000" w:firstRow="0" w:lastRow="0" w:firstColumn="0" w:lastColumn="0" w:oddVBand="0" w:evenVBand="0" w:oddHBand="0" w:evenHBand="0" w:firstRowFirstColumn="0" w:firstRowLastColumn="0" w:lastRowFirstColumn="0" w:lastRowLastColumn="0"/>
            </w:pPr>
            <w:r w:rsidRPr="00E8573D">
              <w:rPr>
                <w:sz w:val="14"/>
                <w:szCs w:val="14"/>
              </w:rPr>
              <w:t>(ou 3-4 DigComp 2.1)</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989B8B" w14:textId="77777777" w:rsidR="0001421B" w:rsidRPr="00733FC8" w:rsidRDefault="0001421B" w:rsidP="00DE113F">
            <w:pPr>
              <w:ind w:left="-47"/>
              <w:cnfStyle w:val="000000000000" w:firstRow="0" w:lastRow="0" w:firstColumn="0" w:lastColumn="0" w:oddVBand="0" w:evenVBand="0" w:oddHBand="0" w:evenHBand="0" w:firstRowFirstColumn="0" w:firstRowLastColumn="0" w:lastRowFirstColumn="0" w:lastRowLastColumn="0"/>
            </w:pPr>
            <w:r>
              <w:t>Identification et expression des b</w:t>
            </w:r>
            <w:r w:rsidRPr="00733FC8">
              <w:t>esoins</w:t>
            </w:r>
          </w:p>
          <w:p w14:paraId="7893DAA4" w14:textId="77777777" w:rsidR="0001421B" w:rsidRPr="00733FC8" w:rsidRDefault="0001421B" w:rsidP="00DE113F">
            <w:pPr>
              <w:ind w:left="-47"/>
              <w:cnfStyle w:val="000000000000" w:firstRow="0" w:lastRow="0" w:firstColumn="0" w:lastColumn="0" w:oddVBand="0" w:evenVBand="0" w:oddHBand="0" w:evenHBand="0" w:firstRowFirstColumn="0" w:firstRowLastColumn="0" w:lastRowFirstColumn="0" w:lastRowLastColumn="0"/>
            </w:pPr>
            <w:r w:rsidRPr="00733FC8">
              <w:t>Paramétrage des solutions technologiques</w:t>
            </w:r>
            <w:r>
              <w:t xml:space="preserve"> (niveau intermédiaire)</w:t>
            </w:r>
            <w:r w:rsidRPr="00733FC8">
              <w:t xml:space="preserve"> : </w:t>
            </w:r>
          </w:p>
          <w:p w14:paraId="5B37B9CA" w14:textId="77777777" w:rsidR="0001421B" w:rsidRPr="00733FC8" w:rsidRDefault="0001421B" w:rsidP="0001421B">
            <w:pPr>
              <w:pStyle w:val="Paragraphedeliste"/>
              <w:numPr>
                <w:ilvl w:val="0"/>
                <w:numId w:val="73"/>
              </w:numPr>
              <w:spacing w:after="0" w:line="240" w:lineRule="auto"/>
              <w:cnfStyle w:val="000000000000" w:firstRow="0" w:lastRow="0" w:firstColumn="0" w:lastColumn="0" w:oddVBand="0" w:evenVBand="0" w:oddHBand="0" w:evenHBand="0" w:firstRowFirstColumn="0" w:firstRowLastColumn="0" w:lastRowFirstColumn="0" w:lastRowLastColumn="0"/>
            </w:pPr>
            <w:r w:rsidRPr="00733FC8">
              <w:t>Le vocabulaire en lien avec le matériel, les logiciels et fonctions des environnements numériques ;</w:t>
            </w:r>
          </w:p>
          <w:p w14:paraId="03DF7019" w14:textId="77777777" w:rsidR="0001421B" w:rsidRPr="00733FC8" w:rsidRDefault="0001421B" w:rsidP="0001421B">
            <w:pPr>
              <w:pStyle w:val="Paragraphedeliste"/>
              <w:numPr>
                <w:ilvl w:val="0"/>
                <w:numId w:val="73"/>
              </w:numPr>
              <w:spacing w:after="0" w:line="240" w:lineRule="auto"/>
              <w:cnfStyle w:val="000000000000" w:firstRow="0" w:lastRow="0" w:firstColumn="0" w:lastColumn="0" w:oddVBand="0" w:evenVBand="0" w:oddHBand="0" w:evenHBand="0" w:firstRowFirstColumn="0" w:firstRowLastColumn="0" w:lastRowFirstColumn="0" w:lastRowLastColumn="0"/>
            </w:pPr>
            <w:r w:rsidRPr="00733FC8">
              <w:t xml:space="preserve">Les paramétrages </w:t>
            </w:r>
            <w:r w:rsidRPr="00175C1A">
              <w:t>avancés</w:t>
            </w:r>
            <w:r w:rsidRPr="00733FC8">
              <w:rPr>
                <w:b/>
                <w:bCs/>
              </w:rPr>
              <w:t xml:space="preserve"> </w:t>
            </w:r>
            <w:r w:rsidRPr="00733FC8">
              <w:t>communs à tou</w:t>
            </w:r>
            <w:r>
              <w:t>s les périphériques et applications</w:t>
            </w:r>
            <w:r w:rsidRPr="00733FC8">
              <w:t xml:space="preserve"> (son, luminosité, taille, papier…) et le</w:t>
            </w:r>
            <w:r>
              <w:t>s</w:t>
            </w:r>
            <w:r w:rsidRPr="00733FC8">
              <w:t xml:space="preserve"> moyen</w:t>
            </w:r>
            <w:r>
              <w:t>s</w:t>
            </w:r>
            <w:r w:rsidRPr="00733FC8">
              <w:t xml:space="preserve"> d’y accéder</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DC3045" w14:textId="77777777" w:rsidR="0001421B" w:rsidRPr="00DE113F" w:rsidRDefault="0001421B" w:rsidP="00175C1A">
            <w:pPr>
              <w:cnfStyle w:val="000000000000" w:firstRow="0" w:lastRow="0" w:firstColumn="0" w:lastColumn="0" w:oddVBand="0" w:evenVBand="0" w:oddHBand="0" w:evenHBand="0" w:firstRowFirstColumn="0" w:firstRowLastColumn="0" w:lastRowFirstColumn="0" w:lastRowLastColumn="0"/>
              <w:rPr>
                <w:bCs/>
                <w:u w:val="single"/>
              </w:rPr>
            </w:pPr>
            <w:r w:rsidRPr="00DE113F">
              <w:rPr>
                <w:bCs/>
                <w:u w:val="single"/>
              </w:rPr>
              <w:t>De façon autonome, pouvoir :</w:t>
            </w:r>
          </w:p>
          <w:p w14:paraId="7334A1F4" w14:textId="77777777" w:rsidR="0001421B" w:rsidRPr="00175C1A" w:rsidRDefault="0001421B" w:rsidP="0001421B">
            <w:pPr>
              <w:pStyle w:val="Paragraphedeliste"/>
              <w:numPr>
                <w:ilvl w:val="0"/>
                <w:numId w:val="76"/>
              </w:numPr>
              <w:spacing w:after="0" w:line="240" w:lineRule="auto"/>
              <w:cnfStyle w:val="000000000000" w:firstRow="0" w:lastRow="0" w:firstColumn="0" w:lastColumn="0" w:oddVBand="0" w:evenVBand="0" w:oddHBand="0" w:evenHBand="0" w:firstRowFirstColumn="0" w:firstRowLastColumn="0" w:lastRowFirstColumn="0" w:lastRowLastColumn="0"/>
              <w:rPr>
                <w:bCs/>
              </w:rPr>
            </w:pPr>
            <w:r w:rsidRPr="00175C1A">
              <w:rPr>
                <w:bCs/>
              </w:rPr>
              <w:t>Exprimer des besoins personnels pouvant être rencontrés par une solution technologique (améliorer sa santé, développer un réseau professionnel, se former, etc.) ;</w:t>
            </w:r>
          </w:p>
          <w:p w14:paraId="4535F424" w14:textId="77777777" w:rsidR="0001421B" w:rsidRPr="00175C1A" w:rsidRDefault="0001421B" w:rsidP="0001421B">
            <w:pPr>
              <w:pStyle w:val="Paragraphedeliste"/>
              <w:numPr>
                <w:ilvl w:val="0"/>
                <w:numId w:val="76"/>
              </w:numPr>
              <w:spacing w:after="0" w:line="240" w:lineRule="auto"/>
              <w:cnfStyle w:val="000000000000" w:firstRow="0" w:lastRow="0" w:firstColumn="0" w:lastColumn="0" w:oddVBand="0" w:evenVBand="0" w:oddHBand="0" w:evenHBand="0" w:firstRowFirstColumn="0" w:firstRowLastColumn="0" w:lastRowFirstColumn="0" w:lastRowLastColumn="0"/>
            </w:pPr>
            <w:r w:rsidRPr="051271FF">
              <w:t>Sélectionner et mettre en œuvre des solutions technologiques précises et bien définies permettant de répondre à mes besoins (voir DigComp 1.1 et 1.2 pour la recherche et l’évaluation de la solution) ;</w:t>
            </w:r>
          </w:p>
          <w:p w14:paraId="41E3F580" w14:textId="77777777" w:rsidR="0001421B" w:rsidRPr="00175C1A" w:rsidRDefault="0001421B" w:rsidP="0001421B">
            <w:pPr>
              <w:pStyle w:val="Paragraphedeliste"/>
              <w:numPr>
                <w:ilvl w:val="0"/>
                <w:numId w:val="76"/>
              </w:numPr>
              <w:spacing w:after="0" w:line="240" w:lineRule="auto"/>
              <w:cnfStyle w:val="000000000000" w:firstRow="0" w:lastRow="0" w:firstColumn="0" w:lastColumn="0" w:oddVBand="0" w:evenVBand="0" w:oddHBand="0" w:evenHBand="0" w:firstRowFirstColumn="0" w:firstRowLastColumn="0" w:lastRowFirstColumn="0" w:lastRowLastColumn="0"/>
              <w:rPr>
                <w:bCs/>
              </w:rPr>
            </w:pPr>
            <w:r w:rsidRPr="00175C1A">
              <w:rPr>
                <w:bCs/>
              </w:rPr>
              <w:t xml:space="preserve">Réaliser des paramétrages </w:t>
            </w:r>
            <w:r>
              <w:rPr>
                <w:bCs/>
              </w:rPr>
              <w:t>de niveau intermédiaire</w:t>
            </w:r>
            <w:r w:rsidRPr="00175C1A">
              <w:rPr>
                <w:bCs/>
              </w:rPr>
              <w:t xml:space="preserve"> pour ajuster et personnaliser son environnement numérique (configuration des systèmes, des applications, etc.)</w:t>
            </w:r>
          </w:p>
        </w:tc>
      </w:tr>
      <w:tr w:rsidR="0001421B" w:rsidRPr="00E8573D" w14:paraId="2911C23D" w14:textId="77777777" w:rsidTr="051271FF">
        <w:tc>
          <w:tcPr>
            <w:cnfStyle w:val="001000000000" w:firstRow="0" w:lastRow="0" w:firstColumn="1" w:lastColumn="0" w:oddVBand="0" w:evenVBand="0" w:oddHBand="0" w:evenHBand="0" w:firstRowFirstColumn="0" w:firstRowLastColumn="0" w:lastRowFirstColumn="0" w:lastRowLastColumn="0"/>
            <w:tcW w:w="1843" w:type="dxa"/>
            <w:tcBorders>
              <w:right w:val="single" w:sz="12" w:space="0" w:color="000000" w:themeColor="text1"/>
            </w:tcBorders>
          </w:tcPr>
          <w:p w14:paraId="08D4CB46" w14:textId="77777777" w:rsidR="0001421B" w:rsidRPr="00E8573D" w:rsidRDefault="0001421B" w:rsidP="009F7FC7"/>
        </w:tc>
        <w:tc>
          <w:tcPr>
            <w:tcW w:w="1418"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6686F479" w14:textId="77777777" w:rsidR="0001421B" w:rsidRPr="00E8573D" w:rsidRDefault="0001421B" w:rsidP="009F7FC7">
            <w:pPr>
              <w:cnfStyle w:val="000000000000" w:firstRow="0" w:lastRow="0" w:firstColumn="0" w:lastColumn="0" w:oddVBand="0" w:evenVBand="0" w:oddHBand="0" w:evenHBand="0" w:firstRowFirstColumn="0" w:firstRowLastColumn="0" w:lastRowFirstColumn="0" w:lastRowLastColumn="0"/>
            </w:pPr>
            <w:r w:rsidRPr="00E8573D">
              <w:t xml:space="preserve">« C » </w:t>
            </w:r>
            <w:r w:rsidRPr="00E8573D">
              <w:br/>
            </w:r>
            <w:r w:rsidRPr="00E8573D">
              <w:rPr>
                <w:sz w:val="14"/>
                <w:szCs w:val="14"/>
              </w:rPr>
              <w:t>(ou 5 DigComp 2.1)</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5DC110" w14:textId="77777777" w:rsidR="0001421B" w:rsidRPr="00DE113F" w:rsidRDefault="0001421B" w:rsidP="00DE113F">
            <w:pPr>
              <w:ind w:left="-47"/>
              <w:cnfStyle w:val="000000000000" w:firstRow="0" w:lastRow="0" w:firstColumn="0" w:lastColumn="0" w:oddVBand="0" w:evenVBand="0" w:oddHBand="0" w:evenHBand="0" w:firstRowFirstColumn="0" w:firstRowLastColumn="0" w:lastRowFirstColumn="0" w:lastRowLastColumn="0"/>
              <w:rPr>
                <w:lang w:val="en-US"/>
              </w:rPr>
            </w:pPr>
            <w:r w:rsidRPr="00DE113F">
              <w:rPr>
                <w:lang w:val="en-US"/>
              </w:rPr>
              <w:t>Besoins :</w:t>
            </w:r>
          </w:p>
          <w:p w14:paraId="41C46D5C" w14:textId="77777777" w:rsidR="0001421B" w:rsidRPr="00733FC8" w:rsidRDefault="0001421B" w:rsidP="0001421B">
            <w:pPr>
              <w:pStyle w:val="Paragraphedeliste"/>
              <w:numPr>
                <w:ilvl w:val="0"/>
                <w:numId w:val="74"/>
              </w:num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733FC8">
              <w:rPr>
                <w:lang w:val="en-US"/>
              </w:rPr>
              <w:t xml:space="preserve">classifications : Maslow, Alderfer, </w:t>
            </w:r>
            <w:r>
              <w:rPr>
                <w:lang w:val="en-US"/>
              </w:rPr>
              <w:t>etc. ;</w:t>
            </w:r>
          </w:p>
          <w:p w14:paraId="27A44780" w14:textId="77777777" w:rsidR="0001421B" w:rsidRPr="00733FC8" w:rsidRDefault="0001421B" w:rsidP="0001421B">
            <w:pPr>
              <w:pStyle w:val="Paragraphedeliste"/>
              <w:numPr>
                <w:ilvl w:val="0"/>
                <w:numId w:val="74"/>
              </w:numPr>
              <w:spacing w:after="0" w:line="240" w:lineRule="auto"/>
              <w:cnfStyle w:val="000000000000" w:firstRow="0" w:lastRow="0" w:firstColumn="0" w:lastColumn="0" w:oddVBand="0" w:evenVBand="0" w:oddHBand="0" w:evenHBand="0" w:firstRowFirstColumn="0" w:firstRowLastColumn="0" w:lastRowFirstColumn="0" w:lastRowLastColumn="0"/>
            </w:pPr>
            <w:r w:rsidRPr="00733FC8">
              <w:t>méthode(s) d’identification des besoins personnels, collectifs et organisationnels</w:t>
            </w:r>
            <w:r>
              <w:t> ;</w:t>
            </w:r>
          </w:p>
          <w:p w14:paraId="6457D49C" w14:textId="77777777" w:rsidR="0001421B" w:rsidRPr="00733FC8" w:rsidRDefault="0001421B" w:rsidP="00DE113F">
            <w:pPr>
              <w:ind w:left="-47"/>
              <w:cnfStyle w:val="000000000000" w:firstRow="0" w:lastRow="0" w:firstColumn="0" w:lastColumn="0" w:oddVBand="0" w:evenVBand="0" w:oddHBand="0" w:evenHBand="0" w:firstRowFirstColumn="0" w:firstRowLastColumn="0" w:lastRowFirstColumn="0" w:lastRowLastColumn="0"/>
            </w:pPr>
            <w:r w:rsidRPr="00733FC8">
              <w:t>Les outils numériques et solutions technologiques avancés couramment utilisés</w:t>
            </w:r>
            <w:r>
              <w:t> ;</w:t>
            </w:r>
          </w:p>
          <w:p w14:paraId="18846015" w14:textId="77777777" w:rsidR="0001421B" w:rsidRPr="00733FC8" w:rsidRDefault="0001421B" w:rsidP="00DE113F">
            <w:pPr>
              <w:ind w:left="-47"/>
              <w:cnfStyle w:val="000000000000" w:firstRow="0" w:lastRow="0" w:firstColumn="0" w:lastColumn="0" w:oddVBand="0" w:evenVBand="0" w:oddHBand="0" w:evenHBand="0" w:firstRowFirstColumn="0" w:firstRowLastColumn="0" w:lastRowFirstColumn="0" w:lastRowLastColumn="0"/>
            </w:pPr>
            <w:r w:rsidRPr="00733FC8">
              <w:t>Les stratégies ou étapes d’un développement numérique personne</w:t>
            </w:r>
            <w:r>
              <w:t>,</w:t>
            </w:r>
            <w:r w:rsidRPr="00733FC8">
              <w:t xml:space="preserve"> collectif</w:t>
            </w:r>
            <w:r>
              <w:t xml:space="preserve"> et organisationnel ;</w:t>
            </w:r>
          </w:p>
          <w:p w14:paraId="2966BF53" w14:textId="77777777" w:rsidR="0001421B" w:rsidRPr="00733FC8" w:rsidRDefault="0001421B" w:rsidP="009F7FC7">
            <w:pPr>
              <w:cnfStyle w:val="000000000000" w:firstRow="0" w:lastRow="0" w:firstColumn="0" w:lastColumn="0" w:oddVBand="0" w:evenVBand="0" w:oddHBand="0" w:evenHBand="0" w:firstRowFirstColumn="0" w:firstRowLastColumn="0" w:lastRowFirstColumn="0" w:lastRowLastColumn="0"/>
            </w:pPr>
          </w:p>
          <w:p w14:paraId="65C6A7BF" w14:textId="77777777" w:rsidR="0001421B" w:rsidRPr="00733FC8" w:rsidRDefault="0001421B" w:rsidP="009F7FC7">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1E2700" w14:textId="77777777" w:rsidR="0001421B" w:rsidRPr="00B96C37" w:rsidRDefault="0001421B" w:rsidP="00DE113F">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En plus de guider les autres, pouvoir :</w:t>
            </w:r>
          </w:p>
          <w:p w14:paraId="4CCAF1F5" w14:textId="77777777" w:rsidR="0001421B" w:rsidRPr="00175C1A" w:rsidRDefault="0001421B" w:rsidP="0001421B">
            <w:pPr>
              <w:pStyle w:val="Paragraphedeliste"/>
              <w:numPr>
                <w:ilvl w:val="0"/>
                <w:numId w:val="77"/>
              </w:numPr>
              <w:spacing w:after="0" w:line="240" w:lineRule="auto"/>
              <w:cnfStyle w:val="000000000000" w:firstRow="0" w:lastRow="0" w:firstColumn="0" w:lastColumn="0" w:oddVBand="0" w:evenVBand="0" w:oddHBand="0" w:evenHBand="0" w:firstRowFirstColumn="0" w:firstRowLastColumn="0" w:lastRowFirstColumn="0" w:lastRowLastColumn="0"/>
            </w:pPr>
            <w:r w:rsidRPr="051271FF">
              <w:t>Évaluer des besoins, personnels et collectifs, pouvant être rencontrés par une solution technologique (améliorer la santé du groupe, développer le réseau de l’entreprise, se former collectivement, améliorer des processus métier, etc.) ;</w:t>
            </w:r>
          </w:p>
          <w:p w14:paraId="20B11E5F" w14:textId="77777777" w:rsidR="0001421B" w:rsidRPr="00175C1A" w:rsidRDefault="0001421B" w:rsidP="0001421B">
            <w:pPr>
              <w:pStyle w:val="Paragraphedeliste"/>
              <w:numPr>
                <w:ilvl w:val="0"/>
                <w:numId w:val="77"/>
              </w:numPr>
              <w:spacing w:after="0" w:line="240" w:lineRule="auto"/>
              <w:cnfStyle w:val="000000000000" w:firstRow="0" w:lastRow="0" w:firstColumn="0" w:lastColumn="0" w:oddVBand="0" w:evenVBand="0" w:oddHBand="0" w:evenHBand="0" w:firstRowFirstColumn="0" w:firstRowLastColumn="0" w:lastRowFirstColumn="0" w:lastRowLastColumn="0"/>
            </w:pPr>
            <w:r w:rsidRPr="051271FF">
              <w:t>Sélectionner et mettre en œuvre des solutions technologiques non-routinières permettant de répondre à des besoins (voir DigComp 1.1 et 1.2) ;</w:t>
            </w:r>
          </w:p>
          <w:p w14:paraId="45E6D83C" w14:textId="77777777" w:rsidR="0001421B" w:rsidRPr="00175C1A" w:rsidRDefault="0001421B" w:rsidP="0001421B">
            <w:pPr>
              <w:pStyle w:val="Paragraphedeliste"/>
              <w:numPr>
                <w:ilvl w:val="0"/>
                <w:numId w:val="77"/>
              </w:numPr>
              <w:spacing w:after="0" w:line="240" w:lineRule="auto"/>
              <w:cnfStyle w:val="000000000000" w:firstRow="0" w:lastRow="0" w:firstColumn="0" w:lastColumn="0" w:oddVBand="0" w:evenVBand="0" w:oddHBand="0" w:evenHBand="0" w:firstRowFirstColumn="0" w:firstRowLastColumn="0" w:lastRowFirstColumn="0" w:lastRowLastColumn="0"/>
            </w:pPr>
            <w:r w:rsidRPr="051271FF">
              <w:t>Réaliser des paramétrages de niveau avancé, utilisant des méthodes différentes, pour adapter et personnaliser les environnements numériques pour soi comme pour les autres (accessibilité des interfaces, options de productivité, etc.) ;</w:t>
            </w:r>
          </w:p>
          <w:p w14:paraId="440258B4" w14:textId="77777777" w:rsidR="0001421B" w:rsidRPr="00175C1A" w:rsidRDefault="0001421B" w:rsidP="0001421B">
            <w:pPr>
              <w:pStyle w:val="Paragraphedeliste"/>
              <w:numPr>
                <w:ilvl w:val="0"/>
                <w:numId w:val="77"/>
              </w:numPr>
              <w:spacing w:after="0" w:line="240" w:lineRule="auto"/>
              <w:cnfStyle w:val="000000000000" w:firstRow="0" w:lastRow="0" w:firstColumn="0" w:lastColumn="0" w:oddVBand="0" w:evenVBand="0" w:oddHBand="0" w:evenHBand="0" w:firstRowFirstColumn="0" w:firstRowLastColumn="0" w:lastRowFirstColumn="0" w:lastRowLastColumn="0"/>
              <w:rPr>
                <w:bCs/>
              </w:rPr>
            </w:pPr>
            <w:r w:rsidRPr="00175C1A">
              <w:rPr>
                <w:bCs/>
              </w:rPr>
              <w:t xml:space="preserve">Choisir et utiliser différentes stratégies </w:t>
            </w:r>
            <w:r>
              <w:rPr>
                <w:bCs/>
              </w:rPr>
              <w:t xml:space="preserve">ou étapes </w:t>
            </w:r>
            <w:r w:rsidRPr="00175C1A">
              <w:rPr>
                <w:bCs/>
              </w:rPr>
              <w:t>pour adapter et personnaliser des environnements numériques aux besoins individuels et collectifs identifiés.</w:t>
            </w:r>
          </w:p>
        </w:tc>
      </w:tr>
    </w:tbl>
    <w:p w14:paraId="295577A0" w14:textId="77777777" w:rsidR="0001421B" w:rsidRDefault="0001421B" w:rsidP="00E8573D">
      <w:pPr>
        <w:rPr>
          <w:lang w:eastAsia="ja-JP"/>
        </w:rPr>
      </w:pPr>
    </w:p>
    <w:p w14:paraId="549B2728" w14:textId="2EDB4150" w:rsidR="0001421B" w:rsidRDefault="0001421B" w:rsidP="000944D4">
      <w:pPr>
        <w:pStyle w:val="Titre1"/>
      </w:pPr>
      <w:bookmarkStart w:id="20" w:name="_Toc87450295"/>
      <w:r w:rsidRPr="00E8573D">
        <w:t xml:space="preserve">DigComp </w:t>
      </w:r>
      <w:r>
        <w:t xml:space="preserve">5.3 Utilisation créative </w:t>
      </w:r>
      <w:r w:rsidRPr="000944D4">
        <w:t>des</w:t>
      </w:r>
      <w:r>
        <w:t xml:space="preserve"> technologies numériques</w:t>
      </w:r>
      <w:bookmarkEnd w:id="20"/>
    </w:p>
    <w:p w14:paraId="5F39FA14" w14:textId="77777777" w:rsidR="0001421B" w:rsidRPr="0001421B" w:rsidRDefault="0001421B" w:rsidP="007616EF">
      <w:pPr>
        <w:rPr>
          <w:lang w:val="nl-NL" w:eastAsia="ja-JP"/>
        </w:rPr>
      </w:pPr>
      <w:r w:rsidRPr="0001421B">
        <w:rPr>
          <w:lang w:val="nl-NL" w:eastAsia="ja-JP"/>
        </w:rPr>
        <w:t xml:space="preserve">Auteur : Ken </w:t>
      </w:r>
      <w:r w:rsidRPr="0001421B">
        <w:rPr>
          <w:smallCaps/>
          <w:lang w:val="nl-NL" w:eastAsia="ja-JP"/>
        </w:rPr>
        <w:t>Dethier</w:t>
      </w:r>
      <w:r w:rsidRPr="0001421B">
        <w:rPr>
          <w:lang w:val="nl-NL" w:eastAsia="ja-JP"/>
        </w:rPr>
        <w:t>, COCOF (sfpme)</w:t>
      </w:r>
    </w:p>
    <w:p w14:paraId="4E3BB538" w14:textId="77777777" w:rsidR="0001421B" w:rsidRPr="00335B56" w:rsidRDefault="0001421B" w:rsidP="00B44D7F">
      <w:pPr>
        <w:pStyle w:val="Titre2"/>
      </w:pPr>
      <w:r w:rsidRPr="00335B56">
        <w:t xml:space="preserve">Objectifs </w:t>
      </w:r>
    </w:p>
    <w:p w14:paraId="63A40B05" w14:textId="77777777" w:rsidR="0001421B" w:rsidRDefault="0001421B" w:rsidP="00004626">
      <w:pPr>
        <w:pStyle w:val="Titre3"/>
      </w:pPr>
      <w:r>
        <w:t>Définition PIX :</w:t>
      </w:r>
    </w:p>
    <w:p w14:paraId="2747AB50" w14:textId="77777777" w:rsidR="0001421B" w:rsidRPr="008777E9" w:rsidRDefault="0001421B" w:rsidP="008777E9">
      <w:pPr>
        <w:rPr>
          <w:lang w:eastAsia="ja-JP"/>
        </w:rPr>
      </w:pPr>
      <w:r>
        <w:rPr>
          <w:lang w:eastAsia="ja-JP"/>
        </w:rPr>
        <w:t>Absente.</w:t>
      </w:r>
    </w:p>
    <w:p w14:paraId="0383F681" w14:textId="77777777" w:rsidR="0001421B" w:rsidRDefault="0001421B" w:rsidP="00004626">
      <w:pPr>
        <w:pStyle w:val="Titre3"/>
      </w:pPr>
      <w:r>
        <w:t>Traduction littérale DigComp :</w:t>
      </w:r>
    </w:p>
    <w:p w14:paraId="78946F8D" w14:textId="77777777" w:rsidR="0001421B" w:rsidRDefault="0001421B" w:rsidP="0001421B">
      <w:pPr>
        <w:pStyle w:val="Paragraphedeliste"/>
        <w:numPr>
          <w:ilvl w:val="0"/>
          <w:numId w:val="78"/>
        </w:numPr>
        <w:rPr>
          <w:lang w:eastAsia="ja-JP"/>
        </w:rPr>
      </w:pPr>
      <w:r>
        <w:rPr>
          <w:lang w:eastAsia="ja-JP"/>
        </w:rPr>
        <w:t>Utiliser les outils et les technologies numériques pour créer de la connaissance et construire des produits et des processus innovants ;</w:t>
      </w:r>
    </w:p>
    <w:p w14:paraId="7188795E" w14:textId="77777777" w:rsidR="0001421B" w:rsidRPr="00E25FE1" w:rsidRDefault="0001421B" w:rsidP="0001421B">
      <w:pPr>
        <w:pStyle w:val="Paragraphedeliste"/>
        <w:numPr>
          <w:ilvl w:val="0"/>
          <w:numId w:val="78"/>
        </w:numPr>
        <w:rPr>
          <w:lang w:eastAsia="ja-JP"/>
        </w:rPr>
      </w:pPr>
      <w:r w:rsidRPr="00BF5A2F">
        <w:rPr>
          <w:lang w:eastAsia="ja-JP"/>
        </w:rPr>
        <w:t xml:space="preserve">S'engager individuellement et collectivement dans </w:t>
      </w:r>
      <w:r>
        <w:rPr>
          <w:lang w:eastAsia="ja-JP"/>
        </w:rPr>
        <w:t>un</w:t>
      </w:r>
      <w:r w:rsidRPr="00BF5A2F">
        <w:rPr>
          <w:lang w:eastAsia="ja-JP"/>
        </w:rPr>
        <w:t xml:space="preserve"> traitement cognitif p</w:t>
      </w:r>
      <w:r>
        <w:rPr>
          <w:lang w:eastAsia="ja-JP"/>
        </w:rPr>
        <w:t>ermettant de</w:t>
      </w:r>
      <w:r w:rsidRPr="00BF5A2F">
        <w:rPr>
          <w:lang w:eastAsia="ja-JP"/>
        </w:rPr>
        <w:t xml:space="preserve"> comprendre et </w:t>
      </w:r>
      <w:r>
        <w:rPr>
          <w:lang w:eastAsia="ja-JP"/>
        </w:rPr>
        <w:t xml:space="preserve">de </w:t>
      </w:r>
      <w:r w:rsidRPr="00BF5A2F">
        <w:rPr>
          <w:lang w:eastAsia="ja-JP"/>
        </w:rPr>
        <w:t xml:space="preserve">résoudre </w:t>
      </w:r>
      <w:r>
        <w:rPr>
          <w:lang w:eastAsia="ja-JP"/>
        </w:rPr>
        <w:t>d</w:t>
      </w:r>
      <w:r w:rsidRPr="00BF5A2F">
        <w:rPr>
          <w:lang w:eastAsia="ja-JP"/>
        </w:rPr>
        <w:t xml:space="preserve">es problèmes conceptuels et </w:t>
      </w:r>
      <w:r>
        <w:rPr>
          <w:lang w:eastAsia="ja-JP"/>
        </w:rPr>
        <w:t>d</w:t>
      </w:r>
      <w:r w:rsidRPr="00BF5A2F">
        <w:rPr>
          <w:lang w:eastAsia="ja-JP"/>
        </w:rPr>
        <w:t>es situations problématiques dans les environnements numériques</w:t>
      </w:r>
      <w:r>
        <w:rPr>
          <w:lang w:eastAsia="ja-JP"/>
        </w:rPr>
        <w:t>.</w:t>
      </w:r>
    </w:p>
    <w:p w14:paraId="1BA502D0" w14:textId="77777777" w:rsidR="0001421B" w:rsidRDefault="0001421B" w:rsidP="00004626">
      <w:pPr>
        <w:pStyle w:val="Titre3"/>
      </w:pPr>
      <w:r>
        <w:t>Note</w:t>
      </w:r>
    </w:p>
    <w:p w14:paraId="24699C30" w14:textId="77777777" w:rsidR="0001421B" w:rsidRPr="00566187" w:rsidRDefault="0001421B" w:rsidP="00C375C4">
      <w:pPr>
        <w:rPr>
          <w:lang w:eastAsia="ja-JP"/>
        </w:rPr>
      </w:pPr>
      <w:r w:rsidRPr="00566187">
        <w:rPr>
          <w:lang w:eastAsia="ja-JP"/>
        </w:rPr>
        <w:t>Sources qui ont permis de distinguer les niveaux d’autonomie</w:t>
      </w:r>
      <w:r>
        <w:rPr>
          <w:lang w:eastAsia="ja-JP"/>
        </w:rPr>
        <w:t xml:space="preserve"> et </w:t>
      </w:r>
      <w:r w:rsidRPr="00566187">
        <w:rPr>
          <w:lang w:eastAsia="ja-JP"/>
        </w:rPr>
        <w:t xml:space="preserve">de complexité (A, B et C) : </w:t>
      </w:r>
    </w:p>
    <w:p w14:paraId="0299A0E1"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DigComp 2.1 ;</w:t>
      </w:r>
    </w:p>
    <w:p w14:paraId="5ABD7722"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Description Europass ;</w:t>
      </w:r>
    </w:p>
    <w:p w14:paraId="31903151"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Diverses descriptions de formations qui distinguaient des niveaux basiques et avancés (par exemple : PMTIC) ;</w:t>
      </w:r>
    </w:p>
    <w:p w14:paraId="03C0B25E"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Divers référentiels de compétences (métier, éducatif) ;</w:t>
      </w:r>
    </w:p>
    <w:p w14:paraId="12876DA2" w14:textId="77777777" w:rsidR="0001421B" w:rsidRPr="002D2CA3" w:rsidRDefault="0001421B" w:rsidP="0001421B">
      <w:pPr>
        <w:numPr>
          <w:ilvl w:val="0"/>
          <w:numId w:val="9"/>
        </w:numPr>
        <w:spacing w:after="200" w:line="276" w:lineRule="auto"/>
        <w:contextualSpacing/>
        <w:rPr>
          <w:lang w:eastAsia="ja-JP"/>
        </w:rPr>
      </w:pPr>
      <w:r w:rsidRPr="00566187">
        <w:rPr>
          <w:lang w:eastAsia="ja-JP"/>
        </w:rPr>
        <w:t xml:space="preserve">Travail antérieur sur DigComp </w:t>
      </w:r>
      <w:hyperlink r:id="rId208" w:history="1">
        <w:r w:rsidRPr="00566187">
          <w:rPr>
            <w:color w:val="0000FF"/>
            <w:u w:val="single"/>
          </w:rPr>
          <w:t>https://ec.europa.eu/jrc/sites/jrcsh/files/digcomp-information-2.pdf</w:t>
        </w:r>
      </w:hyperlink>
    </w:p>
    <w:p w14:paraId="70859D24" w14:textId="77777777" w:rsidR="0001421B" w:rsidRDefault="0001421B" w:rsidP="00C375C4">
      <w:pPr>
        <w:contextualSpacing/>
        <w:rPr>
          <w:lang w:eastAsia="ja-JP"/>
        </w:rPr>
      </w:pPr>
    </w:p>
    <w:p w14:paraId="50EA5E3F" w14:textId="77777777" w:rsidR="0001421B" w:rsidRDefault="0001421B">
      <w:pPr>
        <w:rPr>
          <w:lang w:eastAsia="ja-JP"/>
        </w:rPr>
      </w:pPr>
      <w:r>
        <w:rPr>
          <w:lang w:eastAsia="ja-JP"/>
        </w:rPr>
        <w:br w:type="page"/>
      </w:r>
    </w:p>
    <w:tbl>
      <w:tblPr>
        <w:tblStyle w:val="Tableausimple3"/>
        <w:tblW w:w="0" w:type="auto"/>
        <w:tblLook w:val="06A0" w:firstRow="1" w:lastRow="0" w:firstColumn="1" w:lastColumn="0" w:noHBand="1" w:noVBand="1"/>
      </w:tblPr>
      <w:tblGrid>
        <w:gridCol w:w="2127"/>
        <w:gridCol w:w="1559"/>
        <w:gridCol w:w="4678"/>
        <w:gridCol w:w="5630"/>
      </w:tblGrid>
      <w:tr w:rsidR="0001421B" w:rsidRPr="00E8573D" w14:paraId="2D78B6ED" w14:textId="77777777" w:rsidTr="00556F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000000" w:themeColor="text1"/>
            </w:tcBorders>
          </w:tcPr>
          <w:p w14:paraId="4A2E6D94" w14:textId="77777777" w:rsidR="0001421B" w:rsidRPr="00E8573D" w:rsidRDefault="0001421B" w:rsidP="00E8573D">
            <w:r w:rsidRPr="00E8573D">
              <w:t>Compétence</w:t>
            </w:r>
          </w:p>
        </w:tc>
        <w:tc>
          <w:tcPr>
            <w:tcW w:w="1559" w:type="dxa"/>
            <w:tcBorders>
              <w:bottom w:val="single" w:sz="12" w:space="0" w:color="000000" w:themeColor="text1"/>
            </w:tcBorders>
          </w:tcPr>
          <w:p w14:paraId="722EA6AC"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Autonomie</w:t>
            </w:r>
            <w:r>
              <w:t xml:space="preserve"> / Complexité</w:t>
            </w:r>
          </w:p>
        </w:tc>
        <w:tc>
          <w:tcPr>
            <w:tcW w:w="4678" w:type="dxa"/>
            <w:tcBorders>
              <w:bottom w:val="single" w:sz="12" w:space="0" w:color="000000" w:themeColor="text1"/>
            </w:tcBorders>
          </w:tcPr>
          <w:p w14:paraId="02BD0182"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w:t>
            </w:r>
          </w:p>
        </w:tc>
        <w:tc>
          <w:tcPr>
            <w:tcW w:w="5630" w:type="dxa"/>
            <w:tcBorders>
              <w:bottom w:val="single" w:sz="12" w:space="0" w:color="000000" w:themeColor="text1"/>
            </w:tcBorders>
          </w:tcPr>
          <w:p w14:paraId="27EF96CB" w14:textId="77777777" w:rsidR="0001421B" w:rsidRPr="00E8573D" w:rsidRDefault="0001421B" w:rsidP="00E8573D">
            <w:pPr>
              <w:cnfStyle w:val="100000000000" w:firstRow="1" w:lastRow="0" w:firstColumn="0" w:lastColumn="0" w:oddVBand="0" w:evenVBand="0" w:oddHBand="0" w:evenHBand="0" w:firstRowFirstColumn="0" w:firstRowLastColumn="0" w:lastRowFirstColumn="0" w:lastRowLastColumn="0"/>
            </w:pPr>
            <w:r w:rsidRPr="00E8573D">
              <w:t>Savoir-faire / aptitude</w:t>
            </w:r>
          </w:p>
        </w:tc>
      </w:tr>
      <w:tr w:rsidR="0001421B" w:rsidRPr="00E8573D" w14:paraId="1F7C3C40" w14:textId="77777777" w:rsidTr="00556F76">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000000" w:themeColor="text1"/>
              <w:right w:val="single" w:sz="12" w:space="0" w:color="000000" w:themeColor="text1"/>
            </w:tcBorders>
          </w:tcPr>
          <w:p w14:paraId="0B0E7007" w14:textId="77777777" w:rsidR="0001421B" w:rsidRPr="00E8573D" w:rsidRDefault="0001421B" w:rsidP="00E8573D">
            <w:r>
              <w:t>Utilisation créative des technologies numériques</w:t>
            </w:r>
            <w:r w:rsidRPr="00E8573D">
              <w:t xml:space="preserve"> </w:t>
            </w:r>
            <w:r w:rsidRPr="00E8573D">
              <w:rPr>
                <w:sz w:val="18"/>
                <w:szCs w:val="18"/>
              </w:rPr>
              <w:t xml:space="preserve">(DigComp </w:t>
            </w:r>
            <w:r>
              <w:rPr>
                <w:sz w:val="18"/>
                <w:szCs w:val="18"/>
              </w:rPr>
              <w:t>5</w:t>
            </w:r>
            <w:r w:rsidRPr="00E8573D">
              <w:rPr>
                <w:sz w:val="18"/>
                <w:szCs w:val="18"/>
              </w:rPr>
              <w:t>.3)</w:t>
            </w:r>
          </w:p>
        </w:tc>
        <w:tc>
          <w:tcPr>
            <w:tcW w:w="1559"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43EC6C6C"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A » </w:t>
            </w:r>
          </w:p>
          <w:p w14:paraId="600847B2"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2 DigComp 2.1)</w:t>
            </w:r>
          </w:p>
        </w:tc>
        <w:tc>
          <w:tcPr>
            <w:tcW w:w="4678"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38B3570C" w14:textId="77777777" w:rsidR="0001421B" w:rsidRDefault="0001421B" w:rsidP="006C4BA3">
            <w:pPr>
              <w:cnfStyle w:val="000000000000" w:firstRow="0" w:lastRow="0" w:firstColumn="0" w:lastColumn="0" w:oddVBand="0" w:evenVBand="0" w:oddHBand="0" w:evenHBand="0" w:firstRowFirstColumn="0" w:firstRowLastColumn="0" w:lastRowFirstColumn="0" w:lastRowLastColumn="0"/>
            </w:pPr>
            <w:r>
              <w:t>Outils de partage de connaissance (niveau débutant) : bibliothèques numériques, ENT, réseaux sociaux ;</w:t>
            </w:r>
          </w:p>
          <w:p w14:paraId="531F49F7" w14:textId="77777777" w:rsidR="0001421B" w:rsidRPr="00E8573D" w:rsidRDefault="0001421B" w:rsidP="006C4BA3">
            <w:pPr>
              <w:cnfStyle w:val="000000000000" w:firstRow="0" w:lastRow="0" w:firstColumn="0" w:lastColumn="0" w:oddVBand="0" w:evenVBand="0" w:oddHBand="0" w:evenHBand="0" w:firstRowFirstColumn="0" w:firstRowLastColumn="0" w:lastRowFirstColumn="0" w:lastRowLastColumn="0"/>
            </w:pPr>
            <w:r>
              <w:t xml:space="preserve">Outils de création et de modification de contenu (niveau débutant) : </w:t>
            </w:r>
            <w:r w:rsidRPr="00C733DC">
              <w:rPr>
                <w:color w:val="00B0F0"/>
              </w:rPr>
              <w:t>voir DigComp 3.1 et 3.2</w:t>
            </w:r>
          </w:p>
        </w:tc>
        <w:tc>
          <w:tcPr>
            <w:tcW w:w="5630"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72656411" w14:textId="77777777" w:rsidR="0001421B" w:rsidRPr="00344E9D" w:rsidRDefault="0001421B" w:rsidP="00612DC4">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Avec ou sans aide, pouvoir :</w:t>
            </w:r>
          </w:p>
          <w:p w14:paraId="36BCCA20" w14:textId="77777777" w:rsidR="0001421B" w:rsidRDefault="0001421B" w:rsidP="0001421B">
            <w:pPr>
              <w:pStyle w:val="Paragraphedeliste"/>
              <w:numPr>
                <w:ilvl w:val="0"/>
                <w:numId w:val="79"/>
              </w:numPr>
              <w:spacing w:after="0" w:line="240" w:lineRule="auto"/>
              <w:cnfStyle w:val="000000000000" w:firstRow="0" w:lastRow="0" w:firstColumn="0" w:lastColumn="0" w:oddVBand="0" w:evenVBand="0" w:oddHBand="0" w:evenHBand="0" w:firstRowFirstColumn="0" w:firstRowLastColumn="0" w:lastRowFirstColumn="0" w:lastRowLastColumn="0"/>
            </w:pPr>
            <w:r w:rsidRPr="00AC3824">
              <w:t>Identifier des outils simples</w:t>
            </w:r>
            <w:r>
              <w:t xml:space="preserve"> permettant d’augmenter et de partager ses connaissances ;</w:t>
            </w:r>
          </w:p>
          <w:p w14:paraId="03A30179" w14:textId="77777777" w:rsidR="0001421B" w:rsidRPr="00E8573D" w:rsidRDefault="0001421B" w:rsidP="0001421B">
            <w:pPr>
              <w:pStyle w:val="Paragraphedeliste"/>
              <w:numPr>
                <w:ilvl w:val="0"/>
                <w:numId w:val="79"/>
              </w:numPr>
              <w:spacing w:after="0" w:line="240" w:lineRule="auto"/>
              <w:cnfStyle w:val="000000000000" w:firstRow="0" w:lastRow="0" w:firstColumn="0" w:lastColumn="0" w:oddVBand="0" w:evenVBand="0" w:oddHBand="0" w:evenHBand="0" w:firstRowFirstColumn="0" w:firstRowLastColumn="0" w:lastRowFirstColumn="0" w:lastRowLastColumn="0"/>
            </w:pPr>
            <w:r w:rsidRPr="00AC3824">
              <w:t xml:space="preserve">créer du contenu simple permettant </w:t>
            </w:r>
            <w:r>
              <w:t>d’améliorer sa compréhension (schéma, tableau, diagramme, etc.)</w:t>
            </w:r>
          </w:p>
        </w:tc>
      </w:tr>
      <w:tr w:rsidR="0001421B" w:rsidRPr="00E8573D" w14:paraId="17B93F8A" w14:textId="77777777" w:rsidTr="00556F76">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7C202D0D" w14:textId="77777777" w:rsidR="0001421B" w:rsidRPr="00E8573D" w:rsidRDefault="0001421B" w:rsidP="00E8573D"/>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796D48B3"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B »</w:t>
            </w:r>
          </w:p>
          <w:p w14:paraId="708AFA54"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rPr>
                <w:sz w:val="14"/>
                <w:szCs w:val="14"/>
              </w:rPr>
              <w:t>(ou 3-4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B259BC" w14:textId="77777777" w:rsidR="0001421B" w:rsidRDefault="0001421B" w:rsidP="00193457">
            <w:pPr>
              <w:cnfStyle w:val="000000000000" w:firstRow="0" w:lastRow="0" w:firstColumn="0" w:lastColumn="0" w:oddVBand="0" w:evenVBand="0" w:oddHBand="0" w:evenHBand="0" w:firstRowFirstColumn="0" w:firstRowLastColumn="0" w:lastRowFirstColumn="0" w:lastRowLastColumn="0"/>
            </w:pPr>
            <w:r>
              <w:t>Outils et méthodes de partage de connaissance (niveau intermédiaire)</w:t>
            </w:r>
          </w:p>
          <w:p w14:paraId="3B294675" w14:textId="77777777" w:rsidR="0001421B" w:rsidRDefault="0001421B" w:rsidP="00193457">
            <w:pPr>
              <w:cnfStyle w:val="000000000000" w:firstRow="0" w:lastRow="0" w:firstColumn="0" w:lastColumn="0" w:oddVBand="0" w:evenVBand="0" w:oddHBand="0" w:evenHBand="0" w:firstRowFirstColumn="0" w:firstRowLastColumn="0" w:lastRowFirstColumn="0" w:lastRowLastColumn="0"/>
            </w:pPr>
            <w:r>
              <w:t>Outils de conceptualisation et d’exploration (mindmapping, logigrammes, etc.)</w:t>
            </w:r>
          </w:p>
          <w:p w14:paraId="3980C315" w14:textId="77777777" w:rsidR="0001421B" w:rsidRDefault="0001421B" w:rsidP="00193457">
            <w:pPr>
              <w:cnfStyle w:val="000000000000" w:firstRow="0" w:lastRow="0" w:firstColumn="0" w:lastColumn="0" w:oddVBand="0" w:evenVBand="0" w:oddHBand="0" w:evenHBand="0" w:firstRowFirstColumn="0" w:firstRowLastColumn="0" w:lastRowFirstColumn="0" w:lastRowLastColumn="0"/>
            </w:pPr>
            <w:r>
              <w:t>Outils de collaboration (</w:t>
            </w:r>
            <w:r w:rsidRPr="00C733DC">
              <w:rPr>
                <w:color w:val="00B0F0"/>
              </w:rPr>
              <w:t>voir DigComp 2.2</w:t>
            </w:r>
            <w:r>
              <w:t>)</w:t>
            </w:r>
          </w:p>
          <w:p w14:paraId="1BC8C889" w14:textId="77777777" w:rsidR="0001421B" w:rsidRPr="00E8573D" w:rsidRDefault="0001421B" w:rsidP="00193457">
            <w:pPr>
              <w:cnfStyle w:val="000000000000" w:firstRow="0" w:lastRow="0" w:firstColumn="0" w:lastColumn="0" w:oddVBand="0" w:evenVBand="0" w:oddHBand="0" w:evenHBand="0" w:firstRowFirstColumn="0" w:firstRowLastColumn="0" w:lastRowFirstColumn="0" w:lastRowLastColumn="0"/>
            </w:pP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C1E353" w14:textId="77777777" w:rsidR="0001421B" w:rsidRPr="00344E9D" w:rsidRDefault="0001421B" w:rsidP="00E8573D">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De façon autonome, pouvoir :</w:t>
            </w:r>
          </w:p>
          <w:p w14:paraId="293A996E" w14:textId="77777777" w:rsidR="0001421B" w:rsidRDefault="0001421B" w:rsidP="0001421B">
            <w:pPr>
              <w:pStyle w:val="Paragraphedeliste"/>
              <w:numPr>
                <w:ilvl w:val="0"/>
                <w:numId w:val="80"/>
              </w:numPr>
              <w:spacing w:after="0" w:line="240" w:lineRule="auto"/>
              <w:cnfStyle w:val="000000000000" w:firstRow="0" w:lastRow="0" w:firstColumn="0" w:lastColumn="0" w:oddVBand="0" w:evenVBand="0" w:oddHBand="0" w:evenHBand="0" w:firstRowFirstColumn="0" w:firstRowLastColumn="0" w:lastRowFirstColumn="0" w:lastRowLastColumn="0"/>
            </w:pPr>
            <w:r>
              <w:t>Utiliser activement</w:t>
            </w:r>
            <w:r w:rsidRPr="00AC3824">
              <w:t xml:space="preserve"> les</w:t>
            </w:r>
            <w:r>
              <w:t xml:space="preserve"> environnements numériques permettant d’augmenter et de partager ses connaissances (créer une nouvelle entrée dans un wiki, etc.) ;</w:t>
            </w:r>
          </w:p>
          <w:p w14:paraId="481CE63B" w14:textId="77777777" w:rsidR="0001421B" w:rsidRPr="00E8573D" w:rsidRDefault="0001421B" w:rsidP="0001421B">
            <w:pPr>
              <w:pStyle w:val="Paragraphedeliste"/>
              <w:numPr>
                <w:ilvl w:val="0"/>
                <w:numId w:val="80"/>
              </w:numPr>
              <w:spacing w:after="0" w:line="240" w:lineRule="auto"/>
              <w:cnfStyle w:val="000000000000" w:firstRow="0" w:lastRow="0" w:firstColumn="0" w:lastColumn="0" w:oddVBand="0" w:evenVBand="0" w:oddHBand="0" w:evenHBand="0" w:firstRowFirstColumn="0" w:firstRowLastColumn="0" w:lastRowFirstColumn="0" w:lastRowLastColumn="0"/>
            </w:pPr>
            <w:r>
              <w:t>Exploiter les outils permettant de faciliter la compréhension d</w:t>
            </w:r>
            <w:r w:rsidRPr="00BF5A2F">
              <w:t xml:space="preserve">e problèmes conceptuels et </w:t>
            </w:r>
            <w:r>
              <w:t>d</w:t>
            </w:r>
            <w:r w:rsidRPr="00BF5A2F">
              <w:t>es situations problématiques</w:t>
            </w:r>
            <w:r>
              <w:t xml:space="preserve"> (réaliser des mindmapping, etc.)</w:t>
            </w:r>
          </w:p>
        </w:tc>
      </w:tr>
      <w:tr w:rsidR="0001421B" w:rsidRPr="00E8573D" w14:paraId="06F0DB9B" w14:textId="77777777" w:rsidTr="00556F76">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38C741B0" w14:textId="77777777" w:rsidR="0001421B" w:rsidRPr="00E8573D" w:rsidRDefault="0001421B" w:rsidP="00E8573D"/>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4F2FCB63"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xml:space="preserve">« C » </w:t>
            </w:r>
            <w:r w:rsidRPr="00E8573D">
              <w:br/>
            </w:r>
            <w:r w:rsidRPr="00E8573D">
              <w:rPr>
                <w:sz w:val="14"/>
                <w:szCs w:val="14"/>
              </w:rPr>
              <w:t>(ou 5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9A759F" w14:textId="77777777" w:rsidR="0001421B" w:rsidRDefault="0001421B" w:rsidP="00193457">
            <w:pPr>
              <w:cnfStyle w:val="000000000000" w:firstRow="0" w:lastRow="0" w:firstColumn="0" w:lastColumn="0" w:oddVBand="0" w:evenVBand="0" w:oddHBand="0" w:evenHBand="0" w:firstRowFirstColumn="0" w:firstRowLastColumn="0" w:lastRowFirstColumn="0" w:lastRowLastColumn="0"/>
            </w:pPr>
            <w:r>
              <w:t>Outils et méthodes de partage de connaissance (niveau avancé)</w:t>
            </w:r>
          </w:p>
          <w:p w14:paraId="7B9F3ABC" w14:textId="77777777" w:rsidR="0001421B" w:rsidRDefault="0001421B" w:rsidP="00193457">
            <w:pPr>
              <w:cnfStyle w:val="000000000000" w:firstRow="0" w:lastRow="0" w:firstColumn="0" w:lastColumn="0" w:oddVBand="0" w:evenVBand="0" w:oddHBand="0" w:evenHBand="0" w:firstRowFirstColumn="0" w:firstRowLastColumn="0" w:lastRowFirstColumn="0" w:lastRowLastColumn="0"/>
            </w:pPr>
            <w:r>
              <w:t>Outils, méthodes et animation de processus de conceptualisation, d’exploration, d’aide à la décision :</w:t>
            </w:r>
          </w:p>
          <w:p w14:paraId="269D46BE" w14:textId="77777777" w:rsidR="0001421B" w:rsidRDefault="0001421B" w:rsidP="0001421B">
            <w:pPr>
              <w:pStyle w:val="Paragraphedeliste"/>
              <w:numPr>
                <w:ilvl w:val="0"/>
                <w:numId w:val="83"/>
              </w:numPr>
              <w:spacing w:after="0" w:line="240" w:lineRule="auto"/>
              <w:cnfStyle w:val="000000000000" w:firstRow="0" w:lastRow="0" w:firstColumn="0" w:lastColumn="0" w:oddVBand="0" w:evenVBand="0" w:oddHBand="0" w:evenHBand="0" w:firstRowFirstColumn="0" w:firstRowLastColumn="0" w:lastRowFirstColumn="0" w:lastRowLastColumn="0"/>
            </w:pPr>
            <w:r>
              <w:t>Identification d’un problème ;</w:t>
            </w:r>
          </w:p>
          <w:p w14:paraId="7AAFB805" w14:textId="77777777" w:rsidR="0001421B" w:rsidRDefault="0001421B" w:rsidP="0001421B">
            <w:pPr>
              <w:pStyle w:val="Paragraphedeliste"/>
              <w:numPr>
                <w:ilvl w:val="0"/>
                <w:numId w:val="83"/>
              </w:numPr>
              <w:spacing w:after="0" w:line="240" w:lineRule="auto"/>
              <w:cnfStyle w:val="000000000000" w:firstRow="0" w:lastRow="0" w:firstColumn="0" w:lastColumn="0" w:oddVBand="0" w:evenVBand="0" w:oddHBand="0" w:evenHBand="0" w:firstRowFirstColumn="0" w:firstRowLastColumn="0" w:lastRowFirstColumn="0" w:lastRowLastColumn="0"/>
            </w:pPr>
            <w:r>
              <w:t>Identification des causes ;</w:t>
            </w:r>
          </w:p>
          <w:p w14:paraId="42337F38" w14:textId="77777777" w:rsidR="0001421B" w:rsidRDefault="0001421B" w:rsidP="0001421B">
            <w:pPr>
              <w:pStyle w:val="Paragraphedeliste"/>
              <w:numPr>
                <w:ilvl w:val="0"/>
                <w:numId w:val="83"/>
              </w:numPr>
              <w:spacing w:after="0" w:line="240" w:lineRule="auto"/>
              <w:cnfStyle w:val="000000000000" w:firstRow="0" w:lastRow="0" w:firstColumn="0" w:lastColumn="0" w:oddVBand="0" w:evenVBand="0" w:oddHBand="0" w:evenHBand="0" w:firstRowFirstColumn="0" w:firstRowLastColumn="0" w:lastRowFirstColumn="0" w:lastRowLastColumn="0"/>
            </w:pPr>
            <w:r>
              <w:t>Exploration des solutions ;</w:t>
            </w:r>
          </w:p>
          <w:p w14:paraId="4CA4544B" w14:textId="77777777" w:rsidR="0001421B" w:rsidRPr="00E8573D" w:rsidRDefault="0001421B" w:rsidP="0001421B">
            <w:pPr>
              <w:pStyle w:val="Paragraphedeliste"/>
              <w:numPr>
                <w:ilvl w:val="0"/>
                <w:numId w:val="83"/>
              </w:numPr>
              <w:spacing w:after="0" w:line="240" w:lineRule="auto"/>
              <w:cnfStyle w:val="000000000000" w:firstRow="0" w:lastRow="0" w:firstColumn="0" w:lastColumn="0" w:oddVBand="0" w:evenVBand="0" w:oddHBand="0" w:evenHBand="0" w:firstRowFirstColumn="0" w:firstRowLastColumn="0" w:lastRowFirstColumn="0" w:lastRowLastColumn="0"/>
            </w:pPr>
            <w:r>
              <w:t>Planification et mise en œuvre des solutions.</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42AFFD" w14:textId="77777777" w:rsidR="0001421B" w:rsidRPr="00344E9D" w:rsidRDefault="0001421B" w:rsidP="003852A3">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En plus de guider les autres, pouvoir :</w:t>
            </w:r>
          </w:p>
          <w:p w14:paraId="34666895" w14:textId="77777777" w:rsidR="0001421B" w:rsidRDefault="0001421B" w:rsidP="0001421B">
            <w:pPr>
              <w:pStyle w:val="Paragraphedeliste"/>
              <w:numPr>
                <w:ilvl w:val="0"/>
                <w:numId w:val="80"/>
              </w:numPr>
              <w:spacing w:after="0" w:line="240" w:lineRule="auto"/>
              <w:cnfStyle w:val="000000000000" w:firstRow="0" w:lastRow="0" w:firstColumn="0" w:lastColumn="0" w:oddVBand="0" w:evenVBand="0" w:oddHBand="0" w:evenHBand="0" w:firstRowFirstColumn="0" w:firstRowLastColumn="0" w:lastRowFirstColumn="0" w:lastRowLastColumn="0"/>
            </w:pPr>
            <w:r>
              <w:t>Organiser et animer</w:t>
            </w:r>
            <w:r w:rsidRPr="00AC3824">
              <w:t xml:space="preserve"> les</w:t>
            </w:r>
            <w:r>
              <w:t xml:space="preserve"> environnements numériques permettant d’augmenter et de partager ses connaissances (animer la communauté de savoir d’un forum, etc.) ;</w:t>
            </w:r>
          </w:p>
          <w:p w14:paraId="57C6F6A4" w14:textId="77777777" w:rsidR="0001421B" w:rsidRPr="00E8573D" w:rsidRDefault="0001421B" w:rsidP="0001421B">
            <w:pPr>
              <w:pStyle w:val="Paragraphedeliste"/>
              <w:numPr>
                <w:ilvl w:val="0"/>
                <w:numId w:val="80"/>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S’engager dans des traitements cognitifs </w:t>
            </w:r>
            <w:r w:rsidRPr="00BF5A2F">
              <w:t>p</w:t>
            </w:r>
            <w:r>
              <w:t>ermettant de</w:t>
            </w:r>
            <w:r w:rsidRPr="00BF5A2F">
              <w:t xml:space="preserve"> comprendre et </w:t>
            </w:r>
            <w:r>
              <w:t xml:space="preserve">de </w:t>
            </w:r>
            <w:r w:rsidRPr="00BF5A2F">
              <w:t xml:space="preserve">résoudre </w:t>
            </w:r>
            <w:r>
              <w:t>d</w:t>
            </w:r>
            <w:r w:rsidRPr="00BF5A2F">
              <w:t xml:space="preserve">es problèmes conceptuels et </w:t>
            </w:r>
            <w:r>
              <w:t>d</w:t>
            </w:r>
            <w:r w:rsidRPr="00BF5A2F">
              <w:t>es situations problématique</w:t>
            </w:r>
            <w:r>
              <w:t>s.</w:t>
            </w:r>
          </w:p>
        </w:tc>
      </w:tr>
      <w:tr w:rsidR="0001421B" w:rsidRPr="006C7DB2" w14:paraId="50CF9D3C" w14:textId="77777777" w:rsidTr="00556F76">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61257D9B" w14:textId="77777777" w:rsidR="0001421B" w:rsidRPr="00E8573D" w:rsidRDefault="0001421B" w:rsidP="00E8573D"/>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76509B44" w14:textId="77777777" w:rsidR="0001421B" w:rsidRPr="00E8573D" w:rsidRDefault="0001421B" w:rsidP="00E8573D">
            <w:pPr>
              <w:cnfStyle w:val="000000000000" w:firstRow="0" w:lastRow="0" w:firstColumn="0" w:lastColumn="0" w:oddVBand="0" w:evenVBand="0" w:oddHBand="0" w:evenHBand="0" w:firstRowFirstColumn="0" w:firstRowLastColumn="0" w:lastRowFirstColumn="0" w:lastRowLastColumn="0"/>
            </w:pPr>
            <w:r w:rsidRPr="00E8573D">
              <w:t>« </w:t>
            </w:r>
            <w:r>
              <w:t>D</w:t>
            </w:r>
            <w:r w:rsidRPr="00E8573D">
              <w:t xml:space="preserve"> » </w:t>
            </w:r>
            <w:r w:rsidRPr="00E8573D">
              <w:br/>
            </w:r>
            <w:r w:rsidRPr="00E8573D">
              <w:rPr>
                <w:sz w:val="14"/>
                <w:szCs w:val="14"/>
              </w:rPr>
              <w:t xml:space="preserve">(ou </w:t>
            </w:r>
            <w:r>
              <w:rPr>
                <w:sz w:val="14"/>
                <w:szCs w:val="14"/>
              </w:rPr>
              <w:t>6-8</w:t>
            </w:r>
            <w:r w:rsidRPr="00E8573D">
              <w:rPr>
                <w:sz w:val="14"/>
                <w:szCs w:val="14"/>
              </w:rPr>
              <w:t xml:space="preserve"> DigComp 2.1)</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61787E" w14:textId="77777777" w:rsidR="0001421B" w:rsidRPr="00EE5C69" w:rsidRDefault="0001421B" w:rsidP="00193457">
            <w:pPr>
              <w:cnfStyle w:val="000000000000" w:firstRow="0" w:lastRow="0" w:firstColumn="0" w:lastColumn="0" w:oddVBand="0" w:evenVBand="0" w:oddHBand="0" w:evenHBand="0" w:firstRowFirstColumn="0" w:firstRowLastColumn="0" w:lastRowFirstColumn="0" w:lastRowLastColumn="0"/>
            </w:pPr>
            <w:r w:rsidRPr="00EE5C69">
              <w:t>Outils et méth</w:t>
            </w:r>
            <w:r>
              <w:t xml:space="preserve">odes de gestion du savoir et de résolution de problème : </w:t>
            </w:r>
          </w:p>
          <w:p w14:paraId="6F5825C1" w14:textId="77777777" w:rsidR="0001421B" w:rsidRPr="00EE5C69" w:rsidRDefault="0001421B" w:rsidP="0001421B">
            <w:pPr>
              <w:pStyle w:val="Paragraphedeliste"/>
              <w:numPr>
                <w:ilvl w:val="0"/>
                <w:numId w:val="85"/>
              </w:numPr>
              <w:spacing w:after="0" w:line="240" w:lineRule="auto"/>
              <w:cnfStyle w:val="000000000000" w:firstRow="0" w:lastRow="0" w:firstColumn="0" w:lastColumn="0" w:oddVBand="0" w:evenVBand="0" w:oddHBand="0" w:evenHBand="0" w:firstRowFirstColumn="0" w:firstRowLastColumn="0" w:lastRowFirstColumn="0" w:lastRowLastColumn="0"/>
            </w:pPr>
            <w:r w:rsidRPr="00EE5C69">
              <w:t>Knowledge Management</w:t>
            </w:r>
            <w:r>
              <w:t>;</w:t>
            </w:r>
          </w:p>
          <w:p w14:paraId="23AD4EDB" w14:textId="77777777" w:rsidR="0001421B" w:rsidRPr="00A57220" w:rsidRDefault="0001421B" w:rsidP="0001421B">
            <w:pPr>
              <w:pStyle w:val="Paragraphedeliste"/>
              <w:numPr>
                <w:ilvl w:val="0"/>
                <w:numId w:val="85"/>
              </w:num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A57220">
              <w:rPr>
                <w:lang w:val="en-US"/>
              </w:rPr>
              <w:t>Quality Management (TQM, etc.)</w:t>
            </w:r>
            <w:r>
              <w:rPr>
                <w:lang w:val="en-US"/>
              </w:rPr>
              <w:t>;</w:t>
            </w:r>
          </w:p>
          <w:p w14:paraId="4AB6F735" w14:textId="77777777" w:rsidR="0001421B" w:rsidRPr="00314BFF" w:rsidRDefault="0001421B" w:rsidP="0001421B">
            <w:pPr>
              <w:pStyle w:val="Paragraphedeliste"/>
              <w:numPr>
                <w:ilvl w:val="0"/>
                <w:numId w:val="85"/>
              </w:num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A57220">
              <w:rPr>
                <w:lang w:val="en-US"/>
              </w:rPr>
              <w:t>Business and Functional Analysis</w:t>
            </w:r>
            <w:r w:rsidRPr="00314BFF">
              <w:rPr>
                <w:lang w:val="en-US"/>
              </w:rPr>
              <w:t>;</w:t>
            </w:r>
          </w:p>
          <w:p w14:paraId="68368950" w14:textId="77777777" w:rsidR="0001421B" w:rsidRPr="00A57220" w:rsidRDefault="0001421B" w:rsidP="0001421B">
            <w:pPr>
              <w:pStyle w:val="Paragraphedeliste"/>
              <w:numPr>
                <w:ilvl w:val="0"/>
                <w:numId w:val="85"/>
              </w:num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A57220">
              <w:rPr>
                <w:lang w:val="en-US"/>
              </w:rPr>
              <w:t>Change Management</w:t>
            </w:r>
            <w:r>
              <w:rPr>
                <w:lang w:val="en-US"/>
              </w:rPr>
              <w:t>; etc.</w:t>
            </w:r>
          </w:p>
        </w:tc>
        <w:tc>
          <w:tcPr>
            <w:tcW w:w="5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3EB2D5" w14:textId="77777777" w:rsidR="0001421B" w:rsidRPr="00344E9D" w:rsidRDefault="0001421B" w:rsidP="00325B78">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À un niveau très spécialisé et le plus avancé</w:t>
            </w:r>
            <w:r>
              <w:rPr>
                <w:u w:val="single"/>
              </w:rPr>
              <w:t>, pouvoir</w:t>
            </w:r>
            <w:r w:rsidRPr="00344E9D">
              <w:rPr>
                <w:u w:val="single"/>
              </w:rPr>
              <w:t> :</w:t>
            </w:r>
          </w:p>
          <w:p w14:paraId="735F5703" w14:textId="77777777" w:rsidR="0001421B" w:rsidRDefault="0001421B" w:rsidP="0001421B">
            <w:pPr>
              <w:pStyle w:val="Paragraphedeliste"/>
              <w:numPr>
                <w:ilvl w:val="0"/>
                <w:numId w:val="84"/>
              </w:numPr>
              <w:spacing w:after="0" w:line="240" w:lineRule="auto"/>
              <w:cnfStyle w:val="000000000000" w:firstRow="0" w:lastRow="0" w:firstColumn="0" w:lastColumn="0" w:oddVBand="0" w:evenVBand="0" w:oddHBand="0" w:evenHBand="0" w:firstRowFirstColumn="0" w:firstRowLastColumn="0" w:lastRowFirstColumn="0" w:lastRowLastColumn="0"/>
            </w:pPr>
            <w:r>
              <w:t>Trouver</w:t>
            </w:r>
            <w:r w:rsidRPr="0077484D">
              <w:t xml:space="preserve"> des solutions permettant d</w:t>
            </w:r>
            <w:r>
              <w:t>e résoudre des problèmes complexes, en tenant compte de nombreux paramètres ;</w:t>
            </w:r>
          </w:p>
          <w:p w14:paraId="2B9A12CA" w14:textId="77777777" w:rsidR="0001421B" w:rsidRPr="0077484D" w:rsidRDefault="0001421B" w:rsidP="0001421B">
            <w:pPr>
              <w:pStyle w:val="Paragraphedeliste"/>
              <w:numPr>
                <w:ilvl w:val="0"/>
                <w:numId w:val="84"/>
              </w:numPr>
              <w:spacing w:after="0" w:line="240" w:lineRule="auto"/>
              <w:cnfStyle w:val="000000000000" w:firstRow="0" w:lastRow="0" w:firstColumn="0" w:lastColumn="0" w:oddVBand="0" w:evenVBand="0" w:oddHBand="0" w:evenHBand="0" w:firstRowFirstColumn="0" w:firstRowLastColumn="0" w:lastRowFirstColumn="0" w:lastRowLastColumn="0"/>
            </w:pPr>
            <w:r>
              <w:t>Proposer de nouvelles idées et processus.</w:t>
            </w:r>
          </w:p>
        </w:tc>
      </w:tr>
    </w:tbl>
    <w:p w14:paraId="295708D3" w14:textId="77777777" w:rsidR="000944D4" w:rsidRDefault="000944D4" w:rsidP="00B44D7F">
      <w:pPr>
        <w:pStyle w:val="Titre2"/>
      </w:pPr>
    </w:p>
    <w:p w14:paraId="41F2D7D8" w14:textId="77777777" w:rsidR="000944D4" w:rsidRDefault="000944D4">
      <w:pPr>
        <w:rPr>
          <w:rFonts w:asciiTheme="majorHAnsi" w:eastAsiaTheme="majorEastAsia" w:hAnsiTheme="majorHAnsi" w:cstheme="majorBidi"/>
          <w:b/>
          <w:color w:val="2F5496" w:themeColor="accent1" w:themeShade="BF"/>
          <w:sz w:val="26"/>
          <w:szCs w:val="26"/>
          <w:lang w:eastAsia="ja-JP"/>
        </w:rPr>
      </w:pPr>
      <w:r>
        <w:br w:type="page"/>
      </w:r>
    </w:p>
    <w:p w14:paraId="47CFD612" w14:textId="0AFA5DF3" w:rsidR="0001421B" w:rsidRDefault="0001421B" w:rsidP="00B44D7F">
      <w:pPr>
        <w:pStyle w:val="Titre2"/>
      </w:pPr>
      <w:r>
        <w:t>Contenus associés</w:t>
      </w:r>
    </w:p>
    <w:p w14:paraId="0B545120" w14:textId="77777777" w:rsidR="0001421B" w:rsidRDefault="0001421B" w:rsidP="00004626">
      <w:pPr>
        <w:pStyle w:val="Titre3"/>
      </w:pPr>
      <w:r w:rsidRPr="00531D1A">
        <w:t xml:space="preserve">Niveau « A » </w:t>
      </w:r>
    </w:p>
    <w:p w14:paraId="3CB8F145" w14:textId="77777777" w:rsidR="0001421B" w:rsidRDefault="0001421B" w:rsidP="000944D4">
      <w:pPr>
        <w:spacing w:line="240" w:lineRule="auto"/>
        <w:rPr>
          <w:lang w:eastAsia="ja-JP"/>
        </w:rPr>
      </w:pPr>
      <w:r>
        <w:rPr>
          <w:lang w:eastAsia="ja-JP"/>
        </w:rPr>
        <w:t>Connaissance de l’existence et consultation des environnements de partage des connaissances :</w:t>
      </w:r>
    </w:p>
    <w:p w14:paraId="1E0CCA32" w14:textId="77777777" w:rsidR="0001421B" w:rsidRDefault="0001421B" w:rsidP="000944D4">
      <w:pPr>
        <w:pStyle w:val="Paragraphedeliste"/>
        <w:numPr>
          <w:ilvl w:val="0"/>
          <w:numId w:val="81"/>
        </w:numPr>
        <w:spacing w:line="240" w:lineRule="auto"/>
        <w:rPr>
          <w:lang w:eastAsia="ja-JP"/>
        </w:rPr>
      </w:pPr>
      <w:r>
        <w:rPr>
          <w:lang w:eastAsia="ja-JP"/>
        </w:rPr>
        <w:t>Les bibliothèques, encyclopédies, forums collaboratifs (wikipedia, quora, reddit, etc.) ;</w:t>
      </w:r>
    </w:p>
    <w:p w14:paraId="6BB5A9BE" w14:textId="77777777" w:rsidR="0001421B" w:rsidRDefault="0001421B" w:rsidP="000944D4">
      <w:pPr>
        <w:pStyle w:val="Paragraphedeliste"/>
        <w:numPr>
          <w:ilvl w:val="0"/>
          <w:numId w:val="81"/>
        </w:numPr>
        <w:spacing w:line="240" w:lineRule="auto"/>
        <w:rPr>
          <w:lang w:eastAsia="ja-JP"/>
        </w:rPr>
      </w:pPr>
      <w:r>
        <w:rPr>
          <w:lang w:eastAsia="ja-JP"/>
        </w:rPr>
        <w:t>Les espaces numériques de travail, les espaces virtuels d’apprentissage, etc. ;</w:t>
      </w:r>
    </w:p>
    <w:p w14:paraId="333DC61A" w14:textId="77777777" w:rsidR="0001421B" w:rsidRDefault="0001421B" w:rsidP="000944D4">
      <w:pPr>
        <w:pStyle w:val="Paragraphedeliste"/>
        <w:numPr>
          <w:ilvl w:val="0"/>
          <w:numId w:val="81"/>
        </w:numPr>
        <w:spacing w:line="240" w:lineRule="auto"/>
        <w:rPr>
          <w:lang w:eastAsia="ja-JP"/>
        </w:rPr>
      </w:pPr>
      <w:r>
        <w:rPr>
          <w:lang w:eastAsia="ja-JP"/>
        </w:rPr>
        <w:t>Les réseaux sociaux (</w:t>
      </w:r>
      <w:r w:rsidRPr="00C733DC">
        <w:rPr>
          <w:color w:val="00B0F0"/>
          <w:lang w:eastAsia="ja-JP"/>
        </w:rPr>
        <w:t>voir DigComp 2 Communication et collaboration</w:t>
      </w:r>
      <w:r>
        <w:rPr>
          <w:lang w:eastAsia="ja-JP"/>
        </w:rPr>
        <w:t>) ;</w:t>
      </w:r>
    </w:p>
    <w:p w14:paraId="63E59275" w14:textId="77777777" w:rsidR="0001421B" w:rsidRPr="00B453EE" w:rsidRDefault="0001421B" w:rsidP="000944D4">
      <w:pPr>
        <w:spacing w:line="240" w:lineRule="auto"/>
        <w:rPr>
          <w:lang w:eastAsia="ja-JP"/>
        </w:rPr>
      </w:pPr>
      <w:r>
        <w:rPr>
          <w:lang w:eastAsia="ja-JP"/>
        </w:rPr>
        <w:t xml:space="preserve">Outils de création et de modification de contenu (niveau débutant) : </w:t>
      </w:r>
      <w:r w:rsidRPr="002224CC">
        <w:rPr>
          <w:color w:val="00B0F0"/>
          <w:lang w:eastAsia="ja-JP"/>
        </w:rPr>
        <w:t>voir DigComp 3.1 et 3.2</w:t>
      </w:r>
    </w:p>
    <w:p w14:paraId="7930897D" w14:textId="77777777" w:rsidR="0001421B" w:rsidRDefault="0001421B" w:rsidP="00004626">
      <w:pPr>
        <w:pStyle w:val="Titre3"/>
      </w:pPr>
      <w:r w:rsidRPr="00531D1A">
        <w:t>Niveau « B »</w:t>
      </w:r>
      <w:r>
        <w:t xml:space="preserve"> </w:t>
      </w:r>
    </w:p>
    <w:p w14:paraId="56176B55" w14:textId="77777777" w:rsidR="0001421B" w:rsidRDefault="0001421B" w:rsidP="000944D4">
      <w:pPr>
        <w:spacing w:line="240" w:lineRule="auto"/>
        <w:rPr>
          <w:lang w:eastAsia="ja-JP"/>
        </w:rPr>
      </w:pPr>
      <w:r>
        <w:rPr>
          <w:lang w:eastAsia="ja-JP"/>
        </w:rPr>
        <w:t>Utilisation active des outils et espaces de partage des connaissances :</w:t>
      </w:r>
    </w:p>
    <w:p w14:paraId="5B7D7D82" w14:textId="77777777" w:rsidR="0001421B" w:rsidRDefault="0001421B" w:rsidP="000944D4">
      <w:pPr>
        <w:pStyle w:val="Paragraphedeliste"/>
        <w:numPr>
          <w:ilvl w:val="0"/>
          <w:numId w:val="81"/>
        </w:numPr>
        <w:spacing w:line="240" w:lineRule="auto"/>
        <w:rPr>
          <w:lang w:eastAsia="ja-JP"/>
        </w:rPr>
      </w:pPr>
      <w:r>
        <w:rPr>
          <w:lang w:eastAsia="ja-JP"/>
        </w:rPr>
        <w:t>Les bibliothèques, encyclopédies, forums collaboratifs (wikipedia, quora, reddit, etc.) :</w:t>
      </w:r>
    </w:p>
    <w:p w14:paraId="7844D810" w14:textId="77777777" w:rsidR="0001421B" w:rsidRDefault="0001421B" w:rsidP="000944D4">
      <w:pPr>
        <w:pStyle w:val="Paragraphedeliste"/>
        <w:numPr>
          <w:ilvl w:val="1"/>
          <w:numId w:val="81"/>
        </w:numPr>
        <w:spacing w:line="240" w:lineRule="auto"/>
        <w:rPr>
          <w:lang w:eastAsia="ja-JP"/>
        </w:rPr>
      </w:pPr>
      <w:r>
        <w:rPr>
          <w:lang w:eastAsia="ja-JP"/>
        </w:rPr>
        <w:t>Créer une nouvelle entrée, poser une nouvelle question, répondre à une interrogation</w:t>
      </w:r>
    </w:p>
    <w:p w14:paraId="0421D6FA" w14:textId="77777777" w:rsidR="0001421B" w:rsidRDefault="0001421B" w:rsidP="000944D4">
      <w:pPr>
        <w:pStyle w:val="Paragraphedeliste"/>
        <w:numPr>
          <w:ilvl w:val="0"/>
          <w:numId w:val="81"/>
        </w:numPr>
        <w:spacing w:line="240" w:lineRule="auto"/>
        <w:rPr>
          <w:lang w:eastAsia="ja-JP"/>
        </w:rPr>
      </w:pPr>
      <w:r>
        <w:rPr>
          <w:lang w:eastAsia="ja-JP"/>
        </w:rPr>
        <w:t>Les espaces numériques de travail, les espaces virtuels d’apprentissage, etc. :</w:t>
      </w:r>
    </w:p>
    <w:p w14:paraId="2140DD5C" w14:textId="77777777" w:rsidR="0001421B" w:rsidRDefault="0001421B" w:rsidP="000944D4">
      <w:pPr>
        <w:pStyle w:val="Paragraphedeliste"/>
        <w:numPr>
          <w:ilvl w:val="1"/>
          <w:numId w:val="81"/>
        </w:numPr>
        <w:spacing w:line="240" w:lineRule="auto"/>
        <w:rPr>
          <w:lang w:eastAsia="ja-JP"/>
        </w:rPr>
      </w:pPr>
      <w:r>
        <w:rPr>
          <w:lang w:eastAsia="ja-JP"/>
        </w:rPr>
        <w:t>Exploiter un ENT pour partager et coconstruire ses connaissances</w:t>
      </w:r>
    </w:p>
    <w:p w14:paraId="5078D02A" w14:textId="77777777" w:rsidR="0001421B" w:rsidRDefault="0001421B" w:rsidP="000944D4">
      <w:pPr>
        <w:pStyle w:val="Paragraphedeliste"/>
        <w:numPr>
          <w:ilvl w:val="0"/>
          <w:numId w:val="81"/>
        </w:numPr>
        <w:spacing w:line="240" w:lineRule="auto"/>
        <w:rPr>
          <w:lang w:eastAsia="ja-JP"/>
        </w:rPr>
      </w:pPr>
      <w:r>
        <w:rPr>
          <w:lang w:eastAsia="ja-JP"/>
        </w:rPr>
        <w:t>Les réseaux sociaux (</w:t>
      </w:r>
      <w:r w:rsidRPr="00C733DC">
        <w:rPr>
          <w:color w:val="00B0F0"/>
          <w:lang w:eastAsia="ja-JP"/>
        </w:rPr>
        <w:t>voir DigComp 2. Communication et collaboration</w:t>
      </w:r>
      <w:r>
        <w:rPr>
          <w:lang w:eastAsia="ja-JP"/>
        </w:rPr>
        <w:t>) ;</w:t>
      </w:r>
    </w:p>
    <w:p w14:paraId="45D6A882" w14:textId="77777777" w:rsidR="0001421B" w:rsidRDefault="0001421B" w:rsidP="000944D4">
      <w:pPr>
        <w:spacing w:line="240" w:lineRule="auto"/>
        <w:rPr>
          <w:lang w:eastAsia="ja-JP"/>
        </w:rPr>
      </w:pPr>
      <w:r>
        <w:rPr>
          <w:lang w:eastAsia="ja-JP"/>
        </w:rPr>
        <w:t>Outils de conceptualisation et d’exploration (mindmapping, logigrammes, etc.)</w:t>
      </w:r>
    </w:p>
    <w:p w14:paraId="570B677B" w14:textId="77777777" w:rsidR="0001421B" w:rsidRDefault="0001421B" w:rsidP="000944D4">
      <w:pPr>
        <w:spacing w:line="240" w:lineRule="auto"/>
        <w:rPr>
          <w:lang w:eastAsia="ja-JP"/>
        </w:rPr>
      </w:pPr>
      <w:r>
        <w:rPr>
          <w:lang w:eastAsia="ja-JP"/>
        </w:rPr>
        <w:t xml:space="preserve">Outils de collaboration : </w:t>
      </w:r>
      <w:r w:rsidRPr="00015BE7">
        <w:rPr>
          <w:color w:val="00B0F0"/>
          <w:lang w:eastAsia="ja-JP"/>
        </w:rPr>
        <w:t>voir DigComp 2.2</w:t>
      </w:r>
    </w:p>
    <w:p w14:paraId="6B8DB4DE" w14:textId="77777777" w:rsidR="0001421B" w:rsidRDefault="0001421B" w:rsidP="00004626">
      <w:pPr>
        <w:pStyle w:val="Titre3"/>
      </w:pPr>
      <w:r w:rsidRPr="00531D1A">
        <w:t>Niveau « C »</w:t>
      </w:r>
      <w:r>
        <w:t xml:space="preserve"> </w:t>
      </w:r>
    </w:p>
    <w:p w14:paraId="3660AB06" w14:textId="77777777" w:rsidR="0001421B" w:rsidRDefault="0001421B" w:rsidP="000944D4">
      <w:pPr>
        <w:spacing w:line="240" w:lineRule="auto"/>
        <w:rPr>
          <w:lang w:eastAsia="ja-JP"/>
        </w:rPr>
      </w:pPr>
      <w:r>
        <w:rPr>
          <w:lang w:eastAsia="ja-JP"/>
        </w:rPr>
        <w:t>Utilisation active et citoyenne des outils et espaces de partage des connaissances :</w:t>
      </w:r>
    </w:p>
    <w:p w14:paraId="358DE11E" w14:textId="77777777" w:rsidR="0001421B" w:rsidRDefault="0001421B" w:rsidP="000944D4">
      <w:pPr>
        <w:pStyle w:val="Paragraphedeliste"/>
        <w:numPr>
          <w:ilvl w:val="0"/>
          <w:numId w:val="81"/>
        </w:numPr>
        <w:spacing w:line="240" w:lineRule="auto"/>
        <w:rPr>
          <w:lang w:eastAsia="ja-JP"/>
        </w:rPr>
      </w:pPr>
      <w:r>
        <w:rPr>
          <w:lang w:eastAsia="ja-JP"/>
        </w:rPr>
        <w:t>Les bibliothèques, encyclopédies, forums collaboratifs et spécialisés (ex. pour le développement informatique : github, stackoverflow, etc.) :</w:t>
      </w:r>
    </w:p>
    <w:p w14:paraId="1F0210DF" w14:textId="77777777" w:rsidR="0001421B" w:rsidRDefault="0001421B" w:rsidP="000944D4">
      <w:pPr>
        <w:pStyle w:val="Paragraphedeliste"/>
        <w:numPr>
          <w:ilvl w:val="1"/>
          <w:numId w:val="81"/>
        </w:numPr>
        <w:spacing w:line="240" w:lineRule="auto"/>
        <w:rPr>
          <w:lang w:eastAsia="ja-JP"/>
        </w:rPr>
      </w:pPr>
      <w:r>
        <w:rPr>
          <w:lang w:eastAsia="ja-JP"/>
        </w:rPr>
        <w:t>Organiser, créer et/ou animer des plateformes de partage de connaissance ;</w:t>
      </w:r>
    </w:p>
    <w:p w14:paraId="2D4DEDBD" w14:textId="77777777" w:rsidR="0001421B" w:rsidRDefault="0001421B" w:rsidP="000944D4">
      <w:pPr>
        <w:pStyle w:val="Paragraphedeliste"/>
        <w:numPr>
          <w:ilvl w:val="0"/>
          <w:numId w:val="81"/>
        </w:numPr>
        <w:spacing w:line="240" w:lineRule="auto"/>
        <w:rPr>
          <w:lang w:eastAsia="ja-JP"/>
        </w:rPr>
      </w:pPr>
      <w:r>
        <w:rPr>
          <w:lang w:eastAsia="ja-JP"/>
        </w:rPr>
        <w:t>Les espaces numériques de travail, les espaces virtuels d’apprentissage, etc. :</w:t>
      </w:r>
    </w:p>
    <w:p w14:paraId="21A64461" w14:textId="77777777" w:rsidR="0001421B" w:rsidRDefault="0001421B" w:rsidP="000944D4">
      <w:pPr>
        <w:pStyle w:val="Paragraphedeliste"/>
        <w:numPr>
          <w:ilvl w:val="1"/>
          <w:numId w:val="81"/>
        </w:numPr>
        <w:spacing w:line="240" w:lineRule="auto"/>
        <w:rPr>
          <w:lang w:eastAsia="ja-JP"/>
        </w:rPr>
      </w:pPr>
      <w:r>
        <w:rPr>
          <w:lang w:eastAsia="ja-JP"/>
        </w:rPr>
        <w:t>Organiser, créer et/ou animer des ENT ou des espaces dans ceux-ci ;</w:t>
      </w:r>
    </w:p>
    <w:p w14:paraId="0299F31E" w14:textId="77777777" w:rsidR="0001421B" w:rsidRPr="00B453EE" w:rsidRDefault="0001421B" w:rsidP="000944D4">
      <w:pPr>
        <w:pStyle w:val="Paragraphedeliste"/>
        <w:numPr>
          <w:ilvl w:val="0"/>
          <w:numId w:val="81"/>
        </w:numPr>
        <w:spacing w:line="240" w:lineRule="auto"/>
        <w:rPr>
          <w:lang w:eastAsia="ja-JP"/>
        </w:rPr>
      </w:pPr>
      <w:r>
        <w:rPr>
          <w:lang w:eastAsia="ja-JP"/>
        </w:rPr>
        <w:t>Les réseaux sociaux (</w:t>
      </w:r>
      <w:r w:rsidRPr="0088477D">
        <w:rPr>
          <w:color w:val="00B0F0"/>
          <w:lang w:eastAsia="ja-JP"/>
        </w:rPr>
        <w:t>voir DigComp 2 Communication et collaboration</w:t>
      </w:r>
      <w:r>
        <w:rPr>
          <w:lang w:eastAsia="ja-JP"/>
        </w:rPr>
        <w:t>) ;</w:t>
      </w:r>
    </w:p>
    <w:p w14:paraId="67106A03" w14:textId="77777777" w:rsidR="0001421B" w:rsidRDefault="0001421B" w:rsidP="000944D4">
      <w:pPr>
        <w:spacing w:line="240" w:lineRule="auto"/>
        <w:rPr>
          <w:lang w:eastAsia="ja-JP"/>
        </w:rPr>
      </w:pPr>
      <w:r>
        <w:rPr>
          <w:lang w:eastAsia="ja-JP"/>
        </w:rPr>
        <w:t>Outils, méthodes et animation de processus de conceptualisation, d’exploration, d’aide à la décision :</w:t>
      </w:r>
    </w:p>
    <w:p w14:paraId="7BBFE40F" w14:textId="77777777" w:rsidR="0001421B" w:rsidRDefault="0001421B" w:rsidP="000944D4">
      <w:pPr>
        <w:pStyle w:val="Paragraphedeliste"/>
        <w:numPr>
          <w:ilvl w:val="0"/>
          <w:numId w:val="82"/>
        </w:numPr>
        <w:spacing w:line="240" w:lineRule="auto"/>
        <w:rPr>
          <w:lang w:eastAsia="ja-JP"/>
        </w:rPr>
      </w:pPr>
      <w:r>
        <w:rPr>
          <w:lang w:eastAsia="ja-JP"/>
        </w:rPr>
        <w:t>Identifier un problème (brainstorming, entretiens, affinity diagram, etc.) ;</w:t>
      </w:r>
    </w:p>
    <w:p w14:paraId="0B9D04AB" w14:textId="77777777" w:rsidR="0001421B" w:rsidRDefault="0001421B" w:rsidP="000944D4">
      <w:pPr>
        <w:pStyle w:val="Paragraphedeliste"/>
        <w:numPr>
          <w:ilvl w:val="0"/>
          <w:numId w:val="82"/>
        </w:numPr>
        <w:spacing w:line="240" w:lineRule="auto"/>
        <w:rPr>
          <w:lang w:eastAsia="ja-JP"/>
        </w:rPr>
      </w:pPr>
      <w:r>
        <w:rPr>
          <w:lang w:eastAsia="ja-JP"/>
        </w:rPr>
        <w:t>Explorer et identifier les causes (5Y, Ishikawa, brainstorming, checklist, etc.) ;</w:t>
      </w:r>
    </w:p>
    <w:p w14:paraId="21C8D948" w14:textId="77777777" w:rsidR="0001421B" w:rsidRDefault="0001421B" w:rsidP="000944D4">
      <w:pPr>
        <w:pStyle w:val="Paragraphedeliste"/>
        <w:numPr>
          <w:ilvl w:val="0"/>
          <w:numId w:val="82"/>
        </w:numPr>
        <w:spacing w:line="240" w:lineRule="auto"/>
        <w:rPr>
          <w:lang w:eastAsia="ja-JP"/>
        </w:rPr>
      </w:pPr>
      <w:r>
        <w:rPr>
          <w:lang w:eastAsia="ja-JP"/>
        </w:rPr>
        <w:t>Trouver et valider des solutions (méthodes de vote, matrice décisionnelle, etc.) ;</w:t>
      </w:r>
    </w:p>
    <w:p w14:paraId="31446BBC" w14:textId="4A443921" w:rsidR="003E0D2D" w:rsidRDefault="0001421B" w:rsidP="000944D4">
      <w:pPr>
        <w:pStyle w:val="Paragraphedeliste"/>
        <w:numPr>
          <w:ilvl w:val="0"/>
          <w:numId w:val="82"/>
        </w:numPr>
        <w:spacing w:line="240" w:lineRule="auto"/>
        <w:rPr>
          <w:lang w:eastAsia="ja-JP"/>
        </w:rPr>
      </w:pPr>
      <w:r>
        <w:rPr>
          <w:lang w:eastAsia="ja-JP"/>
        </w:rPr>
        <w:t>Planifier la mise en œuvre de la solution (rétroplanning, Gantt, PERT, etc.).</w:t>
      </w:r>
      <w:r w:rsidR="003E0D2D">
        <w:rPr>
          <w:lang w:eastAsia="ja-JP"/>
        </w:rPr>
        <w:br w:type="page"/>
      </w:r>
    </w:p>
    <w:p w14:paraId="3A998A54" w14:textId="77777777" w:rsidR="0001421B" w:rsidRDefault="0001421B" w:rsidP="00E8573D">
      <w:pPr>
        <w:pStyle w:val="Titre1"/>
      </w:pPr>
      <w:bookmarkStart w:id="21" w:name="_Toc87450296"/>
      <w:r w:rsidRPr="00E8573D">
        <w:t xml:space="preserve">DigComp </w:t>
      </w:r>
      <w:r>
        <w:t>5</w:t>
      </w:r>
      <w:r w:rsidRPr="00E8573D">
        <w:t>.</w:t>
      </w:r>
      <w:r>
        <w:t>4</w:t>
      </w:r>
      <w:r w:rsidRPr="00E8573D">
        <w:t xml:space="preserve"> </w:t>
      </w:r>
      <w:r w:rsidRPr="00FB07D2">
        <w:t>Identifier les lacunes en matière de compétences numériques</w:t>
      </w:r>
      <w:bookmarkEnd w:id="21"/>
    </w:p>
    <w:p w14:paraId="2F5C7B81" w14:textId="77777777" w:rsidR="0001421B" w:rsidRPr="00CE379A" w:rsidRDefault="0001421B" w:rsidP="00CE379A">
      <w:pPr>
        <w:rPr>
          <w:lang w:eastAsia="ja-JP"/>
        </w:rPr>
      </w:pPr>
      <w:r w:rsidRPr="00D23C95">
        <w:rPr>
          <w:lang w:eastAsia="ja-JP"/>
        </w:rPr>
        <w:t>Auteur</w:t>
      </w:r>
      <w:r>
        <w:rPr>
          <w:lang w:eastAsia="ja-JP"/>
        </w:rPr>
        <w:t>s</w:t>
      </w:r>
      <w:r w:rsidRPr="00D23C95">
        <w:rPr>
          <w:lang w:eastAsia="ja-JP"/>
        </w:rPr>
        <w:t xml:space="preserve"> : </w:t>
      </w:r>
      <w:r>
        <w:rPr>
          <w:lang w:eastAsia="ja-JP"/>
        </w:rPr>
        <w:t xml:space="preserve">Thierry </w:t>
      </w:r>
      <w:r>
        <w:rPr>
          <w:smallCaps/>
          <w:lang w:eastAsia="ja-JP"/>
        </w:rPr>
        <w:t>Pinoy</w:t>
      </w:r>
      <w:r w:rsidRPr="00D23C95">
        <w:rPr>
          <w:lang w:eastAsia="ja-JP"/>
        </w:rPr>
        <w:t xml:space="preserve">, </w:t>
      </w:r>
      <w:r>
        <w:rPr>
          <w:lang w:eastAsia="ja-JP"/>
        </w:rPr>
        <w:t>COCOF (sfpme).</w:t>
      </w:r>
    </w:p>
    <w:p w14:paraId="09FAC62E" w14:textId="77777777" w:rsidR="0001421B" w:rsidRPr="00E8573D" w:rsidRDefault="0001421B" w:rsidP="00E8573D">
      <w:pPr>
        <w:pStyle w:val="Titre2"/>
      </w:pPr>
      <w:r w:rsidRPr="00E8573D">
        <w:t xml:space="preserve">Objectifs </w:t>
      </w:r>
    </w:p>
    <w:p w14:paraId="74917CAB" w14:textId="77777777" w:rsidR="0001421B" w:rsidRDefault="0001421B" w:rsidP="00004626">
      <w:pPr>
        <w:pStyle w:val="Titre3"/>
      </w:pPr>
      <w:r>
        <w:t>Définition PIX</w:t>
      </w:r>
    </w:p>
    <w:p w14:paraId="0C68A18A" w14:textId="77777777" w:rsidR="0001421B" w:rsidRDefault="0001421B" w:rsidP="00E30EC0">
      <w:pPr>
        <w:rPr>
          <w:lang w:eastAsia="ja-JP"/>
        </w:rPr>
      </w:pPr>
      <w:r>
        <w:rPr>
          <w:lang w:eastAsia="ja-JP"/>
        </w:rPr>
        <w:t>Absente (s’arrête à la 5.2 « </w:t>
      </w:r>
      <w:r w:rsidRPr="005A3198">
        <w:rPr>
          <w:lang w:eastAsia="ja-JP"/>
        </w:rPr>
        <w:t>Construire un environnement numérique</w:t>
      </w:r>
      <w:r>
        <w:rPr>
          <w:lang w:eastAsia="ja-JP"/>
        </w:rPr>
        <w:t> » : Installer, configurer et enrichir un environnement numérique (matériels, outils, services) pour disposer d'un cadre adapté aux activités menées, à leur contexte) d'exercice ou à des valeurs.</w:t>
      </w:r>
    </w:p>
    <w:p w14:paraId="2509D086" w14:textId="77777777" w:rsidR="0001421B" w:rsidRPr="00C502DD" w:rsidRDefault="0001421B" w:rsidP="00004626">
      <w:pPr>
        <w:pStyle w:val="Titre3"/>
      </w:pPr>
      <w:r>
        <w:t>Traduction littérale DigComp</w:t>
      </w:r>
    </w:p>
    <w:p w14:paraId="049170A9" w14:textId="77777777" w:rsidR="0001421B" w:rsidRPr="00E8573D" w:rsidRDefault="0001421B" w:rsidP="0001421B">
      <w:pPr>
        <w:numPr>
          <w:ilvl w:val="0"/>
          <w:numId w:val="17"/>
        </w:numPr>
        <w:spacing w:after="200" w:line="276" w:lineRule="auto"/>
        <w:ind w:left="426"/>
        <w:contextualSpacing/>
        <w:rPr>
          <w:lang w:eastAsia="ja-JP"/>
        </w:rPr>
      </w:pPr>
      <w:r>
        <w:rPr>
          <w:lang w:eastAsia="ja-JP"/>
        </w:rPr>
        <w:t xml:space="preserve">Pouvoir identifier ses propres besoins d’amélioration ou d’actualisation de ses compétences numériques ; </w:t>
      </w:r>
    </w:p>
    <w:p w14:paraId="5A9BBDEA" w14:textId="77777777" w:rsidR="0001421B" w:rsidRPr="00E8573D" w:rsidRDefault="0001421B" w:rsidP="0001421B">
      <w:pPr>
        <w:numPr>
          <w:ilvl w:val="0"/>
          <w:numId w:val="17"/>
        </w:numPr>
        <w:spacing w:after="200" w:line="276" w:lineRule="auto"/>
        <w:ind w:left="426"/>
        <w:contextualSpacing/>
        <w:rPr>
          <w:lang w:eastAsia="ja-JP"/>
        </w:rPr>
      </w:pPr>
      <w:r>
        <w:rPr>
          <w:lang w:eastAsia="ja-JP"/>
        </w:rPr>
        <w:t xml:space="preserve">Être capable d’accompagner d’autres personnes dans le développement de leurs compétences numériques </w:t>
      </w:r>
      <w:r w:rsidRPr="00E8573D">
        <w:rPr>
          <w:lang w:eastAsia="ja-JP"/>
        </w:rPr>
        <w:t>;</w:t>
      </w:r>
    </w:p>
    <w:p w14:paraId="23D18E87" w14:textId="77777777" w:rsidR="0001421B" w:rsidRDefault="0001421B" w:rsidP="0001421B">
      <w:pPr>
        <w:numPr>
          <w:ilvl w:val="0"/>
          <w:numId w:val="17"/>
        </w:numPr>
        <w:spacing w:after="200" w:line="276" w:lineRule="auto"/>
        <w:ind w:left="426"/>
        <w:contextualSpacing/>
        <w:rPr>
          <w:lang w:eastAsia="ja-JP"/>
        </w:rPr>
      </w:pPr>
      <w:r>
        <w:rPr>
          <w:lang w:eastAsia="ja-JP"/>
        </w:rPr>
        <w:t>Rechercher des opportunités de développement (renforcement ?) de ses compétences numériques, se tenir à jour et être informé des évolutions numériques.</w:t>
      </w:r>
    </w:p>
    <w:p w14:paraId="3955A6B0" w14:textId="77777777" w:rsidR="0001421B" w:rsidRPr="000D677B" w:rsidRDefault="0001421B" w:rsidP="00004626">
      <w:pPr>
        <w:pStyle w:val="Titre3"/>
      </w:pPr>
      <w:r w:rsidRPr="000D677B">
        <w:t>Note</w:t>
      </w:r>
    </w:p>
    <w:p w14:paraId="25E87904" w14:textId="77777777" w:rsidR="0001421B" w:rsidRPr="00566187" w:rsidRDefault="0001421B" w:rsidP="004615D1">
      <w:pPr>
        <w:rPr>
          <w:lang w:eastAsia="ja-JP"/>
        </w:rPr>
      </w:pPr>
      <w:r w:rsidRPr="00566187">
        <w:rPr>
          <w:lang w:eastAsia="ja-JP"/>
        </w:rPr>
        <w:t>Sources qui ont permis de distinguer les niveaux d’autonomie</w:t>
      </w:r>
      <w:r>
        <w:rPr>
          <w:lang w:eastAsia="ja-JP"/>
        </w:rPr>
        <w:t xml:space="preserve"> et </w:t>
      </w:r>
      <w:r w:rsidRPr="00566187">
        <w:rPr>
          <w:lang w:eastAsia="ja-JP"/>
        </w:rPr>
        <w:t xml:space="preserve">de complexité (A, B et C) : </w:t>
      </w:r>
    </w:p>
    <w:p w14:paraId="62776871"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DigComp 2.1 ;</w:t>
      </w:r>
    </w:p>
    <w:p w14:paraId="19EE96A9"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Description Europass ;</w:t>
      </w:r>
    </w:p>
    <w:p w14:paraId="7116A28A"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Diverses descriptions de formations qui distinguaient des niveaux basiques et avancés (par exemple : PMTIC) ;</w:t>
      </w:r>
    </w:p>
    <w:p w14:paraId="0C667D79" w14:textId="77777777" w:rsidR="0001421B" w:rsidRPr="00566187" w:rsidRDefault="0001421B" w:rsidP="0001421B">
      <w:pPr>
        <w:numPr>
          <w:ilvl w:val="0"/>
          <w:numId w:val="9"/>
        </w:numPr>
        <w:spacing w:after="200" w:line="276" w:lineRule="auto"/>
        <w:contextualSpacing/>
        <w:rPr>
          <w:lang w:eastAsia="ja-JP"/>
        </w:rPr>
      </w:pPr>
      <w:r w:rsidRPr="00566187">
        <w:rPr>
          <w:lang w:eastAsia="ja-JP"/>
        </w:rPr>
        <w:t>Divers référentiels de compétences (métier, éducatif) ;</w:t>
      </w:r>
    </w:p>
    <w:p w14:paraId="52E84FD1" w14:textId="77777777" w:rsidR="0001421B" w:rsidRPr="002D2CA3" w:rsidRDefault="0001421B" w:rsidP="0001421B">
      <w:pPr>
        <w:numPr>
          <w:ilvl w:val="0"/>
          <w:numId w:val="9"/>
        </w:numPr>
        <w:spacing w:after="200" w:line="276" w:lineRule="auto"/>
        <w:contextualSpacing/>
        <w:rPr>
          <w:lang w:eastAsia="ja-JP"/>
        </w:rPr>
      </w:pPr>
      <w:r w:rsidRPr="00566187">
        <w:rPr>
          <w:lang w:eastAsia="ja-JP"/>
        </w:rPr>
        <w:t xml:space="preserve">Travail antérieur sur DigComp </w:t>
      </w:r>
      <w:hyperlink r:id="rId209" w:history="1">
        <w:r w:rsidRPr="00566187">
          <w:rPr>
            <w:color w:val="0000FF"/>
            <w:u w:val="single"/>
          </w:rPr>
          <w:t>https://ec.europa.eu/jrc/sites/jrcsh/files/digcomp-information-2.pdf</w:t>
        </w:r>
      </w:hyperlink>
    </w:p>
    <w:p w14:paraId="354ADBFE" w14:textId="77777777" w:rsidR="0001421B" w:rsidRDefault="0001421B" w:rsidP="009B6F27">
      <w:pPr>
        <w:contextualSpacing/>
        <w:rPr>
          <w:color w:val="70AD47" w:themeColor="accent6"/>
          <w:lang w:eastAsia="ja-JP"/>
        </w:rPr>
      </w:pPr>
    </w:p>
    <w:p w14:paraId="13E67BAA" w14:textId="77777777" w:rsidR="0001421B" w:rsidRPr="008218DD" w:rsidRDefault="0001421B" w:rsidP="009B6F27">
      <w:pPr>
        <w:rPr>
          <w:lang w:eastAsia="ja-JP"/>
        </w:rPr>
      </w:pPr>
      <w:r w:rsidRPr="008218DD">
        <w:rPr>
          <w:lang w:eastAsia="ja-JP"/>
        </w:rPr>
        <w:t>En plus des indications émanant des sources ci-dessus, les niveaux d’autonomie/complexité sont envisagés dans cette optique :</w:t>
      </w:r>
    </w:p>
    <w:p w14:paraId="0C22DAD0" w14:textId="77777777" w:rsidR="0001421B" w:rsidRPr="008218DD" w:rsidRDefault="0001421B" w:rsidP="0001421B">
      <w:pPr>
        <w:pStyle w:val="Paragraphedeliste"/>
        <w:numPr>
          <w:ilvl w:val="0"/>
          <w:numId w:val="86"/>
        </w:numPr>
        <w:rPr>
          <w:lang w:eastAsia="ja-JP"/>
        </w:rPr>
      </w:pPr>
      <w:r w:rsidRPr="008218DD">
        <w:rPr>
          <w:lang w:eastAsia="ja-JP"/>
        </w:rPr>
        <w:t xml:space="preserve">A : </w:t>
      </w:r>
      <w:r>
        <w:rPr>
          <w:lang w:eastAsia="ja-JP"/>
        </w:rPr>
        <w:t>s</w:t>
      </w:r>
      <w:r w:rsidRPr="008218DD">
        <w:rPr>
          <w:lang w:eastAsia="ja-JP"/>
        </w:rPr>
        <w:t>itue</w:t>
      </w:r>
      <w:r>
        <w:rPr>
          <w:lang w:eastAsia="ja-JP"/>
        </w:rPr>
        <w:t>r</w:t>
      </w:r>
      <w:r w:rsidRPr="008218DD">
        <w:rPr>
          <w:lang w:eastAsia="ja-JP"/>
        </w:rPr>
        <w:t xml:space="preserve"> </w:t>
      </w:r>
      <w:r>
        <w:rPr>
          <w:lang w:eastAsia="ja-JP"/>
        </w:rPr>
        <w:t>s</w:t>
      </w:r>
      <w:r w:rsidRPr="008218DD">
        <w:rPr>
          <w:lang w:eastAsia="ja-JP"/>
        </w:rPr>
        <w:t>es lacunes + savoir où chercher, à qui demander l’information permettant de les combler</w:t>
      </w:r>
      <w:r>
        <w:rPr>
          <w:lang w:eastAsia="ja-JP"/>
        </w:rPr>
        <w:t> ;</w:t>
      </w:r>
    </w:p>
    <w:p w14:paraId="30311DED" w14:textId="77777777" w:rsidR="0001421B" w:rsidRPr="008218DD" w:rsidRDefault="0001421B" w:rsidP="0001421B">
      <w:pPr>
        <w:pStyle w:val="Paragraphedeliste"/>
        <w:numPr>
          <w:ilvl w:val="0"/>
          <w:numId w:val="86"/>
        </w:numPr>
        <w:rPr>
          <w:lang w:eastAsia="ja-JP"/>
        </w:rPr>
      </w:pPr>
      <w:r w:rsidRPr="008218DD">
        <w:rPr>
          <w:lang w:eastAsia="ja-JP"/>
        </w:rPr>
        <w:t xml:space="preserve">B : comprendre et pouvoir discuter de </w:t>
      </w:r>
      <w:r>
        <w:rPr>
          <w:lang w:eastAsia="ja-JP"/>
        </w:rPr>
        <w:t>s</w:t>
      </w:r>
      <w:r w:rsidRPr="008218DD">
        <w:rPr>
          <w:lang w:eastAsia="ja-JP"/>
        </w:rPr>
        <w:t>es lacunes avec les autres + renseigner les autres sur les moyens de combler leurs lacunes et se tenir au courant</w:t>
      </w:r>
      <w:r>
        <w:rPr>
          <w:lang w:eastAsia="ja-JP"/>
        </w:rPr>
        <w:t> ;</w:t>
      </w:r>
    </w:p>
    <w:p w14:paraId="6755E80F" w14:textId="77777777" w:rsidR="0001421B" w:rsidRPr="008218DD" w:rsidRDefault="0001421B" w:rsidP="0001421B">
      <w:pPr>
        <w:pStyle w:val="Paragraphedeliste"/>
        <w:numPr>
          <w:ilvl w:val="0"/>
          <w:numId w:val="86"/>
        </w:numPr>
        <w:rPr>
          <w:lang w:eastAsia="ja-JP"/>
        </w:rPr>
      </w:pPr>
      <w:r w:rsidRPr="008218DD">
        <w:rPr>
          <w:lang w:eastAsia="ja-JP"/>
        </w:rPr>
        <w:t>C : évaluer</w:t>
      </w:r>
      <w:r>
        <w:rPr>
          <w:lang w:eastAsia="ja-JP"/>
        </w:rPr>
        <w:t xml:space="preserve"> et </w:t>
      </w:r>
      <w:r w:rsidRPr="008218DD">
        <w:rPr>
          <w:lang w:eastAsia="ja-JP"/>
        </w:rPr>
        <w:t>analyser ses lacunes + renseigner</w:t>
      </w:r>
      <w:r>
        <w:rPr>
          <w:lang w:eastAsia="ja-JP"/>
        </w:rPr>
        <w:t xml:space="preserve"> et </w:t>
      </w:r>
      <w:r w:rsidRPr="008218DD">
        <w:rPr>
          <w:lang w:eastAsia="ja-JP"/>
        </w:rPr>
        <w:t xml:space="preserve"> différents moyens de les combler</w:t>
      </w:r>
    </w:p>
    <w:p w14:paraId="65B474EB" w14:textId="77777777" w:rsidR="0001421B" w:rsidRPr="008218DD" w:rsidRDefault="0001421B" w:rsidP="008218DD">
      <w:pPr>
        <w:rPr>
          <w:lang w:eastAsia="ja-JP"/>
        </w:rPr>
      </w:pPr>
      <w:r w:rsidRPr="008218DD">
        <w:rPr>
          <w:lang w:eastAsia="ja-JP"/>
        </w:rPr>
        <w:t>Chaque niveau comprend le niveau précédent.</w:t>
      </w:r>
    </w:p>
    <w:p w14:paraId="68DC7CD5" w14:textId="77777777" w:rsidR="000944D4" w:rsidRDefault="000944D4">
      <w:r>
        <w:rPr>
          <w:b/>
          <w:bCs/>
          <w:caps/>
        </w:rPr>
        <w:br w:type="page"/>
      </w:r>
    </w:p>
    <w:tbl>
      <w:tblPr>
        <w:tblStyle w:val="Tableausimple3"/>
        <w:tblW w:w="0" w:type="auto"/>
        <w:tblLook w:val="06A0" w:firstRow="1" w:lastRow="0" w:firstColumn="1" w:lastColumn="0" w:noHBand="1" w:noVBand="1"/>
      </w:tblPr>
      <w:tblGrid>
        <w:gridCol w:w="2127"/>
        <w:gridCol w:w="1559"/>
        <w:gridCol w:w="4961"/>
        <w:gridCol w:w="5347"/>
      </w:tblGrid>
      <w:tr w:rsidR="0001421B" w:rsidRPr="00E8573D" w14:paraId="7FC0D7FF" w14:textId="77777777" w:rsidTr="467953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000000" w:themeColor="text1"/>
            </w:tcBorders>
          </w:tcPr>
          <w:p w14:paraId="56F643AC" w14:textId="18B813CE" w:rsidR="0001421B" w:rsidRPr="00E8573D" w:rsidRDefault="0001421B" w:rsidP="006F2D9F">
            <w:r w:rsidRPr="00E8573D">
              <w:t>Compétence</w:t>
            </w:r>
          </w:p>
        </w:tc>
        <w:tc>
          <w:tcPr>
            <w:tcW w:w="1559" w:type="dxa"/>
            <w:tcBorders>
              <w:bottom w:val="single" w:sz="12" w:space="0" w:color="000000" w:themeColor="text1"/>
            </w:tcBorders>
          </w:tcPr>
          <w:p w14:paraId="408EF154" w14:textId="77777777" w:rsidR="0001421B" w:rsidRPr="00E8573D" w:rsidRDefault="0001421B" w:rsidP="006F2D9F">
            <w:pPr>
              <w:cnfStyle w:val="100000000000" w:firstRow="1" w:lastRow="0" w:firstColumn="0" w:lastColumn="0" w:oddVBand="0" w:evenVBand="0" w:oddHBand="0" w:evenHBand="0" w:firstRowFirstColumn="0" w:firstRowLastColumn="0" w:lastRowFirstColumn="0" w:lastRowLastColumn="0"/>
            </w:pPr>
            <w:r w:rsidRPr="00E8573D">
              <w:t>Autonomie</w:t>
            </w:r>
          </w:p>
        </w:tc>
        <w:tc>
          <w:tcPr>
            <w:tcW w:w="4961" w:type="dxa"/>
            <w:tcBorders>
              <w:bottom w:val="single" w:sz="12" w:space="0" w:color="000000" w:themeColor="text1"/>
            </w:tcBorders>
          </w:tcPr>
          <w:p w14:paraId="46CD072C" w14:textId="77777777" w:rsidR="0001421B" w:rsidRPr="00E8573D" w:rsidRDefault="0001421B" w:rsidP="006F2D9F">
            <w:pPr>
              <w:cnfStyle w:val="100000000000" w:firstRow="1" w:lastRow="0" w:firstColumn="0" w:lastColumn="0" w:oddVBand="0" w:evenVBand="0" w:oddHBand="0" w:evenHBand="0" w:firstRowFirstColumn="0" w:firstRowLastColumn="0" w:lastRowFirstColumn="0" w:lastRowLastColumn="0"/>
            </w:pPr>
            <w:r w:rsidRPr="00E8573D">
              <w:t>Savoir</w:t>
            </w:r>
          </w:p>
        </w:tc>
        <w:tc>
          <w:tcPr>
            <w:tcW w:w="5347" w:type="dxa"/>
            <w:tcBorders>
              <w:bottom w:val="single" w:sz="12" w:space="0" w:color="000000" w:themeColor="text1"/>
            </w:tcBorders>
          </w:tcPr>
          <w:p w14:paraId="4298ECCA" w14:textId="77777777" w:rsidR="0001421B" w:rsidRPr="00E8573D" w:rsidRDefault="0001421B" w:rsidP="006F2D9F">
            <w:pPr>
              <w:cnfStyle w:val="100000000000" w:firstRow="1" w:lastRow="0" w:firstColumn="0" w:lastColumn="0" w:oddVBand="0" w:evenVBand="0" w:oddHBand="0" w:evenHBand="0" w:firstRowFirstColumn="0" w:firstRowLastColumn="0" w:lastRowFirstColumn="0" w:lastRowLastColumn="0"/>
            </w:pPr>
            <w:r w:rsidRPr="00E8573D">
              <w:t>Savoir-faire / aptitude</w:t>
            </w:r>
          </w:p>
        </w:tc>
      </w:tr>
      <w:tr w:rsidR="0001421B" w:rsidRPr="00E8573D" w14:paraId="25A39952" w14:textId="77777777" w:rsidTr="467953CE">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000000" w:themeColor="text1"/>
              <w:right w:val="single" w:sz="12" w:space="0" w:color="000000" w:themeColor="text1"/>
            </w:tcBorders>
          </w:tcPr>
          <w:p w14:paraId="242B50F1" w14:textId="77777777" w:rsidR="0001421B" w:rsidRDefault="0001421B" w:rsidP="006F2D9F">
            <w:pPr>
              <w:rPr>
                <w:b w:val="0"/>
                <w:bCs w:val="0"/>
                <w:caps w:val="0"/>
              </w:rPr>
            </w:pPr>
            <w:r>
              <w:t>IDENTIFIER DES BESOINS OU LACUNES NUMÉRIQUES</w:t>
            </w:r>
          </w:p>
          <w:p w14:paraId="2CCCF868" w14:textId="77777777" w:rsidR="0001421B" w:rsidRPr="00E8573D" w:rsidRDefault="0001421B" w:rsidP="006F2D9F">
            <w:r w:rsidRPr="00E8573D">
              <w:rPr>
                <w:sz w:val="18"/>
                <w:szCs w:val="18"/>
              </w:rPr>
              <w:t xml:space="preserve">(DigComp </w:t>
            </w:r>
            <w:r>
              <w:rPr>
                <w:sz w:val="18"/>
                <w:szCs w:val="18"/>
              </w:rPr>
              <w:t>5</w:t>
            </w:r>
            <w:r w:rsidRPr="00E8573D">
              <w:rPr>
                <w:sz w:val="18"/>
                <w:szCs w:val="18"/>
              </w:rPr>
              <w:t>.</w:t>
            </w:r>
            <w:r>
              <w:rPr>
                <w:sz w:val="18"/>
                <w:szCs w:val="18"/>
              </w:rPr>
              <w:t>4</w:t>
            </w:r>
            <w:r w:rsidRPr="00E8573D">
              <w:rPr>
                <w:sz w:val="18"/>
                <w:szCs w:val="18"/>
              </w:rPr>
              <w:t>)</w:t>
            </w:r>
          </w:p>
        </w:tc>
        <w:tc>
          <w:tcPr>
            <w:tcW w:w="1559"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tcPr>
          <w:p w14:paraId="4E6272DD" w14:textId="77777777" w:rsidR="0001421B" w:rsidRPr="00E8573D" w:rsidRDefault="0001421B" w:rsidP="006F2D9F">
            <w:pPr>
              <w:cnfStyle w:val="000000000000" w:firstRow="0" w:lastRow="0" w:firstColumn="0" w:lastColumn="0" w:oddVBand="0" w:evenVBand="0" w:oddHBand="0" w:evenHBand="0" w:firstRowFirstColumn="0" w:firstRowLastColumn="0" w:lastRowFirstColumn="0" w:lastRowLastColumn="0"/>
            </w:pPr>
            <w:r w:rsidRPr="00E8573D">
              <w:t xml:space="preserve">« A » </w:t>
            </w:r>
          </w:p>
          <w:p w14:paraId="31DD7442" w14:textId="77777777" w:rsidR="0001421B" w:rsidRPr="00E8573D" w:rsidRDefault="0001421B" w:rsidP="006F2D9F">
            <w:pPr>
              <w:cnfStyle w:val="000000000000" w:firstRow="0" w:lastRow="0" w:firstColumn="0" w:lastColumn="0" w:oddVBand="0" w:evenVBand="0" w:oddHBand="0" w:evenHBand="0" w:firstRowFirstColumn="0" w:firstRowLastColumn="0" w:lastRowFirstColumn="0" w:lastRowLastColumn="0"/>
            </w:pPr>
            <w:r w:rsidRPr="00E8573D">
              <w:rPr>
                <w:sz w:val="14"/>
                <w:szCs w:val="14"/>
              </w:rPr>
              <w:t>(Ou 2 DigComp 2.1)</w:t>
            </w:r>
          </w:p>
        </w:tc>
        <w:tc>
          <w:tcPr>
            <w:tcW w:w="4961"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17C1D801"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Identification simple de ses lacunes et des nouvelles compétences à apprendre ;</w:t>
            </w:r>
          </w:p>
          <w:p w14:paraId="0288518B" w14:textId="77777777" w:rsidR="0001421B" w:rsidRPr="00E8573D"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Ressources simples permettant de combler ses lacunes (bulles d’aides, son entourage, etc.)</w:t>
            </w:r>
          </w:p>
        </w:tc>
        <w:tc>
          <w:tcPr>
            <w:tcW w:w="5347"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2ACF74B" w14:textId="77777777" w:rsidR="0001421B" w:rsidRPr="00A3198B" w:rsidRDefault="0001421B" w:rsidP="00A3198B">
            <w:pPr>
              <w:ind w:left="-47"/>
              <w:cnfStyle w:val="000000000000" w:firstRow="0" w:lastRow="0" w:firstColumn="0" w:lastColumn="0" w:oddVBand="0" w:evenVBand="0" w:oddHBand="0" w:evenHBand="0" w:firstRowFirstColumn="0" w:firstRowLastColumn="0" w:lastRowFirstColumn="0" w:lastRowLastColumn="0"/>
            </w:pPr>
            <w:r w:rsidRPr="00A3198B">
              <w:rPr>
                <w:u w:val="single"/>
              </w:rPr>
              <w:t>Avec ou sans aide, pouvoir :</w:t>
            </w:r>
          </w:p>
          <w:p w14:paraId="0097E220"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Comprendre l’importance et l’intérêt (applications quotidiennes) de</w:t>
            </w:r>
            <w:r w:rsidRPr="467953CE">
              <w:rPr>
                <w:b/>
                <w:bCs/>
              </w:rPr>
              <w:t xml:space="preserve"> </w:t>
            </w:r>
            <w:r w:rsidRPr="467953CE">
              <w:t>l’apprentissage permanent des compétences numériques ;</w:t>
            </w:r>
          </w:p>
          <w:p w14:paraId="5DCAA2FD"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Exploiter les outils d’aide, de recherche système, moteurs de recherche (requête Google) du système d’exploitation ou des logiciels sur téléphone, ordinateur, tablette,… )</w:t>
            </w:r>
          </w:p>
          <w:p w14:paraId="41DBBB0C" w14:textId="77777777" w:rsidR="0001421B" w:rsidRPr="00E8573D" w:rsidRDefault="0001421B" w:rsidP="00CB2629">
            <w:pPr>
              <w:pStyle w:val="Paragraphedeliste"/>
              <w:ind w:left="313"/>
              <w:cnfStyle w:val="000000000000" w:firstRow="0" w:lastRow="0" w:firstColumn="0" w:lastColumn="0" w:oddVBand="0" w:evenVBand="0" w:oddHBand="0" w:evenHBand="0" w:firstRowFirstColumn="0" w:firstRowLastColumn="0" w:lastRowFirstColumn="0" w:lastRowLastColumn="0"/>
            </w:pPr>
          </w:p>
        </w:tc>
      </w:tr>
      <w:tr w:rsidR="0001421B" w:rsidRPr="00E8573D" w14:paraId="2BCD1904" w14:textId="77777777" w:rsidTr="467953CE">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103DB017" w14:textId="77777777" w:rsidR="0001421B" w:rsidRPr="00E8573D" w:rsidRDefault="0001421B" w:rsidP="006F2D9F"/>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299918E8" w14:textId="77777777" w:rsidR="0001421B" w:rsidRPr="00E8573D" w:rsidRDefault="0001421B" w:rsidP="006F2D9F">
            <w:pPr>
              <w:cnfStyle w:val="000000000000" w:firstRow="0" w:lastRow="0" w:firstColumn="0" w:lastColumn="0" w:oddVBand="0" w:evenVBand="0" w:oddHBand="0" w:evenHBand="0" w:firstRowFirstColumn="0" w:firstRowLastColumn="0" w:lastRowFirstColumn="0" w:lastRowLastColumn="0"/>
            </w:pPr>
            <w:r w:rsidRPr="00E8573D">
              <w:t>« B »</w:t>
            </w:r>
          </w:p>
          <w:p w14:paraId="715D38BF" w14:textId="77777777" w:rsidR="0001421B" w:rsidRPr="00E8573D" w:rsidRDefault="0001421B" w:rsidP="006F2D9F">
            <w:pPr>
              <w:cnfStyle w:val="000000000000" w:firstRow="0" w:lastRow="0" w:firstColumn="0" w:lastColumn="0" w:oddVBand="0" w:evenVBand="0" w:oddHBand="0" w:evenHBand="0" w:firstRowFirstColumn="0" w:firstRowLastColumn="0" w:lastRowFirstColumn="0" w:lastRowLastColumn="0"/>
            </w:pPr>
            <w:r w:rsidRPr="00E8573D">
              <w:rPr>
                <w:sz w:val="14"/>
                <w:szCs w:val="14"/>
              </w:rPr>
              <w:t>(ou 3-4 DigComp 2.1)</w:t>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56E7A2"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Raisons de développer ses compétences numériques dans un domaine particulier ;</w:t>
            </w:r>
          </w:p>
          <w:p w14:paraId="4100E939"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Méthodes permettant de réaliser un bilan de ses propres besoins en fonction des environnements numériques utilisés et des centres d’intérêt ;</w:t>
            </w:r>
          </w:p>
          <w:p w14:paraId="5B001276" w14:textId="77777777" w:rsidR="0001421B" w:rsidRPr="00E8573D"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Informations concernant les possibilités de formation ;</w:t>
            </w:r>
          </w:p>
          <w:p w14:paraId="2CD12225" w14:textId="77777777" w:rsidR="0001421B" w:rsidRPr="00E8573D"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Informations concernant les évolutions technologiques.</w:t>
            </w:r>
          </w:p>
        </w:tc>
        <w:tc>
          <w:tcPr>
            <w:tcW w:w="5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17A0C8" w14:textId="77777777" w:rsidR="0001421B" w:rsidRPr="002E1893" w:rsidRDefault="0001421B" w:rsidP="002E1893">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De façon autonome, pouvoir :</w:t>
            </w:r>
          </w:p>
          <w:p w14:paraId="1B801377"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Exploiter un modèle, une leçon web, tutoriel, (autoapprentissage) ;</w:t>
            </w:r>
          </w:p>
          <w:p w14:paraId="1B778AFC"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Discuter de ses lacunes et des moyens de les combler avec les autres ;</w:t>
            </w:r>
          </w:p>
          <w:p w14:paraId="541B955A" w14:textId="77777777" w:rsidR="0001421B" w:rsidRDefault="0001421B" w:rsidP="467953CE">
            <w:pPr>
              <w:pStyle w:val="Paragraphedeliste"/>
              <w:ind w:left="0"/>
              <w:cnfStyle w:val="000000000000" w:firstRow="0" w:lastRow="0" w:firstColumn="0" w:lastColumn="0" w:oddVBand="0" w:evenVBand="0" w:oddHBand="0" w:evenHBand="0" w:firstRowFirstColumn="0" w:firstRowLastColumn="0" w:lastRowFirstColumn="0" w:lastRowLastColumn="0"/>
            </w:pPr>
            <w:r w:rsidRPr="467953CE">
              <w:t xml:space="preserve">Dans le cas d’un </w:t>
            </w:r>
            <w:r w:rsidRPr="467953CE">
              <w:rPr>
                <w:b/>
                <w:bCs/>
              </w:rPr>
              <w:t>apprentissage ciblé spécifique</w:t>
            </w:r>
            <w:r w:rsidRPr="467953CE">
              <w:t> :</w:t>
            </w:r>
          </w:p>
          <w:p w14:paraId="413D7330"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Identifier ses motivations et ses besoins d’acquisition de compétence numérique ;</w:t>
            </w:r>
          </w:p>
          <w:p w14:paraId="6D78DBF1"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Se fixer des objectifs atteignables, réalistes et mesurables ;</w:t>
            </w:r>
          </w:p>
          <w:p w14:paraId="509A8EC8"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Sélectionner le type d’apprentissage qui convient le mieux à son contexte (en ligne, cours privés/publics, …) ;</w:t>
            </w:r>
          </w:p>
          <w:p w14:paraId="54646D97" w14:textId="77777777" w:rsidR="0001421B" w:rsidRPr="00E8573D"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S’informer des nouveautés technologiques.</w:t>
            </w:r>
          </w:p>
        </w:tc>
      </w:tr>
      <w:tr w:rsidR="0001421B" w:rsidRPr="00E8573D" w14:paraId="070E5859" w14:textId="77777777" w:rsidTr="467953CE">
        <w:tc>
          <w:tcPr>
            <w:cnfStyle w:val="001000000000" w:firstRow="0" w:lastRow="0" w:firstColumn="1" w:lastColumn="0" w:oddVBand="0" w:evenVBand="0" w:oddHBand="0" w:evenHBand="0" w:firstRowFirstColumn="0" w:firstRowLastColumn="0" w:lastRowFirstColumn="0" w:lastRowLastColumn="0"/>
            <w:tcW w:w="2127" w:type="dxa"/>
            <w:tcBorders>
              <w:right w:val="single" w:sz="12" w:space="0" w:color="000000" w:themeColor="text1"/>
            </w:tcBorders>
          </w:tcPr>
          <w:p w14:paraId="76457C27" w14:textId="77777777" w:rsidR="0001421B" w:rsidRPr="00E8573D" w:rsidRDefault="0001421B" w:rsidP="006F2D9F"/>
        </w:tc>
        <w:tc>
          <w:tcPr>
            <w:tcW w:w="1559"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tcPr>
          <w:p w14:paraId="62B8CBDE" w14:textId="77777777" w:rsidR="0001421B" w:rsidRPr="00E8573D" w:rsidRDefault="0001421B" w:rsidP="006F2D9F">
            <w:pPr>
              <w:cnfStyle w:val="000000000000" w:firstRow="0" w:lastRow="0" w:firstColumn="0" w:lastColumn="0" w:oddVBand="0" w:evenVBand="0" w:oddHBand="0" w:evenHBand="0" w:firstRowFirstColumn="0" w:firstRowLastColumn="0" w:lastRowFirstColumn="0" w:lastRowLastColumn="0"/>
            </w:pPr>
            <w:r w:rsidRPr="00E8573D">
              <w:t xml:space="preserve">« C » </w:t>
            </w:r>
            <w:r w:rsidRPr="00E8573D">
              <w:br/>
            </w:r>
            <w:r w:rsidRPr="00E8573D">
              <w:rPr>
                <w:sz w:val="14"/>
                <w:szCs w:val="14"/>
              </w:rPr>
              <w:t>(ou 5 DigComp 2.1)</w:t>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71EC79"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Méthodes de partage des connaissances et d’accompagnement ;</w:t>
            </w:r>
          </w:p>
          <w:p w14:paraId="3B89BC38" w14:textId="77777777" w:rsidR="0001421B" w:rsidRPr="00E8573D"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Outils permettant la diffusion et le partage des connaissances et de l’expérience (étapes de développement : bilan, prioriser besoins, choix de la formation, …)</w:t>
            </w:r>
          </w:p>
        </w:tc>
        <w:tc>
          <w:tcPr>
            <w:tcW w:w="5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067727" w14:textId="77777777" w:rsidR="0001421B" w:rsidRPr="00B96C37" w:rsidRDefault="0001421B" w:rsidP="00CE0416">
            <w:pPr>
              <w:cnfStyle w:val="000000000000" w:firstRow="0" w:lastRow="0" w:firstColumn="0" w:lastColumn="0" w:oddVBand="0" w:evenVBand="0" w:oddHBand="0" w:evenHBand="0" w:firstRowFirstColumn="0" w:firstRowLastColumn="0" w:lastRowFirstColumn="0" w:lastRowLastColumn="0"/>
              <w:rPr>
                <w:u w:val="single"/>
              </w:rPr>
            </w:pPr>
            <w:r w:rsidRPr="00344E9D">
              <w:rPr>
                <w:u w:val="single"/>
              </w:rPr>
              <w:t>En plus de guider les autres, pouvoir :</w:t>
            </w:r>
          </w:p>
          <w:p w14:paraId="4915DF98"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Diffuser/partager ses connaissances et les étapes de son propre développement de compétences numériques avec d’autres personnes (oralement, en ligne, par écrit, multi canaux, …) ;</w:t>
            </w:r>
          </w:p>
          <w:p w14:paraId="672FAE8C" w14:textId="77777777" w:rsidR="0001421B"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Sélectionner le canal ou le mode de partage approprié ;</w:t>
            </w:r>
          </w:p>
          <w:p w14:paraId="2B481304" w14:textId="77777777" w:rsidR="0001421B" w:rsidRPr="00E8573D" w:rsidRDefault="0001421B" w:rsidP="0001421B">
            <w:pPr>
              <w:pStyle w:val="Paragraphedeliste"/>
              <w:numPr>
                <w:ilvl w:val="0"/>
                <w:numId w:val="1"/>
              </w:numPr>
              <w:spacing w:after="0" w:line="240" w:lineRule="auto"/>
              <w:ind w:left="313"/>
              <w:cnfStyle w:val="000000000000" w:firstRow="0" w:lastRow="0" w:firstColumn="0" w:lastColumn="0" w:oddVBand="0" w:evenVBand="0" w:oddHBand="0" w:evenHBand="0" w:firstRowFirstColumn="0" w:firstRowLastColumn="0" w:lastRowFirstColumn="0" w:lastRowLastColumn="0"/>
            </w:pPr>
            <w:r w:rsidRPr="467953CE">
              <w:t xml:space="preserve">Accompagner les personnes à combler leurs lacunes en se fixant des objectifs atteignables, réalistes et mesurables </w:t>
            </w:r>
          </w:p>
        </w:tc>
      </w:tr>
    </w:tbl>
    <w:p w14:paraId="4C600448" w14:textId="77777777" w:rsidR="0001421B" w:rsidRDefault="0001421B" w:rsidP="00E8573D">
      <w:pPr>
        <w:rPr>
          <w:lang w:eastAsia="ja-JP"/>
        </w:rPr>
      </w:pPr>
      <w:r>
        <w:rPr>
          <w:lang w:eastAsia="ja-JP"/>
        </w:rPr>
        <w:tab/>
      </w:r>
    </w:p>
    <w:p w14:paraId="0A8E1F9C" w14:textId="77777777" w:rsidR="00166214" w:rsidRDefault="00EF3DD1"/>
    <w:sectPr w:rsidR="00166214" w:rsidSect="000266CA">
      <w:pgSz w:w="16838" w:h="11906" w:orient="landscape"/>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C05F" w14:textId="77777777" w:rsidR="00EF3DD1" w:rsidRDefault="00EF3DD1" w:rsidP="0001421B">
      <w:pPr>
        <w:spacing w:after="0" w:line="240" w:lineRule="auto"/>
      </w:pPr>
      <w:r>
        <w:separator/>
      </w:r>
    </w:p>
  </w:endnote>
  <w:endnote w:type="continuationSeparator" w:id="0">
    <w:p w14:paraId="4B29EF57" w14:textId="77777777" w:rsidR="00EF3DD1" w:rsidRDefault="00EF3DD1" w:rsidP="0001421B">
      <w:pPr>
        <w:spacing w:after="0" w:line="240" w:lineRule="auto"/>
      </w:pPr>
      <w:r>
        <w:continuationSeparator/>
      </w:r>
    </w:p>
  </w:endnote>
  <w:endnote w:type="continuationNotice" w:id="1">
    <w:p w14:paraId="183A86B2" w14:textId="77777777" w:rsidR="00EF3DD1" w:rsidRDefault="00EF3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UniversLTStd-LightCn">
    <w:altName w:val="Calibri"/>
    <w:panose1 w:val="00000000000000000000"/>
    <w:charset w:val="00"/>
    <w:family w:val="auto"/>
    <w:notTrueType/>
    <w:pitch w:val="default"/>
    <w:sig w:usb0="00000003" w:usb1="00000000" w:usb2="00000000" w:usb3="00000000" w:csb0="00000001" w:csb1="00000000"/>
  </w:font>
  <w:font w:name="MyriadPro-Light">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E322" w14:textId="5E2B35C1" w:rsidR="00D06024" w:rsidRDefault="002B6D6F">
    <w:pPr>
      <w:pStyle w:val="Pieddepage"/>
    </w:pPr>
    <w:r>
      <w:rPr>
        <w:noProof/>
      </w:rPr>
      <w:t>Start Digital</w:t>
    </w:r>
    <w:r>
      <w:ptab w:relativeTo="margin" w:alignment="center" w:leader="none"/>
    </w:r>
    <w:r>
      <w:t>Référentiel de formation DigComp 2.1</w:t>
    </w:r>
    <w:r>
      <w:ptab w:relativeTo="margin" w:alignment="right" w:leader="none"/>
    </w:r>
    <w:r>
      <w:fldChar w:fldCharType="begin"/>
    </w:r>
    <w:r>
      <w:instrText>PAGE   \* MERGEFORMAT</w:instrText>
    </w:r>
    <w:r>
      <w:fldChar w:fldCharType="separate"/>
    </w:r>
    <w:r>
      <w:rPr>
        <w:lang w:val="fr-F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6A44" w14:textId="77777777" w:rsidR="00EF3DD1" w:rsidRDefault="00EF3DD1" w:rsidP="0001421B">
      <w:pPr>
        <w:spacing w:after="0" w:line="240" w:lineRule="auto"/>
      </w:pPr>
      <w:r>
        <w:separator/>
      </w:r>
    </w:p>
  </w:footnote>
  <w:footnote w:type="continuationSeparator" w:id="0">
    <w:p w14:paraId="292F3A9D" w14:textId="77777777" w:rsidR="00EF3DD1" w:rsidRDefault="00EF3DD1" w:rsidP="0001421B">
      <w:pPr>
        <w:spacing w:after="0" w:line="240" w:lineRule="auto"/>
      </w:pPr>
      <w:r>
        <w:continuationSeparator/>
      </w:r>
    </w:p>
  </w:footnote>
  <w:footnote w:type="continuationNotice" w:id="1">
    <w:p w14:paraId="53785BFE" w14:textId="77777777" w:rsidR="00EF3DD1" w:rsidRDefault="00EF3DD1">
      <w:pPr>
        <w:spacing w:after="0" w:line="240" w:lineRule="auto"/>
      </w:pPr>
    </w:p>
  </w:footnote>
  <w:footnote w:id="2">
    <w:p w14:paraId="376538CD" w14:textId="521A74CD" w:rsidR="00CB7167" w:rsidRPr="00CB7167" w:rsidRDefault="00CB7167">
      <w:pPr>
        <w:pStyle w:val="Notedebasdepage"/>
        <w:rPr>
          <w:lang w:val="fr-FR"/>
        </w:rPr>
      </w:pPr>
      <w:r>
        <w:rPr>
          <w:rStyle w:val="Appelnotedebasdep"/>
        </w:rPr>
        <w:footnoteRef/>
      </w:r>
      <w:r>
        <w:t xml:space="preserve"> Les compétence évaluées par PIX : </w:t>
      </w:r>
      <w:hyperlink r:id="rId1" w:history="1">
        <w:r w:rsidRPr="003769E9">
          <w:rPr>
            <w:rStyle w:val="Lienhypertexte"/>
          </w:rPr>
          <w:t>https://pix.fr/competences</w:t>
        </w:r>
      </w:hyperlink>
    </w:p>
  </w:footnote>
  <w:footnote w:id="3">
    <w:p w14:paraId="70E79DDC" w14:textId="77777777" w:rsidR="0001421B" w:rsidRDefault="0001421B" w:rsidP="00266148">
      <w:pPr>
        <w:pStyle w:val="Notedebasdepage"/>
      </w:pPr>
      <w:r>
        <w:rPr>
          <w:rStyle w:val="Appelnotedebasdep"/>
        </w:rPr>
        <w:footnoteRef/>
      </w:r>
      <w:r>
        <w:t xml:space="preserve"> </w:t>
      </w:r>
      <w:hyperlink r:id="rId2" w:history="1">
        <w:r w:rsidRPr="00F7762C">
          <w:rPr>
            <w:rStyle w:val="Lienhypertexte"/>
          </w:rPr>
          <w:t>https://fr.wikipedia.org/wiki/Communication_%C3%A9lectronique</w:t>
        </w:r>
      </w:hyperlink>
      <w:r>
        <w:t xml:space="preserve"> </w:t>
      </w:r>
    </w:p>
  </w:footnote>
  <w:footnote w:id="4">
    <w:p w14:paraId="009FFA16" w14:textId="77777777" w:rsidR="0001421B" w:rsidRDefault="0001421B" w:rsidP="00266148">
      <w:pPr>
        <w:pStyle w:val="Notedebasdepage"/>
      </w:pPr>
      <w:r>
        <w:rPr>
          <w:rStyle w:val="Appelnotedebasdep"/>
        </w:rPr>
        <w:footnoteRef/>
      </w:r>
      <w:r>
        <w:t xml:space="preserve"> </w:t>
      </w:r>
      <w:hyperlink r:id="rId3" w:history="1">
        <w:r w:rsidRPr="00A97CCF">
          <w:rPr>
            <w:rStyle w:val="Lienhypertexte"/>
          </w:rPr>
          <w:t>https://fr.wikipedia.org/wiki/Blog</w:t>
        </w:r>
      </w:hyperlink>
      <w:r>
        <w:t xml:space="preserve"> </w:t>
      </w:r>
    </w:p>
  </w:footnote>
  <w:footnote w:id="5">
    <w:p w14:paraId="1449C688" w14:textId="77777777" w:rsidR="0001421B" w:rsidRPr="00964A7A" w:rsidRDefault="0001421B" w:rsidP="00266148">
      <w:pPr>
        <w:pStyle w:val="Notedebasdepage"/>
        <w:rPr>
          <w:color w:val="0563C1" w:themeColor="hyperlink"/>
          <w:u w:val="single"/>
        </w:rPr>
      </w:pPr>
      <w:r>
        <w:rPr>
          <w:rStyle w:val="Appelnotedebasdep"/>
        </w:rPr>
        <w:footnoteRef/>
      </w:r>
      <w:r>
        <w:t xml:space="preserve"> </w:t>
      </w:r>
      <w:hyperlink r:id="rId4" w:history="1">
        <w:r w:rsidRPr="00A97CCF">
          <w:rPr>
            <w:rStyle w:val="Lienhypertexte"/>
          </w:rPr>
          <w:t>https://fr.wikipedia.org/wiki/</w:t>
        </w:r>
        <w:r w:rsidRPr="00771C5A">
          <w:rPr>
            <w:rStyle w:val="Lienhypertexte"/>
          </w:rPr>
          <w:t>Forum_(informatique)</w:t>
        </w:r>
      </w:hyperlink>
    </w:p>
  </w:footnote>
  <w:footnote w:id="6">
    <w:p w14:paraId="6D520D25" w14:textId="77777777" w:rsidR="0001421B" w:rsidRDefault="0001421B" w:rsidP="00CB4B4C">
      <w:pPr>
        <w:pStyle w:val="Notedebasdepage"/>
      </w:pPr>
      <w:r>
        <w:rPr>
          <w:rStyle w:val="Appelnotedebasdep"/>
        </w:rPr>
        <w:footnoteRef/>
      </w:r>
      <w:r>
        <w:t xml:space="preserve"> </w:t>
      </w:r>
      <w:hyperlink r:id="rId5" w:history="1">
        <w:r w:rsidRPr="00A97CCF">
          <w:rPr>
            <w:rStyle w:val="Lienhypertexte"/>
          </w:rPr>
          <w:t>https://www.internetsociety.org/fr/internet/</w:t>
        </w:r>
      </w:hyperlink>
      <w:r>
        <w:t xml:space="preserve"> </w:t>
      </w:r>
    </w:p>
  </w:footnote>
  <w:footnote w:id="7">
    <w:p w14:paraId="7FCF438E" w14:textId="77777777" w:rsidR="0001421B" w:rsidRDefault="0001421B" w:rsidP="00DF38A3">
      <w:pPr>
        <w:pStyle w:val="Notedebasdepage"/>
      </w:pPr>
      <w:r>
        <w:rPr>
          <w:rStyle w:val="Appelnotedebasdep"/>
        </w:rPr>
        <w:footnoteRef/>
      </w:r>
      <w:r>
        <w:t xml:space="preserve"> </w:t>
      </w:r>
      <w:hyperlink r:id="rId6" w:history="1">
        <w:r w:rsidRPr="00A97CCF">
          <w:rPr>
            <w:rStyle w:val="Lienhypertexte"/>
          </w:rPr>
          <w:t>https://fr.wikipedia.org/wiki/Serveur_de_messagerie_%C3%A9lectronique</w:t>
        </w:r>
      </w:hyperlink>
      <w:r>
        <w:t xml:space="preserve"> </w:t>
      </w:r>
    </w:p>
  </w:footnote>
  <w:footnote w:id="8">
    <w:p w14:paraId="4D5F919A" w14:textId="77777777" w:rsidR="0001421B" w:rsidRDefault="0001421B" w:rsidP="00266148">
      <w:pPr>
        <w:pStyle w:val="Notedebasdepage"/>
      </w:pPr>
      <w:r>
        <w:rPr>
          <w:rStyle w:val="Appelnotedebasdep"/>
        </w:rPr>
        <w:footnoteRef/>
      </w:r>
      <w:r>
        <w:t xml:space="preserve"> </w:t>
      </w:r>
      <w:hyperlink r:id="rId7" w:history="1">
        <w:r w:rsidRPr="00A97CCF">
          <w:rPr>
            <w:rStyle w:val="Lienhypertexte"/>
          </w:rPr>
          <w:t>https://fr.wikipedia.org/wiki/Messagerie_web</w:t>
        </w:r>
      </w:hyperlink>
      <w:r>
        <w:t xml:space="preserve"> </w:t>
      </w:r>
    </w:p>
  </w:footnote>
  <w:footnote w:id="9">
    <w:p w14:paraId="666193E4" w14:textId="77777777" w:rsidR="0001421B" w:rsidRPr="00326272" w:rsidRDefault="0001421B" w:rsidP="0068381F">
      <w:pPr>
        <w:pStyle w:val="Notedebasdepage"/>
        <w:rPr>
          <w:color w:val="0563C1" w:themeColor="hyperlink"/>
          <w:u w:val="single"/>
        </w:rPr>
      </w:pPr>
      <w:r>
        <w:rPr>
          <w:rStyle w:val="Appelnotedebasdep"/>
        </w:rPr>
        <w:footnoteRef/>
      </w:r>
      <w:r>
        <w:t xml:space="preserve"> </w:t>
      </w:r>
      <w:hyperlink r:id="rId8" w:history="1">
        <w:r w:rsidRPr="00A97CCF">
          <w:rPr>
            <w:rStyle w:val="Lienhypertexte"/>
          </w:rPr>
          <w:t>https://www.internetsociety.org/fr/internet/history-internet/brief-history-internet/</w:t>
        </w:r>
      </w:hyperlink>
    </w:p>
  </w:footnote>
  <w:footnote w:id="10">
    <w:p w14:paraId="48736E97" w14:textId="77777777" w:rsidR="0001421B" w:rsidRPr="00326272" w:rsidRDefault="0001421B" w:rsidP="00051FD4">
      <w:pPr>
        <w:pStyle w:val="Notedebasdepage"/>
        <w:rPr>
          <w:color w:val="0563C1" w:themeColor="hyperlink"/>
          <w:u w:val="single"/>
        </w:rPr>
      </w:pPr>
      <w:r>
        <w:rPr>
          <w:rStyle w:val="Appelnotedebasdep"/>
        </w:rPr>
        <w:footnoteRef/>
      </w:r>
      <w:r>
        <w:t xml:space="preserve"> </w:t>
      </w:r>
      <w:hyperlink r:id="rId9" w:history="1">
        <w:r w:rsidRPr="00E07AA6">
          <w:rPr>
            <w:rStyle w:val="Lienhypertexte"/>
          </w:rPr>
          <w:t>https://www.w3.org/History.html</w:t>
        </w:r>
      </w:hyperlink>
    </w:p>
  </w:footnote>
  <w:footnote w:id="11">
    <w:p w14:paraId="41A31674" w14:textId="77777777" w:rsidR="0001421B" w:rsidRPr="0008307E" w:rsidRDefault="0001421B" w:rsidP="002F772D">
      <w:pPr>
        <w:pStyle w:val="Notedebasdepage"/>
        <w:rPr>
          <w:rFonts w:cstheme="minorHAnsi"/>
          <w:lang w:eastAsia="ja-JP"/>
        </w:rPr>
      </w:pPr>
      <w:r w:rsidRPr="009D23FF">
        <w:rPr>
          <w:rStyle w:val="Appelnotedebasdep"/>
        </w:rPr>
        <w:footnoteRef/>
      </w:r>
      <w:r w:rsidRPr="009D23FF">
        <w:t xml:space="preserve"> </w:t>
      </w:r>
      <w:hyperlink r:id="rId10" w:history="1">
        <w:r w:rsidRPr="009D23FF">
          <w:rPr>
            <w:rStyle w:val="Lienhypertexte"/>
            <w:rFonts w:cstheme="minorHAnsi"/>
            <w:lang w:eastAsia="ja-JP"/>
          </w:rPr>
          <w:t>https://www.larousse.fr/dictionnaires/francais/wiki/186865</w:t>
        </w:r>
      </w:hyperlink>
    </w:p>
  </w:footnote>
  <w:footnote w:id="12">
    <w:p w14:paraId="28A12EAB" w14:textId="77777777" w:rsidR="0001421B" w:rsidRPr="0008307E" w:rsidRDefault="0001421B" w:rsidP="0008307E">
      <w:pPr>
        <w:rPr>
          <w:u w:val="single"/>
        </w:rPr>
      </w:pPr>
      <w:r w:rsidRPr="009D23FF">
        <w:rPr>
          <w:rStyle w:val="Appelnotedebasdep"/>
        </w:rPr>
        <w:footnoteRef/>
      </w:r>
      <w:r w:rsidRPr="009D23FF">
        <w:t xml:space="preserve"> </w:t>
      </w:r>
      <w:hyperlink r:id="rId11" w:history="1">
        <w:r w:rsidRPr="005A03E8">
          <w:rPr>
            <w:rStyle w:val="Lienhypertexte"/>
          </w:rPr>
          <w:t>https://www.superprof.be/blog/tableaux-interactifs-en-ligne-pour-dessinateurs/</w:t>
        </w:r>
      </w:hyperlink>
    </w:p>
  </w:footnote>
  <w:footnote w:id="13">
    <w:p w14:paraId="2AD481DB" w14:textId="77777777" w:rsidR="0001421B" w:rsidRDefault="0001421B" w:rsidP="00F64E85">
      <w:pPr>
        <w:pStyle w:val="Notedebasdepage"/>
      </w:pPr>
      <w:r>
        <w:rPr>
          <w:rStyle w:val="Appelnotedebasdep"/>
        </w:rPr>
        <w:footnoteRef/>
      </w:r>
      <w:r>
        <w:t xml:space="preserve"> </w:t>
      </w:r>
      <w:hyperlink r:id="rId12" w:history="1">
        <w:r w:rsidRPr="006B0D43">
          <w:rPr>
            <w:rStyle w:val="Lienhypertexte"/>
          </w:rPr>
          <w:t>https://unesdoc.unesco.org/ark:/48223/pf0000216910</w:t>
        </w:r>
      </w:hyperlink>
    </w:p>
  </w:footnote>
  <w:footnote w:id="14">
    <w:p w14:paraId="1C274080" w14:textId="77777777" w:rsidR="0001421B" w:rsidRDefault="0001421B" w:rsidP="00482DAA">
      <w:pPr>
        <w:pStyle w:val="Notedebasdepage"/>
      </w:pPr>
      <w:r>
        <w:rPr>
          <w:rStyle w:val="Appelnotedebasdep"/>
        </w:rPr>
        <w:footnoteRef/>
      </w:r>
      <w:r>
        <w:t xml:space="preserve"> </w:t>
      </w:r>
      <w:hyperlink r:id="rId13" w:history="1">
        <w:r w:rsidRPr="00380655">
          <w:rPr>
            <w:rStyle w:val="Lienhypertexte"/>
          </w:rPr>
          <w:t>https://fr.wikipedia.org/wiki/N%C3%A9tiquette</w:t>
        </w:r>
      </w:hyperlink>
    </w:p>
    <w:p w14:paraId="28E22739" w14:textId="77777777" w:rsidR="0001421B" w:rsidRDefault="0001421B" w:rsidP="00482DAA">
      <w:pPr>
        <w:pStyle w:val="Notedebasdepage"/>
      </w:pPr>
    </w:p>
  </w:footnote>
  <w:footnote w:id="15">
    <w:p w14:paraId="2EBD3226" w14:textId="77777777" w:rsidR="0001421B" w:rsidRDefault="0001421B">
      <w:pPr>
        <w:pStyle w:val="Notedebasdepage"/>
      </w:pPr>
      <w:r>
        <w:rPr>
          <w:rStyle w:val="Appelnotedebasdep"/>
        </w:rPr>
        <w:footnoteRef/>
      </w:r>
      <w:r>
        <w:t xml:space="preserve"> </w:t>
      </w:r>
      <w:hyperlink r:id="rId14" w:history="1">
        <w:r w:rsidRPr="00102505">
          <w:rPr>
            <w:rStyle w:val="Lienhypertexte"/>
          </w:rPr>
          <w:t>https://fr.wikipedia.org/wiki/Signature</w:t>
        </w:r>
      </w:hyperlink>
      <w:r>
        <w:t xml:space="preserve"> </w:t>
      </w:r>
    </w:p>
  </w:footnote>
  <w:footnote w:id="16">
    <w:p w14:paraId="2B39B9D7" w14:textId="77777777" w:rsidR="0001421B" w:rsidRDefault="0001421B">
      <w:pPr>
        <w:pStyle w:val="Notedebasdepage"/>
      </w:pPr>
      <w:r>
        <w:rPr>
          <w:rStyle w:val="Appelnotedebasdep"/>
        </w:rPr>
        <w:footnoteRef/>
      </w:r>
      <w:r>
        <w:t xml:space="preserve"> </w:t>
      </w:r>
      <w:hyperlink r:id="rId15" w:anchor="iso:std:iso-iec:24760:-1:ed-2:v1:en" w:history="1">
        <w:r w:rsidRPr="00C4240F">
          <w:rPr>
            <w:rStyle w:val="Lienhypertexte"/>
          </w:rPr>
          <w:t>https://www.iso.org/obp/ui/#iso:std:iso-iec:24760:-1:ed-2:v1:en</w:t>
        </w:r>
      </w:hyperlink>
      <w:r>
        <w:t xml:space="preserve"> </w:t>
      </w:r>
    </w:p>
  </w:footnote>
  <w:footnote w:id="17">
    <w:p w14:paraId="58599EDC" w14:textId="77777777" w:rsidR="0001421B" w:rsidRDefault="0001421B" w:rsidP="00F23B48">
      <w:pPr>
        <w:pStyle w:val="Notedebasdepage"/>
      </w:pPr>
      <w:r>
        <w:rPr>
          <w:rStyle w:val="Appelnotedebasdep"/>
        </w:rPr>
        <w:footnoteRef/>
      </w:r>
      <w:r>
        <w:t xml:space="preserve"> </w:t>
      </w:r>
      <w:hyperlink r:id="rId16" w:history="1">
        <w:r w:rsidRPr="00B20488">
          <w:rPr>
            <w:rStyle w:val="Lienhypertexte"/>
          </w:rPr>
          <w:t>https://economie.fgov.be/fr/themes/propriete-intellectuelle/droits-de-pi/droits-dauteur-et-droits/droits-dauteur/propriete-intellectuelle-des</w:t>
        </w:r>
      </w:hyperlink>
      <w:r>
        <w:t xml:space="preserve"> </w:t>
      </w:r>
    </w:p>
  </w:footnote>
  <w:footnote w:id="18">
    <w:p w14:paraId="01303EE2" w14:textId="77777777" w:rsidR="0001421B" w:rsidRDefault="0001421B">
      <w:pPr>
        <w:pStyle w:val="Notedebasdepage"/>
      </w:pPr>
      <w:r>
        <w:rPr>
          <w:rStyle w:val="Appelnotedebasdep"/>
        </w:rPr>
        <w:footnoteRef/>
      </w:r>
      <w:r>
        <w:t xml:space="preserve"> </w:t>
      </w:r>
      <w:hyperlink r:id="rId17" w:history="1">
        <w:r w:rsidRPr="00B20488">
          <w:rPr>
            <w:rStyle w:val="Lienhypertexte"/>
          </w:rPr>
          <w:t>https://ec.europa.eu/info/law/law-topic/data-protection/reform/rules-business-and-organisations_fr?pk_source=google_ads&amp;pk_medium=paid&amp;pk_campaign=gdpr2019</w:t>
        </w:r>
      </w:hyperlink>
      <w:r>
        <w:t xml:space="preserve"> </w:t>
      </w:r>
    </w:p>
  </w:footnote>
  <w:footnote w:id="19">
    <w:p w14:paraId="32E9193A" w14:textId="77777777" w:rsidR="0001421B" w:rsidRDefault="0001421B">
      <w:pPr>
        <w:pStyle w:val="Notedebasdepage"/>
      </w:pPr>
      <w:r>
        <w:rPr>
          <w:rStyle w:val="Appelnotedebasdep"/>
        </w:rPr>
        <w:footnoteRef/>
      </w:r>
      <w:r>
        <w:t xml:space="preserve"> </w:t>
      </w:r>
      <w:hyperlink r:id="rId18" w:history="1">
        <w:r w:rsidRPr="00B20488">
          <w:rPr>
            <w:rStyle w:val="Lienhypertexte"/>
          </w:rPr>
          <w:t>http://www.nostrom.be/web/etic/charte-etic.pdf</w:t>
        </w:r>
      </w:hyperlink>
      <w:r>
        <w:t xml:space="preserve"> </w:t>
      </w:r>
    </w:p>
  </w:footnote>
  <w:footnote w:id="20">
    <w:p w14:paraId="33799798" w14:textId="77777777" w:rsidR="0001421B" w:rsidRDefault="0001421B">
      <w:pPr>
        <w:pStyle w:val="Notedebasdepage"/>
      </w:pPr>
      <w:r>
        <w:rPr>
          <w:rStyle w:val="Appelnotedebasdep"/>
        </w:rPr>
        <w:footnoteRef/>
      </w:r>
      <w:r>
        <w:t xml:space="preserve"> </w:t>
      </w:r>
      <w:hyperlink r:id="rId19" w:history="1">
        <w:r w:rsidRPr="00B20488">
          <w:rPr>
            <w:rStyle w:val="Lienhypertexte"/>
          </w:rPr>
          <w:t>https://economie.fgov.be/fr/themes/propriete-intellectuelle/droits-de-pi/droits-dauteur-et-droits/droits-dauteur/propriete-intellectuelle-des</w:t>
        </w:r>
      </w:hyperlink>
      <w:r>
        <w:t xml:space="preserve"> </w:t>
      </w:r>
    </w:p>
  </w:footnote>
  <w:footnote w:id="21">
    <w:p w14:paraId="107CA443" w14:textId="77777777" w:rsidR="0001421B" w:rsidRDefault="0001421B">
      <w:pPr>
        <w:pStyle w:val="Notedebasdepage"/>
      </w:pPr>
      <w:r>
        <w:rPr>
          <w:rStyle w:val="Appelnotedebasdep"/>
        </w:rPr>
        <w:footnoteRef/>
      </w:r>
      <w:r>
        <w:t xml:space="preserve"> </w:t>
      </w:r>
      <w:hyperlink r:id="rId20" w:anchor=":~:text=En%20informatique%2C%20le%20terme%20traitement,l'aide%20d'ordinateurs" w:history="1">
        <w:r w:rsidRPr="00A87520">
          <w:rPr>
            <w:rStyle w:val="Lienhypertexte"/>
          </w:rPr>
          <w:t>https://fr.wikipedia.org/wiki/Traitement_de_donn%C3%A9es#:~:text=En%20informatique%2C%20le%20terme%20traitement,l'aide%20d'ordinateurs</w:t>
        </w:r>
      </w:hyperlink>
      <w:r w:rsidRPr="003D4937">
        <w:t>.</w:t>
      </w:r>
      <w:r>
        <w:t xml:space="preserve"> </w:t>
      </w:r>
    </w:p>
  </w:footnote>
  <w:footnote w:id="22">
    <w:p w14:paraId="57625EE5" w14:textId="77777777" w:rsidR="0001421B" w:rsidRDefault="0001421B" w:rsidP="002F772D">
      <w:pPr>
        <w:pStyle w:val="Notedebasdepage"/>
      </w:pPr>
      <w:r>
        <w:rPr>
          <w:rStyle w:val="Appelnotedebasdep"/>
        </w:rPr>
        <w:footnoteRef/>
      </w:r>
      <w:r>
        <w:t xml:space="preserve"> </w:t>
      </w:r>
      <w:hyperlink r:id="rId21" w:history="1">
        <w:r w:rsidRPr="00FE74A2">
          <w:rPr>
            <w:rStyle w:val="Lienhypertexte"/>
            <w:lang w:eastAsia="ja-JP"/>
          </w:rPr>
          <w:t>https://fr.wikipedia.org/wiki/Vuln%C3%A9rabilit%C3%A9_(informatique)</w:t>
        </w:r>
      </w:hyperlink>
    </w:p>
  </w:footnote>
  <w:footnote w:id="23">
    <w:p w14:paraId="73DF6E40" w14:textId="77777777" w:rsidR="0001421B" w:rsidRDefault="0001421B" w:rsidP="008F2262">
      <w:pPr>
        <w:pStyle w:val="Notedebasdepage"/>
      </w:pPr>
      <w:r>
        <w:rPr>
          <w:rStyle w:val="Appelnotedebasdep"/>
        </w:rPr>
        <w:footnoteRef/>
      </w:r>
      <w:r>
        <w:t xml:space="preserve"> </w:t>
      </w:r>
      <w:hyperlink r:id="rId22" w:history="1">
        <w:r w:rsidRPr="001F5AF3">
          <w:rPr>
            <w:rStyle w:val="Lienhypertexte"/>
          </w:rPr>
          <w:t>https://fr.wikipedia.org/wiki/Spam</w:t>
        </w:r>
      </w:hyperlink>
    </w:p>
  </w:footnote>
  <w:footnote w:id="24">
    <w:p w14:paraId="5D957F24" w14:textId="77777777" w:rsidR="0001421B" w:rsidRDefault="0001421B" w:rsidP="000057B5">
      <w:pPr>
        <w:pStyle w:val="Notedebasdepage"/>
      </w:pPr>
      <w:r>
        <w:rPr>
          <w:rStyle w:val="Appelnotedebasdep"/>
        </w:rPr>
        <w:footnoteRef/>
      </w:r>
      <w:r>
        <w:t xml:space="preserve"> </w:t>
      </w:r>
      <w:hyperlink r:id="rId23" w:history="1">
        <w:r w:rsidRPr="00E831A2">
          <w:rPr>
            <w:rStyle w:val="Lienhypertexte"/>
          </w:rPr>
          <w:t>https://fr.wikipedia.org/wiki/Logiciel_espion</w:t>
        </w:r>
      </w:hyperlink>
    </w:p>
  </w:footnote>
  <w:footnote w:id="25">
    <w:p w14:paraId="4B3B6583" w14:textId="77777777" w:rsidR="0001421B" w:rsidRDefault="0001421B" w:rsidP="00E91D0A">
      <w:pPr>
        <w:pStyle w:val="Notedebasdepage"/>
      </w:pPr>
      <w:r>
        <w:rPr>
          <w:rStyle w:val="Appelnotedebasdep"/>
        </w:rPr>
        <w:footnoteRef/>
      </w:r>
      <w:r>
        <w:t xml:space="preserve"> </w:t>
      </w:r>
      <w:hyperlink r:id="rId24" w:history="1">
        <w:r w:rsidRPr="00E831A2">
          <w:rPr>
            <w:rStyle w:val="Lienhypertexte"/>
          </w:rPr>
          <w:t>https://fr.wikipedia.org/wiki/Logiciel_malveillant</w:t>
        </w:r>
      </w:hyperlink>
    </w:p>
  </w:footnote>
  <w:footnote w:id="26">
    <w:p w14:paraId="40B23FD6" w14:textId="77777777" w:rsidR="0001421B" w:rsidRDefault="0001421B" w:rsidP="00DF144A">
      <w:pPr>
        <w:pStyle w:val="Notedebasdepage"/>
      </w:pPr>
      <w:r>
        <w:rPr>
          <w:rStyle w:val="Appelnotedebasdep"/>
        </w:rPr>
        <w:footnoteRef/>
      </w:r>
      <w:r>
        <w:t xml:space="preserve"> </w:t>
      </w:r>
      <w:hyperlink r:id="rId25" w:history="1">
        <w:r w:rsidRPr="00E831A2">
          <w:rPr>
            <w:rStyle w:val="Lienhypertexte"/>
          </w:rPr>
          <w:t>https://fr.wikipedia.org/wiki/Hame%C3%A7onnage</w:t>
        </w:r>
      </w:hyperlink>
    </w:p>
  </w:footnote>
  <w:footnote w:id="27">
    <w:p w14:paraId="1147C824" w14:textId="77777777" w:rsidR="0001421B" w:rsidRDefault="0001421B" w:rsidP="00DF144A">
      <w:pPr>
        <w:pStyle w:val="Notedebasdepage"/>
      </w:pPr>
      <w:r>
        <w:rPr>
          <w:rStyle w:val="Appelnotedebasdep"/>
        </w:rPr>
        <w:footnoteRef/>
      </w:r>
      <w:hyperlink r:id="rId26" w:history="1">
        <w:r w:rsidRPr="00E831A2">
          <w:rPr>
            <w:rStyle w:val="Lienhypertexte"/>
          </w:rPr>
          <w:t>https://fr.wikipedia.org/wiki/SMiShing</w:t>
        </w:r>
      </w:hyperlink>
    </w:p>
  </w:footnote>
  <w:footnote w:id="28">
    <w:p w14:paraId="09D5C6ED" w14:textId="77777777" w:rsidR="0001421B" w:rsidRDefault="0001421B" w:rsidP="00537278">
      <w:pPr>
        <w:pStyle w:val="Notedebasdepage"/>
      </w:pPr>
      <w:r>
        <w:rPr>
          <w:rStyle w:val="Appelnotedebasdep"/>
        </w:rPr>
        <w:footnoteRef/>
      </w:r>
      <w:hyperlink r:id="rId27" w:history="1">
        <w:r w:rsidRPr="00E831A2">
          <w:rPr>
            <w:rStyle w:val="Lienhypertexte"/>
          </w:rPr>
          <w:t>https://fr.wikipedia.org/wiki/Pare-feu_(informatique)</w:t>
        </w:r>
      </w:hyperlink>
    </w:p>
  </w:footnote>
  <w:footnote w:id="29">
    <w:p w14:paraId="5C044629" w14:textId="77777777" w:rsidR="0001421B" w:rsidRDefault="0001421B">
      <w:pPr>
        <w:pStyle w:val="Notedebasdepage"/>
      </w:pPr>
      <w:r>
        <w:rPr>
          <w:rStyle w:val="Appelnotedebasdep"/>
        </w:rPr>
        <w:footnoteRef/>
      </w:r>
      <w:r>
        <w:t xml:space="preserve"> </w:t>
      </w:r>
      <w:r w:rsidRPr="0058169D">
        <w:t>https://www.inspq.qc.ca/publications/2658</w:t>
      </w:r>
    </w:p>
  </w:footnote>
  <w:footnote w:id="30">
    <w:p w14:paraId="2B047E0B" w14:textId="77777777" w:rsidR="0001421B" w:rsidRDefault="0001421B">
      <w:pPr>
        <w:pStyle w:val="Notedebasdepage"/>
      </w:pPr>
      <w:r>
        <w:rPr>
          <w:rStyle w:val="Appelnotedebasdep"/>
        </w:rPr>
        <w:footnoteRef/>
      </w:r>
      <w:r>
        <w:t xml:space="preserve"> Dossier pédagogique : </w:t>
      </w:r>
      <w:hyperlink r:id="rId28" w:history="1">
        <w:r w:rsidRPr="00F0186D">
          <w:rPr>
            <w:rStyle w:val="Lienhypertexte"/>
          </w:rPr>
          <w:t>https://childfocus.be/sites/default/files/cf-dossier-cyberpesten_fr.pdf</w:t>
        </w:r>
      </w:hyperlink>
      <w:r>
        <w:t xml:space="preserve"> </w:t>
      </w:r>
    </w:p>
  </w:footnote>
  <w:footnote w:id="31">
    <w:p w14:paraId="66643C18" w14:textId="77777777" w:rsidR="0001421B" w:rsidRDefault="0001421B" w:rsidP="009A6E3C">
      <w:pPr>
        <w:pStyle w:val="Notedebasdepage"/>
      </w:pPr>
      <w:r>
        <w:rPr>
          <w:rStyle w:val="Appelnotedebasdep"/>
        </w:rPr>
        <w:footnoteRef/>
      </w:r>
      <w:r>
        <w:t xml:space="preserve"> </w:t>
      </w:r>
      <w:r w:rsidRPr="00B44D7F">
        <w:t>http://www.inrs.fr/risques/champs-electromagnetiques/ce-qu-il-faut-retenir.html</w:t>
      </w:r>
    </w:p>
  </w:footnote>
  <w:footnote w:id="32">
    <w:p w14:paraId="2E62453A" w14:textId="77777777" w:rsidR="0001421B" w:rsidRDefault="0001421B" w:rsidP="009A6E3C">
      <w:pPr>
        <w:pStyle w:val="Notedebasdepage"/>
      </w:pPr>
      <w:r>
        <w:rPr>
          <w:rStyle w:val="Appelnotedebasdep"/>
        </w:rPr>
        <w:footnoteRef/>
      </w:r>
      <w:r>
        <w:t xml:space="preserve"> </w:t>
      </w:r>
      <w:r w:rsidRPr="00E17010">
        <w:t>https://www.who.int/peh-emf/publications/facts/fs304/fr/</w:t>
      </w:r>
    </w:p>
  </w:footnote>
  <w:footnote w:id="33">
    <w:p w14:paraId="0B069A1D" w14:textId="77777777" w:rsidR="0001421B" w:rsidRDefault="0001421B" w:rsidP="009A6E3C">
      <w:pPr>
        <w:pStyle w:val="Notedebasdepage"/>
      </w:pPr>
      <w:r>
        <w:rPr>
          <w:rStyle w:val="Appelnotedebasdep"/>
        </w:rPr>
        <w:footnoteRef/>
      </w:r>
      <w:r>
        <w:t xml:space="preserve"> </w:t>
      </w:r>
      <w:r w:rsidRPr="00B44D7F">
        <w:t>https://theconversation.com/epidemie-de-myopie-chez-les-jeunes-haro-sur-la-techno-108952</w:t>
      </w:r>
    </w:p>
  </w:footnote>
  <w:footnote w:id="34">
    <w:p w14:paraId="17530E6C" w14:textId="77777777" w:rsidR="0001421B" w:rsidRDefault="0001421B" w:rsidP="004A380F">
      <w:pPr>
        <w:pStyle w:val="Notedebasdepage"/>
      </w:pPr>
      <w:r>
        <w:rPr>
          <w:rStyle w:val="Appelnotedebasdep"/>
        </w:rPr>
        <w:footnoteRef/>
      </w:r>
      <w:r>
        <w:t xml:space="preserve"> Voir site du Conseil supérieur de l’éducation aux médias (CSEM) de la FWB : </w:t>
      </w:r>
      <w:hyperlink r:id="rId29" w:history="1">
        <w:r w:rsidRPr="00F0186D">
          <w:rPr>
            <w:rStyle w:val="Lienhypertexte"/>
          </w:rPr>
          <w:t>http://csem.be/</w:t>
        </w:r>
      </w:hyperlink>
      <w:r>
        <w:t xml:space="preserve"> </w:t>
      </w:r>
    </w:p>
  </w:footnote>
  <w:footnote w:id="35">
    <w:p w14:paraId="685D0E70" w14:textId="77777777" w:rsidR="0001421B" w:rsidRDefault="0001421B" w:rsidP="004A380F">
      <w:pPr>
        <w:pStyle w:val="Notedebasdepage"/>
      </w:pPr>
      <w:r>
        <w:rPr>
          <w:rStyle w:val="Appelnotedebasdep"/>
        </w:rPr>
        <w:footnoteRef/>
      </w:r>
      <w:r>
        <w:t xml:space="preserve"> Voir site du SPF économie : </w:t>
      </w:r>
      <w:hyperlink r:id="rId30" w:history="1">
        <w:r w:rsidRPr="00F0186D">
          <w:rPr>
            <w:rStyle w:val="Lienhypertexte"/>
          </w:rPr>
          <w:t>https://economie.fgov.be/fr/themes/line/securite-de-linformation/cybercriminalite</w:t>
        </w:r>
      </w:hyperlink>
      <w:r>
        <w:t xml:space="preserve"> et </w:t>
      </w:r>
      <w:hyperlink r:id="rId31" w:history="1">
        <w:r w:rsidRPr="00F0186D">
          <w:rPr>
            <w:rStyle w:val="Lienhypertexte"/>
          </w:rPr>
          <w:t>https://www.safeonweb.be/fr</w:t>
        </w:r>
      </w:hyperlink>
      <w:r>
        <w:t xml:space="preserve"> </w:t>
      </w:r>
    </w:p>
  </w:footnote>
  <w:footnote w:id="36">
    <w:p w14:paraId="54FFCA49" w14:textId="77777777" w:rsidR="0001421B" w:rsidRDefault="0001421B">
      <w:pPr>
        <w:pStyle w:val="Notedebasdepage"/>
      </w:pPr>
      <w:r>
        <w:rPr>
          <w:rStyle w:val="Appelnotedebasdep"/>
        </w:rPr>
        <w:footnoteRef/>
      </w:r>
      <w:r>
        <w:t xml:space="preserve"> </w:t>
      </w:r>
      <w:hyperlink r:id="rId32" w:history="1">
        <w:r w:rsidRPr="00F0186D">
          <w:rPr>
            <w:rStyle w:val="Lienhypertexte"/>
          </w:rPr>
          <w:t>https://www.revmed.ch/RMS/2010/RMS-253/Les-adolescents-internet-et-les-nouvelles-technologies-un-nouveau-pays-des-merveilles</w:t>
        </w:r>
      </w:hyperlink>
      <w:r>
        <w:t xml:space="preserve"> </w:t>
      </w:r>
    </w:p>
  </w:footnote>
  <w:footnote w:id="37">
    <w:p w14:paraId="56948893" w14:textId="77777777" w:rsidR="0001421B" w:rsidRDefault="0001421B" w:rsidP="003D6392">
      <w:pPr>
        <w:pStyle w:val="Notedebasdepage"/>
      </w:pPr>
      <w:r>
        <w:rPr>
          <w:rStyle w:val="Appelnotedebasdep"/>
        </w:rPr>
        <w:footnoteRef/>
      </w:r>
      <w:r>
        <w:t xml:space="preserve"> </w:t>
      </w:r>
      <w:hyperlink r:id="rId33" w:history="1">
        <w:r w:rsidRPr="00B64A7F">
          <w:rPr>
            <w:rStyle w:val="Lienhypertexte"/>
          </w:rPr>
          <w:t>https://fr.wikipedia.org/wiki/Mode_d%27emploi</w:t>
        </w:r>
      </w:hyperlink>
    </w:p>
  </w:footnote>
  <w:footnote w:id="38">
    <w:p w14:paraId="1B4847E5" w14:textId="77777777" w:rsidR="0001421B" w:rsidRDefault="0001421B" w:rsidP="003D6392">
      <w:pPr>
        <w:pStyle w:val="Notedebasdepage"/>
      </w:pPr>
      <w:r>
        <w:rPr>
          <w:rStyle w:val="Appelnotedebasdep"/>
        </w:rPr>
        <w:footnoteRef/>
      </w:r>
      <w:hyperlink r:id="rId34" w:history="1">
        <w:r w:rsidRPr="00B64A7F">
          <w:rPr>
            <w:rStyle w:val="Lienhypertexte"/>
          </w:rPr>
          <w:t>https://en.wikipedia.org/wiki/Digital_environments</w:t>
        </w:r>
      </w:hyperlink>
    </w:p>
  </w:footnote>
  <w:footnote w:id="39">
    <w:p w14:paraId="3EFAE386" w14:textId="77777777" w:rsidR="0001421B" w:rsidRDefault="0001421B" w:rsidP="003D6392">
      <w:pPr>
        <w:pStyle w:val="Notedebasdepage"/>
      </w:pPr>
      <w:r>
        <w:rPr>
          <w:rStyle w:val="Appelnotedebasdep"/>
        </w:rPr>
        <w:footnoteRef/>
      </w:r>
      <w:hyperlink r:id="rId35" w:history="1">
        <w:r w:rsidRPr="00B64A7F">
          <w:rPr>
            <w:rStyle w:val="Lienhypertexte"/>
          </w:rPr>
          <w:t>https://fr.wikipedia.org/wiki/Programme_informatique</w:t>
        </w:r>
      </w:hyperlink>
    </w:p>
    <w:p w14:paraId="39F76286" w14:textId="77777777" w:rsidR="0001421B" w:rsidRDefault="0001421B" w:rsidP="003D6392">
      <w:pPr>
        <w:pStyle w:val="Notedebasdepage"/>
      </w:pPr>
    </w:p>
  </w:footnote>
  <w:footnote w:id="40">
    <w:p w14:paraId="628B7629" w14:textId="77777777" w:rsidR="0001421B" w:rsidRDefault="0001421B" w:rsidP="003D6392">
      <w:pPr>
        <w:pStyle w:val="Notedebasdepage"/>
      </w:pPr>
      <w:r>
        <w:rPr>
          <w:rStyle w:val="Appelnotedebasdep"/>
        </w:rPr>
        <w:footnoteRef/>
      </w:r>
      <w:hyperlink r:id="rId36" w:history="1">
        <w:r w:rsidRPr="00B64A7F">
          <w:rPr>
            <w:rStyle w:val="Lienhypertexte"/>
          </w:rPr>
          <w:t>https://fr.wikipedia.org/wiki/Logiciel</w:t>
        </w:r>
      </w:hyperlink>
    </w:p>
  </w:footnote>
  <w:footnote w:id="41">
    <w:p w14:paraId="1B40E7AD" w14:textId="77777777" w:rsidR="0001421B" w:rsidRDefault="0001421B" w:rsidP="003D6392">
      <w:pPr>
        <w:pStyle w:val="Notedebasdepage"/>
      </w:pPr>
      <w:r>
        <w:rPr>
          <w:rStyle w:val="Appelnotedebasdep"/>
        </w:rPr>
        <w:footnoteRef/>
      </w:r>
      <w:hyperlink r:id="rId37" w:history="1">
        <w:r w:rsidRPr="00B64A7F">
          <w:rPr>
            <w:rStyle w:val="Lienhypertexte"/>
          </w:rPr>
          <w:t>https://fr.wikipedia.org/wiki/Application_(informatique)</w:t>
        </w:r>
      </w:hyperlink>
    </w:p>
    <w:p w14:paraId="24049717" w14:textId="77777777" w:rsidR="0001421B" w:rsidRDefault="0001421B" w:rsidP="003D639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465C" w14:textId="07FF251D" w:rsidR="002B6D6F" w:rsidRDefault="002B6D6F">
    <w:pPr>
      <w:pStyle w:val="En-tte"/>
    </w:pPr>
    <w:r>
      <w:rPr>
        <w:noProof/>
      </w:rPr>
      <w:drawing>
        <wp:anchor distT="0" distB="0" distL="114300" distR="114300" simplePos="0" relativeHeight="251658240" behindDoc="0" locked="0" layoutInCell="1" allowOverlap="1" wp14:anchorId="543CD047" wp14:editId="477714FF">
          <wp:simplePos x="0" y="0"/>
          <wp:positionH relativeFrom="column">
            <wp:posOffset>5399042</wp:posOffset>
          </wp:positionH>
          <wp:positionV relativeFrom="paragraph">
            <wp:posOffset>-3322865</wp:posOffset>
          </wp:positionV>
          <wp:extent cx="756657" cy="200841"/>
          <wp:effectExtent l="0" t="0" r="5715" b="889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57" cy="2008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0B1"/>
    <w:multiLevelType w:val="hybridMultilevel"/>
    <w:tmpl w:val="3DECE3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E31603"/>
    <w:multiLevelType w:val="hybridMultilevel"/>
    <w:tmpl w:val="6B7CE804"/>
    <w:lvl w:ilvl="0" w:tplc="6890CC9A">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840A72"/>
    <w:multiLevelType w:val="hybridMultilevel"/>
    <w:tmpl w:val="791829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3C13EDF"/>
    <w:multiLevelType w:val="hybridMultilevel"/>
    <w:tmpl w:val="42B8FE14"/>
    <w:lvl w:ilvl="0" w:tplc="9E164E76">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4BF3BEC"/>
    <w:multiLevelType w:val="hybridMultilevel"/>
    <w:tmpl w:val="FCAE4F1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57D3921"/>
    <w:multiLevelType w:val="hybridMultilevel"/>
    <w:tmpl w:val="D750A3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0C4902FC"/>
    <w:multiLevelType w:val="hybridMultilevel"/>
    <w:tmpl w:val="3F70124C"/>
    <w:lvl w:ilvl="0" w:tplc="9E164E76">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C497310"/>
    <w:multiLevelType w:val="hybridMultilevel"/>
    <w:tmpl w:val="84121EC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C793629"/>
    <w:multiLevelType w:val="hybridMultilevel"/>
    <w:tmpl w:val="F188B86A"/>
    <w:lvl w:ilvl="0" w:tplc="FD6CADD8">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D32603C"/>
    <w:multiLevelType w:val="hybridMultilevel"/>
    <w:tmpl w:val="40A68F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F7701B4"/>
    <w:multiLevelType w:val="hybridMultilevel"/>
    <w:tmpl w:val="599874E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3B1116F"/>
    <w:multiLevelType w:val="hybridMultilevel"/>
    <w:tmpl w:val="0D04D7CC"/>
    <w:lvl w:ilvl="0" w:tplc="46E2B770">
      <w:numFmt w:val="bullet"/>
      <w:lvlText w:val="-"/>
      <w:lvlJc w:val="left"/>
      <w:pPr>
        <w:ind w:left="1068" w:hanging="360"/>
      </w:pPr>
      <w:rPr>
        <w:rFonts w:ascii="Calibri" w:eastAsiaTheme="minorEastAsia"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15EF3723"/>
    <w:multiLevelType w:val="hybridMultilevel"/>
    <w:tmpl w:val="E1B217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6C66505"/>
    <w:multiLevelType w:val="hybridMultilevel"/>
    <w:tmpl w:val="6776AC76"/>
    <w:lvl w:ilvl="0" w:tplc="B210A978">
      <w:numFmt w:val="bullet"/>
      <w:lvlText w:val="•"/>
      <w:lvlJc w:val="left"/>
      <w:pPr>
        <w:ind w:left="360" w:hanging="360"/>
      </w:pPr>
      <w:rPr>
        <w:rFonts w:ascii="Calibri" w:eastAsiaTheme="minorEastAsia"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16D812B8"/>
    <w:multiLevelType w:val="hybridMultilevel"/>
    <w:tmpl w:val="B192D8CC"/>
    <w:lvl w:ilvl="0" w:tplc="B210A978">
      <w:numFmt w:val="bullet"/>
      <w:lvlText w:val="•"/>
      <w:lvlJc w:val="left"/>
      <w:pPr>
        <w:ind w:left="1065" w:hanging="705"/>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7B94212"/>
    <w:multiLevelType w:val="hybridMultilevel"/>
    <w:tmpl w:val="EDAEAC9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8D31F47"/>
    <w:multiLevelType w:val="hybridMultilevel"/>
    <w:tmpl w:val="471676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9B43E51"/>
    <w:multiLevelType w:val="hybridMultilevel"/>
    <w:tmpl w:val="E44E3452"/>
    <w:lvl w:ilvl="0" w:tplc="FD6CADD8">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A991267"/>
    <w:multiLevelType w:val="hybridMultilevel"/>
    <w:tmpl w:val="27809E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AA31FD4"/>
    <w:multiLevelType w:val="hybridMultilevel"/>
    <w:tmpl w:val="7662E8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C366CF9"/>
    <w:multiLevelType w:val="hybridMultilevel"/>
    <w:tmpl w:val="9D4613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CB1716C"/>
    <w:multiLevelType w:val="hybridMultilevel"/>
    <w:tmpl w:val="5602E268"/>
    <w:lvl w:ilvl="0" w:tplc="4606C39A">
      <w:start w:val="1"/>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1D062842"/>
    <w:multiLevelType w:val="hybridMultilevel"/>
    <w:tmpl w:val="70FC15EC"/>
    <w:lvl w:ilvl="0" w:tplc="49D038E4">
      <w:start w:val="1"/>
      <w:numFmt w:val="bullet"/>
      <w:lvlText w:val="•"/>
      <w:lvlJc w:val="left"/>
      <w:pPr>
        <w:tabs>
          <w:tab w:val="num" w:pos="720"/>
        </w:tabs>
        <w:ind w:left="720" w:hanging="360"/>
      </w:pPr>
      <w:rPr>
        <w:rFonts w:ascii="Arial" w:hAnsi="Arial" w:hint="default"/>
      </w:rPr>
    </w:lvl>
    <w:lvl w:ilvl="1" w:tplc="E63C479C">
      <w:numFmt w:val="bullet"/>
      <w:lvlText w:val="•"/>
      <w:lvlJc w:val="left"/>
      <w:pPr>
        <w:tabs>
          <w:tab w:val="num" w:pos="1440"/>
        </w:tabs>
        <w:ind w:left="1440" w:hanging="360"/>
      </w:pPr>
      <w:rPr>
        <w:rFonts w:ascii="Arial" w:hAnsi="Arial" w:hint="default"/>
      </w:rPr>
    </w:lvl>
    <w:lvl w:ilvl="2" w:tplc="82FEF010" w:tentative="1">
      <w:start w:val="1"/>
      <w:numFmt w:val="bullet"/>
      <w:lvlText w:val="•"/>
      <w:lvlJc w:val="left"/>
      <w:pPr>
        <w:tabs>
          <w:tab w:val="num" w:pos="2160"/>
        </w:tabs>
        <w:ind w:left="2160" w:hanging="360"/>
      </w:pPr>
      <w:rPr>
        <w:rFonts w:ascii="Arial" w:hAnsi="Arial" w:hint="default"/>
      </w:rPr>
    </w:lvl>
    <w:lvl w:ilvl="3" w:tplc="4BE4EEEE" w:tentative="1">
      <w:start w:val="1"/>
      <w:numFmt w:val="bullet"/>
      <w:lvlText w:val="•"/>
      <w:lvlJc w:val="left"/>
      <w:pPr>
        <w:tabs>
          <w:tab w:val="num" w:pos="2880"/>
        </w:tabs>
        <w:ind w:left="2880" w:hanging="360"/>
      </w:pPr>
      <w:rPr>
        <w:rFonts w:ascii="Arial" w:hAnsi="Arial" w:hint="default"/>
      </w:rPr>
    </w:lvl>
    <w:lvl w:ilvl="4" w:tplc="CDFA923C" w:tentative="1">
      <w:start w:val="1"/>
      <w:numFmt w:val="bullet"/>
      <w:lvlText w:val="•"/>
      <w:lvlJc w:val="left"/>
      <w:pPr>
        <w:tabs>
          <w:tab w:val="num" w:pos="3600"/>
        </w:tabs>
        <w:ind w:left="3600" w:hanging="360"/>
      </w:pPr>
      <w:rPr>
        <w:rFonts w:ascii="Arial" w:hAnsi="Arial" w:hint="default"/>
      </w:rPr>
    </w:lvl>
    <w:lvl w:ilvl="5" w:tplc="74960908" w:tentative="1">
      <w:start w:val="1"/>
      <w:numFmt w:val="bullet"/>
      <w:lvlText w:val="•"/>
      <w:lvlJc w:val="left"/>
      <w:pPr>
        <w:tabs>
          <w:tab w:val="num" w:pos="4320"/>
        </w:tabs>
        <w:ind w:left="4320" w:hanging="360"/>
      </w:pPr>
      <w:rPr>
        <w:rFonts w:ascii="Arial" w:hAnsi="Arial" w:hint="default"/>
      </w:rPr>
    </w:lvl>
    <w:lvl w:ilvl="6" w:tplc="DB583EE6" w:tentative="1">
      <w:start w:val="1"/>
      <w:numFmt w:val="bullet"/>
      <w:lvlText w:val="•"/>
      <w:lvlJc w:val="left"/>
      <w:pPr>
        <w:tabs>
          <w:tab w:val="num" w:pos="5040"/>
        </w:tabs>
        <w:ind w:left="5040" w:hanging="360"/>
      </w:pPr>
      <w:rPr>
        <w:rFonts w:ascii="Arial" w:hAnsi="Arial" w:hint="default"/>
      </w:rPr>
    </w:lvl>
    <w:lvl w:ilvl="7" w:tplc="76DEC7A2" w:tentative="1">
      <w:start w:val="1"/>
      <w:numFmt w:val="bullet"/>
      <w:lvlText w:val="•"/>
      <w:lvlJc w:val="left"/>
      <w:pPr>
        <w:tabs>
          <w:tab w:val="num" w:pos="5760"/>
        </w:tabs>
        <w:ind w:left="5760" w:hanging="360"/>
      </w:pPr>
      <w:rPr>
        <w:rFonts w:ascii="Arial" w:hAnsi="Arial" w:hint="default"/>
      </w:rPr>
    </w:lvl>
    <w:lvl w:ilvl="8" w:tplc="0B8656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EDC2299"/>
    <w:multiLevelType w:val="hybridMultilevel"/>
    <w:tmpl w:val="FBA8E34E"/>
    <w:lvl w:ilvl="0" w:tplc="9E164E76">
      <w:numFmt w:val="bullet"/>
      <w:lvlText w:val="-"/>
      <w:lvlJc w:val="left"/>
      <w:pPr>
        <w:ind w:left="407" w:hanging="360"/>
      </w:pPr>
      <w:rPr>
        <w:rFonts w:ascii="Calibri" w:eastAsiaTheme="minorEastAsia" w:hAnsi="Calibri" w:cs="Calibri" w:hint="default"/>
      </w:rPr>
    </w:lvl>
    <w:lvl w:ilvl="1" w:tplc="080C0003" w:tentative="1">
      <w:start w:val="1"/>
      <w:numFmt w:val="bullet"/>
      <w:lvlText w:val="o"/>
      <w:lvlJc w:val="left"/>
      <w:pPr>
        <w:ind w:left="1127" w:hanging="360"/>
      </w:pPr>
      <w:rPr>
        <w:rFonts w:ascii="Courier New" w:hAnsi="Courier New" w:cs="Courier New" w:hint="default"/>
      </w:rPr>
    </w:lvl>
    <w:lvl w:ilvl="2" w:tplc="080C0005" w:tentative="1">
      <w:start w:val="1"/>
      <w:numFmt w:val="bullet"/>
      <w:lvlText w:val=""/>
      <w:lvlJc w:val="left"/>
      <w:pPr>
        <w:ind w:left="1847" w:hanging="360"/>
      </w:pPr>
      <w:rPr>
        <w:rFonts w:ascii="Wingdings" w:hAnsi="Wingdings" w:hint="default"/>
      </w:rPr>
    </w:lvl>
    <w:lvl w:ilvl="3" w:tplc="080C0001" w:tentative="1">
      <w:start w:val="1"/>
      <w:numFmt w:val="bullet"/>
      <w:lvlText w:val=""/>
      <w:lvlJc w:val="left"/>
      <w:pPr>
        <w:ind w:left="2567" w:hanging="360"/>
      </w:pPr>
      <w:rPr>
        <w:rFonts w:ascii="Symbol" w:hAnsi="Symbol" w:hint="default"/>
      </w:rPr>
    </w:lvl>
    <w:lvl w:ilvl="4" w:tplc="080C0003" w:tentative="1">
      <w:start w:val="1"/>
      <w:numFmt w:val="bullet"/>
      <w:lvlText w:val="o"/>
      <w:lvlJc w:val="left"/>
      <w:pPr>
        <w:ind w:left="3287" w:hanging="360"/>
      </w:pPr>
      <w:rPr>
        <w:rFonts w:ascii="Courier New" w:hAnsi="Courier New" w:cs="Courier New" w:hint="default"/>
      </w:rPr>
    </w:lvl>
    <w:lvl w:ilvl="5" w:tplc="080C0005" w:tentative="1">
      <w:start w:val="1"/>
      <w:numFmt w:val="bullet"/>
      <w:lvlText w:val=""/>
      <w:lvlJc w:val="left"/>
      <w:pPr>
        <w:ind w:left="4007" w:hanging="360"/>
      </w:pPr>
      <w:rPr>
        <w:rFonts w:ascii="Wingdings" w:hAnsi="Wingdings" w:hint="default"/>
      </w:rPr>
    </w:lvl>
    <w:lvl w:ilvl="6" w:tplc="080C0001" w:tentative="1">
      <w:start w:val="1"/>
      <w:numFmt w:val="bullet"/>
      <w:lvlText w:val=""/>
      <w:lvlJc w:val="left"/>
      <w:pPr>
        <w:ind w:left="4727" w:hanging="360"/>
      </w:pPr>
      <w:rPr>
        <w:rFonts w:ascii="Symbol" w:hAnsi="Symbol" w:hint="default"/>
      </w:rPr>
    </w:lvl>
    <w:lvl w:ilvl="7" w:tplc="080C0003" w:tentative="1">
      <w:start w:val="1"/>
      <w:numFmt w:val="bullet"/>
      <w:lvlText w:val="o"/>
      <w:lvlJc w:val="left"/>
      <w:pPr>
        <w:ind w:left="5447" w:hanging="360"/>
      </w:pPr>
      <w:rPr>
        <w:rFonts w:ascii="Courier New" w:hAnsi="Courier New" w:cs="Courier New" w:hint="default"/>
      </w:rPr>
    </w:lvl>
    <w:lvl w:ilvl="8" w:tplc="080C0005" w:tentative="1">
      <w:start w:val="1"/>
      <w:numFmt w:val="bullet"/>
      <w:lvlText w:val=""/>
      <w:lvlJc w:val="left"/>
      <w:pPr>
        <w:ind w:left="6167" w:hanging="360"/>
      </w:pPr>
      <w:rPr>
        <w:rFonts w:ascii="Wingdings" w:hAnsi="Wingdings" w:hint="default"/>
      </w:rPr>
    </w:lvl>
  </w:abstractNum>
  <w:abstractNum w:abstractNumId="24" w15:restartNumberingAfterBreak="0">
    <w:nsid w:val="21770538"/>
    <w:multiLevelType w:val="hybridMultilevel"/>
    <w:tmpl w:val="29E81B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26237BB"/>
    <w:multiLevelType w:val="hybridMultilevel"/>
    <w:tmpl w:val="A03EE434"/>
    <w:lvl w:ilvl="0" w:tplc="4162A340">
      <w:numFmt w:val="bullet"/>
      <w:lvlText w:val="-"/>
      <w:lvlJc w:val="left"/>
      <w:pPr>
        <w:ind w:left="1068" w:hanging="360"/>
      </w:pPr>
      <w:rPr>
        <w:rFonts w:ascii="EC Square Sans Pro" w:eastAsiaTheme="minorEastAsia" w:hAnsi="EC Square Sans Pro" w:cs="EC Square Sans Pro" w:hint="default"/>
      </w:rPr>
    </w:lvl>
    <w:lvl w:ilvl="1" w:tplc="9E164E76">
      <w:numFmt w:val="bullet"/>
      <w:lvlText w:val="-"/>
      <w:lvlJc w:val="left"/>
      <w:pPr>
        <w:ind w:left="1788" w:hanging="360"/>
      </w:pPr>
      <w:rPr>
        <w:rFonts w:ascii="Calibri" w:eastAsiaTheme="minorEastAsia" w:hAnsi="Calibri" w:cs="Calibr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15:restartNumberingAfterBreak="0">
    <w:nsid w:val="22E7434D"/>
    <w:multiLevelType w:val="hybridMultilevel"/>
    <w:tmpl w:val="5D3E9DBA"/>
    <w:lvl w:ilvl="0" w:tplc="B210A978">
      <w:numFmt w:val="bullet"/>
      <w:lvlText w:val="•"/>
      <w:lvlJc w:val="left"/>
      <w:pPr>
        <w:ind w:left="360" w:hanging="360"/>
      </w:pPr>
      <w:rPr>
        <w:rFonts w:ascii="Calibri" w:eastAsiaTheme="minorEastAsia"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24CF5D74"/>
    <w:multiLevelType w:val="hybridMultilevel"/>
    <w:tmpl w:val="ECC87298"/>
    <w:lvl w:ilvl="0" w:tplc="B210A978">
      <w:numFmt w:val="bullet"/>
      <w:lvlText w:val="•"/>
      <w:lvlJc w:val="left"/>
      <w:pPr>
        <w:ind w:left="360" w:hanging="360"/>
      </w:pPr>
      <w:rPr>
        <w:rFonts w:ascii="Calibri" w:eastAsiaTheme="minorEastAsia"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28D646A2"/>
    <w:multiLevelType w:val="hybridMultilevel"/>
    <w:tmpl w:val="DEE69FD0"/>
    <w:lvl w:ilvl="0" w:tplc="9E164E7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98769ED"/>
    <w:multiLevelType w:val="hybridMultilevel"/>
    <w:tmpl w:val="B7282E0A"/>
    <w:lvl w:ilvl="0" w:tplc="1332E608">
      <w:start w:val="1"/>
      <w:numFmt w:val="bullet"/>
      <w:lvlText w:val=""/>
      <w:lvlJc w:val="left"/>
      <w:pPr>
        <w:tabs>
          <w:tab w:val="num" w:pos="720"/>
        </w:tabs>
        <w:ind w:left="720" w:hanging="360"/>
      </w:pPr>
      <w:rPr>
        <w:rFonts w:ascii="Symbol" w:hAnsi="Symbol" w:hint="default"/>
        <w:sz w:val="20"/>
      </w:rPr>
    </w:lvl>
    <w:lvl w:ilvl="1" w:tplc="578E3896">
      <w:start w:val="1"/>
      <w:numFmt w:val="bullet"/>
      <w:lvlText w:val="o"/>
      <w:lvlJc w:val="left"/>
      <w:pPr>
        <w:tabs>
          <w:tab w:val="num" w:pos="1440"/>
        </w:tabs>
        <w:ind w:left="1440" w:hanging="360"/>
      </w:pPr>
      <w:rPr>
        <w:rFonts w:ascii="Courier New" w:hAnsi="Courier New" w:hint="default"/>
        <w:sz w:val="20"/>
      </w:rPr>
    </w:lvl>
    <w:lvl w:ilvl="2" w:tplc="28D28E88">
      <w:numFmt w:val="bullet"/>
      <w:lvlText w:val=""/>
      <w:lvlJc w:val="left"/>
      <w:pPr>
        <w:ind w:left="2160" w:hanging="360"/>
      </w:pPr>
      <w:rPr>
        <w:rFonts w:ascii="Wingdings" w:eastAsiaTheme="minorHAnsi" w:hAnsi="Wingdings" w:cstheme="majorHAnsi" w:hint="default"/>
      </w:rPr>
    </w:lvl>
    <w:lvl w:ilvl="3" w:tplc="7C16FAB8" w:tentative="1">
      <w:start w:val="1"/>
      <w:numFmt w:val="bullet"/>
      <w:lvlText w:val=""/>
      <w:lvlJc w:val="left"/>
      <w:pPr>
        <w:tabs>
          <w:tab w:val="num" w:pos="2880"/>
        </w:tabs>
        <w:ind w:left="2880" w:hanging="360"/>
      </w:pPr>
      <w:rPr>
        <w:rFonts w:ascii="Symbol" w:hAnsi="Symbol" w:hint="default"/>
        <w:sz w:val="20"/>
      </w:rPr>
    </w:lvl>
    <w:lvl w:ilvl="4" w:tplc="E660A7A2" w:tentative="1">
      <w:start w:val="1"/>
      <w:numFmt w:val="bullet"/>
      <w:lvlText w:val=""/>
      <w:lvlJc w:val="left"/>
      <w:pPr>
        <w:tabs>
          <w:tab w:val="num" w:pos="3600"/>
        </w:tabs>
        <w:ind w:left="3600" w:hanging="360"/>
      </w:pPr>
      <w:rPr>
        <w:rFonts w:ascii="Symbol" w:hAnsi="Symbol" w:hint="default"/>
        <w:sz w:val="20"/>
      </w:rPr>
    </w:lvl>
    <w:lvl w:ilvl="5" w:tplc="69E2813E" w:tentative="1">
      <w:start w:val="1"/>
      <w:numFmt w:val="bullet"/>
      <w:lvlText w:val=""/>
      <w:lvlJc w:val="left"/>
      <w:pPr>
        <w:tabs>
          <w:tab w:val="num" w:pos="4320"/>
        </w:tabs>
        <w:ind w:left="4320" w:hanging="360"/>
      </w:pPr>
      <w:rPr>
        <w:rFonts w:ascii="Symbol" w:hAnsi="Symbol" w:hint="default"/>
        <w:sz w:val="20"/>
      </w:rPr>
    </w:lvl>
    <w:lvl w:ilvl="6" w:tplc="C2B66DF8" w:tentative="1">
      <w:start w:val="1"/>
      <w:numFmt w:val="bullet"/>
      <w:lvlText w:val=""/>
      <w:lvlJc w:val="left"/>
      <w:pPr>
        <w:tabs>
          <w:tab w:val="num" w:pos="5040"/>
        </w:tabs>
        <w:ind w:left="5040" w:hanging="360"/>
      </w:pPr>
      <w:rPr>
        <w:rFonts w:ascii="Symbol" w:hAnsi="Symbol" w:hint="default"/>
        <w:sz w:val="20"/>
      </w:rPr>
    </w:lvl>
    <w:lvl w:ilvl="7" w:tplc="471A4100" w:tentative="1">
      <w:start w:val="1"/>
      <w:numFmt w:val="bullet"/>
      <w:lvlText w:val=""/>
      <w:lvlJc w:val="left"/>
      <w:pPr>
        <w:tabs>
          <w:tab w:val="num" w:pos="5760"/>
        </w:tabs>
        <w:ind w:left="5760" w:hanging="360"/>
      </w:pPr>
      <w:rPr>
        <w:rFonts w:ascii="Symbol" w:hAnsi="Symbol" w:hint="default"/>
        <w:sz w:val="20"/>
      </w:rPr>
    </w:lvl>
    <w:lvl w:ilvl="8" w:tplc="F5D4663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716DDB"/>
    <w:multiLevelType w:val="hybridMultilevel"/>
    <w:tmpl w:val="94561CD8"/>
    <w:lvl w:ilvl="0" w:tplc="B210A978">
      <w:numFmt w:val="bullet"/>
      <w:lvlText w:val="•"/>
      <w:lvlJc w:val="left"/>
      <w:pPr>
        <w:ind w:left="360" w:hanging="360"/>
      </w:pPr>
      <w:rPr>
        <w:rFonts w:ascii="Calibri" w:eastAsiaTheme="minorEastAsia"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2DD45BA7"/>
    <w:multiLevelType w:val="hybridMultilevel"/>
    <w:tmpl w:val="A7A86044"/>
    <w:lvl w:ilvl="0" w:tplc="9E164E76">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E40079C"/>
    <w:multiLevelType w:val="hybridMultilevel"/>
    <w:tmpl w:val="15F849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2F620653"/>
    <w:multiLevelType w:val="hybridMultilevel"/>
    <w:tmpl w:val="BE02D3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0C70F0D"/>
    <w:multiLevelType w:val="hybridMultilevel"/>
    <w:tmpl w:val="0AFA9A82"/>
    <w:lvl w:ilvl="0" w:tplc="46E2B770">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1036FC5"/>
    <w:multiLevelType w:val="hybridMultilevel"/>
    <w:tmpl w:val="411C20E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32645539"/>
    <w:multiLevelType w:val="hybridMultilevel"/>
    <w:tmpl w:val="45B6EB4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2C44501"/>
    <w:multiLevelType w:val="hybridMultilevel"/>
    <w:tmpl w:val="2A5EC0CC"/>
    <w:lvl w:ilvl="0" w:tplc="EA242ABA">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3306683"/>
    <w:multiLevelType w:val="hybridMultilevel"/>
    <w:tmpl w:val="F2265C1C"/>
    <w:lvl w:ilvl="0" w:tplc="46E2B770">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4CC2B27"/>
    <w:multiLevelType w:val="hybridMultilevel"/>
    <w:tmpl w:val="571E7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6B46488"/>
    <w:multiLevelType w:val="hybridMultilevel"/>
    <w:tmpl w:val="2108A65A"/>
    <w:lvl w:ilvl="0" w:tplc="7C10DB1E">
      <w:start w:val="1"/>
      <w:numFmt w:val="decimal"/>
      <w:lvlText w:val="%1."/>
      <w:lvlJc w:val="left"/>
      <w:pPr>
        <w:ind w:left="720" w:hanging="360"/>
      </w:pPr>
      <w:rPr>
        <w:color w:val="auto"/>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378770AB"/>
    <w:multiLevelType w:val="hybridMultilevel"/>
    <w:tmpl w:val="4016197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388A418C"/>
    <w:multiLevelType w:val="hybridMultilevel"/>
    <w:tmpl w:val="061CBAAA"/>
    <w:lvl w:ilvl="0" w:tplc="FFCCEAFA">
      <w:start w:val="3"/>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38915012"/>
    <w:multiLevelType w:val="hybridMultilevel"/>
    <w:tmpl w:val="1F30C0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3B54354A"/>
    <w:multiLevelType w:val="hybridMultilevel"/>
    <w:tmpl w:val="D1D436F0"/>
    <w:lvl w:ilvl="0" w:tplc="9E164E76">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C635F98"/>
    <w:multiLevelType w:val="hybridMultilevel"/>
    <w:tmpl w:val="099AC37E"/>
    <w:lvl w:ilvl="0" w:tplc="B210A978">
      <w:numFmt w:val="bullet"/>
      <w:lvlText w:val="•"/>
      <w:lvlJc w:val="left"/>
      <w:pPr>
        <w:ind w:left="360" w:hanging="360"/>
      </w:pPr>
      <w:rPr>
        <w:rFonts w:ascii="Calibri" w:eastAsiaTheme="minorEastAsia"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6" w15:restartNumberingAfterBreak="0">
    <w:nsid w:val="3D9E05CE"/>
    <w:multiLevelType w:val="hybridMultilevel"/>
    <w:tmpl w:val="A7FE6D9E"/>
    <w:lvl w:ilvl="0" w:tplc="AC1C2A56">
      <w:start w:val="1"/>
      <w:numFmt w:val="decimal"/>
      <w:lvlText w:val="%1."/>
      <w:lvlJc w:val="left"/>
      <w:pPr>
        <w:ind w:left="720" w:hanging="360"/>
      </w:pPr>
      <w:rPr>
        <w:b/>
        <w:bCs/>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3F445E4A"/>
    <w:multiLevelType w:val="hybridMultilevel"/>
    <w:tmpl w:val="2D268686"/>
    <w:lvl w:ilvl="0" w:tplc="B210A978">
      <w:numFmt w:val="bullet"/>
      <w:lvlText w:val="•"/>
      <w:lvlJc w:val="left"/>
      <w:pPr>
        <w:ind w:left="360" w:hanging="360"/>
      </w:pPr>
      <w:rPr>
        <w:rFonts w:ascii="Calibri" w:eastAsiaTheme="minorEastAsia"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15:restartNumberingAfterBreak="0">
    <w:nsid w:val="404A0883"/>
    <w:multiLevelType w:val="hybridMultilevel"/>
    <w:tmpl w:val="5F2A33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4113447B"/>
    <w:multiLevelType w:val="hybridMultilevel"/>
    <w:tmpl w:val="EBC0E9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41797289"/>
    <w:multiLevelType w:val="hybridMultilevel"/>
    <w:tmpl w:val="60CE5572"/>
    <w:lvl w:ilvl="0" w:tplc="9294DE78">
      <w:numFmt w:val="bullet"/>
      <w:lvlText w:val="-"/>
      <w:lvlJc w:val="left"/>
      <w:pPr>
        <w:ind w:left="360" w:hanging="360"/>
      </w:pPr>
      <w:rPr>
        <w:rFonts w:ascii="Calibri" w:eastAsiaTheme="minorEastAsia"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1" w15:restartNumberingAfterBreak="0">
    <w:nsid w:val="42FA3E39"/>
    <w:multiLevelType w:val="hybridMultilevel"/>
    <w:tmpl w:val="A2DC462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44955460"/>
    <w:multiLevelType w:val="hybridMultilevel"/>
    <w:tmpl w:val="993060D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3" w15:restartNumberingAfterBreak="0">
    <w:nsid w:val="470B40BF"/>
    <w:multiLevelType w:val="hybridMultilevel"/>
    <w:tmpl w:val="20B6708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15:restartNumberingAfterBreak="0">
    <w:nsid w:val="483A0E08"/>
    <w:multiLevelType w:val="hybridMultilevel"/>
    <w:tmpl w:val="D6AC11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4C006416"/>
    <w:multiLevelType w:val="hybridMultilevel"/>
    <w:tmpl w:val="9E14F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4C036165"/>
    <w:multiLevelType w:val="hybridMultilevel"/>
    <w:tmpl w:val="4B3CBE1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4E125E69"/>
    <w:multiLevelType w:val="hybridMultilevel"/>
    <w:tmpl w:val="CDE0A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51A61845"/>
    <w:multiLevelType w:val="hybridMultilevel"/>
    <w:tmpl w:val="6922A0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559D3DEA"/>
    <w:multiLevelType w:val="hybridMultilevel"/>
    <w:tmpl w:val="1BD898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56665E99"/>
    <w:multiLevelType w:val="hybridMultilevel"/>
    <w:tmpl w:val="A2F039B2"/>
    <w:lvl w:ilvl="0" w:tplc="9E164E76">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56EB3074"/>
    <w:multiLevelType w:val="hybridMultilevel"/>
    <w:tmpl w:val="348AF2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57552D2D"/>
    <w:multiLevelType w:val="hybridMultilevel"/>
    <w:tmpl w:val="127A1A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576623B7"/>
    <w:multiLevelType w:val="hybridMultilevel"/>
    <w:tmpl w:val="62D065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57897379"/>
    <w:multiLevelType w:val="hybridMultilevel"/>
    <w:tmpl w:val="278A3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5ACA4F8F"/>
    <w:multiLevelType w:val="hybridMultilevel"/>
    <w:tmpl w:val="689A6158"/>
    <w:lvl w:ilvl="0" w:tplc="9E164E76">
      <w:numFmt w:val="bullet"/>
      <w:lvlText w:val="-"/>
      <w:lvlJc w:val="left"/>
      <w:pPr>
        <w:ind w:left="1068" w:hanging="360"/>
      </w:pPr>
      <w:rPr>
        <w:rFonts w:ascii="Calibri" w:eastAsiaTheme="minorEastAsia"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6" w15:restartNumberingAfterBreak="0">
    <w:nsid w:val="604513DE"/>
    <w:multiLevelType w:val="hybridMultilevel"/>
    <w:tmpl w:val="D5A6C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60C652A2"/>
    <w:multiLevelType w:val="hybridMultilevel"/>
    <w:tmpl w:val="D02267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62DB478D"/>
    <w:multiLevelType w:val="hybridMultilevel"/>
    <w:tmpl w:val="7AE40980"/>
    <w:lvl w:ilvl="0" w:tplc="080C0001">
      <w:start w:val="1"/>
      <w:numFmt w:val="bullet"/>
      <w:lvlText w:val=""/>
      <w:lvlJc w:val="left"/>
      <w:pPr>
        <w:tabs>
          <w:tab w:val="num" w:pos="741"/>
        </w:tabs>
        <w:ind w:left="741" w:hanging="360"/>
      </w:pPr>
      <w:rPr>
        <w:rFonts w:ascii="Symbol" w:hAnsi="Symbol" w:hint="default"/>
      </w:rPr>
    </w:lvl>
    <w:lvl w:ilvl="1" w:tplc="080C0003">
      <w:start w:val="1"/>
      <w:numFmt w:val="bullet"/>
      <w:lvlText w:val="o"/>
      <w:lvlJc w:val="left"/>
      <w:pPr>
        <w:ind w:left="402" w:hanging="360"/>
      </w:pPr>
      <w:rPr>
        <w:rFonts w:ascii="Courier New" w:hAnsi="Courier New" w:cs="Courier New" w:hint="default"/>
      </w:rPr>
    </w:lvl>
    <w:lvl w:ilvl="2" w:tplc="080C0005">
      <w:start w:val="1"/>
      <w:numFmt w:val="bullet"/>
      <w:lvlText w:val=""/>
      <w:lvlJc w:val="left"/>
      <w:pPr>
        <w:ind w:left="1122" w:hanging="360"/>
      </w:pPr>
      <w:rPr>
        <w:rFonts w:ascii="Wingdings" w:hAnsi="Wingdings" w:hint="default"/>
      </w:rPr>
    </w:lvl>
    <w:lvl w:ilvl="3" w:tplc="080C0001">
      <w:start w:val="1"/>
      <w:numFmt w:val="bullet"/>
      <w:lvlText w:val=""/>
      <w:lvlJc w:val="left"/>
      <w:pPr>
        <w:ind w:left="1842" w:hanging="360"/>
      </w:pPr>
      <w:rPr>
        <w:rFonts w:ascii="Symbol" w:hAnsi="Symbol" w:hint="default"/>
      </w:rPr>
    </w:lvl>
    <w:lvl w:ilvl="4" w:tplc="080C0003">
      <w:start w:val="1"/>
      <w:numFmt w:val="bullet"/>
      <w:lvlText w:val="o"/>
      <w:lvlJc w:val="left"/>
      <w:pPr>
        <w:ind w:left="2562" w:hanging="360"/>
      </w:pPr>
      <w:rPr>
        <w:rFonts w:ascii="Courier New" w:hAnsi="Courier New" w:cs="Courier New" w:hint="default"/>
      </w:rPr>
    </w:lvl>
    <w:lvl w:ilvl="5" w:tplc="080C0005" w:tentative="1">
      <w:start w:val="1"/>
      <w:numFmt w:val="bullet"/>
      <w:lvlText w:val=""/>
      <w:lvlJc w:val="left"/>
      <w:pPr>
        <w:ind w:left="3282" w:hanging="360"/>
      </w:pPr>
      <w:rPr>
        <w:rFonts w:ascii="Wingdings" w:hAnsi="Wingdings" w:hint="default"/>
      </w:rPr>
    </w:lvl>
    <w:lvl w:ilvl="6" w:tplc="080C0001" w:tentative="1">
      <w:start w:val="1"/>
      <w:numFmt w:val="bullet"/>
      <w:lvlText w:val=""/>
      <w:lvlJc w:val="left"/>
      <w:pPr>
        <w:ind w:left="4002" w:hanging="360"/>
      </w:pPr>
      <w:rPr>
        <w:rFonts w:ascii="Symbol" w:hAnsi="Symbol" w:hint="default"/>
      </w:rPr>
    </w:lvl>
    <w:lvl w:ilvl="7" w:tplc="080C0003" w:tentative="1">
      <w:start w:val="1"/>
      <w:numFmt w:val="bullet"/>
      <w:lvlText w:val="o"/>
      <w:lvlJc w:val="left"/>
      <w:pPr>
        <w:ind w:left="4722" w:hanging="360"/>
      </w:pPr>
      <w:rPr>
        <w:rFonts w:ascii="Courier New" w:hAnsi="Courier New" w:cs="Courier New" w:hint="default"/>
      </w:rPr>
    </w:lvl>
    <w:lvl w:ilvl="8" w:tplc="080C0005" w:tentative="1">
      <w:start w:val="1"/>
      <w:numFmt w:val="bullet"/>
      <w:lvlText w:val=""/>
      <w:lvlJc w:val="left"/>
      <w:pPr>
        <w:ind w:left="5442" w:hanging="360"/>
      </w:pPr>
      <w:rPr>
        <w:rFonts w:ascii="Wingdings" w:hAnsi="Wingdings" w:hint="default"/>
      </w:rPr>
    </w:lvl>
  </w:abstractNum>
  <w:abstractNum w:abstractNumId="69" w15:restartNumberingAfterBreak="0">
    <w:nsid w:val="62F8134B"/>
    <w:multiLevelType w:val="hybridMultilevel"/>
    <w:tmpl w:val="7FA0A48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63A57596"/>
    <w:multiLevelType w:val="hybridMultilevel"/>
    <w:tmpl w:val="8864F3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65732E57"/>
    <w:multiLevelType w:val="hybridMultilevel"/>
    <w:tmpl w:val="63368D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2" w15:restartNumberingAfterBreak="0">
    <w:nsid w:val="66576519"/>
    <w:multiLevelType w:val="hybridMultilevel"/>
    <w:tmpl w:val="5F9698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666D4001"/>
    <w:multiLevelType w:val="hybridMultilevel"/>
    <w:tmpl w:val="6AB8A018"/>
    <w:lvl w:ilvl="0" w:tplc="9E164E76">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669A7A6E"/>
    <w:multiLevelType w:val="hybridMultilevel"/>
    <w:tmpl w:val="6D548A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66D12157"/>
    <w:multiLevelType w:val="hybridMultilevel"/>
    <w:tmpl w:val="6F7E9500"/>
    <w:lvl w:ilvl="0" w:tplc="4162A340">
      <w:numFmt w:val="bullet"/>
      <w:lvlText w:val="-"/>
      <w:lvlJc w:val="left"/>
      <w:pPr>
        <w:ind w:left="720" w:hanging="360"/>
      </w:pPr>
      <w:rPr>
        <w:rFonts w:ascii="EC Square Sans Pro" w:eastAsiaTheme="minorEastAsia" w:hAnsi="EC Square Sans Pro" w:cs="EC Square Sans Pro"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67073DCB"/>
    <w:multiLevelType w:val="hybridMultilevel"/>
    <w:tmpl w:val="A3EE7A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15:restartNumberingAfterBreak="0">
    <w:nsid w:val="69565F4B"/>
    <w:multiLevelType w:val="hybridMultilevel"/>
    <w:tmpl w:val="F9165D0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8" w15:restartNumberingAfterBreak="0">
    <w:nsid w:val="6DDD0414"/>
    <w:multiLevelType w:val="hybridMultilevel"/>
    <w:tmpl w:val="571093A6"/>
    <w:lvl w:ilvl="0" w:tplc="486CEBEA">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6E076469"/>
    <w:multiLevelType w:val="hybridMultilevel"/>
    <w:tmpl w:val="B5749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70D901BE"/>
    <w:multiLevelType w:val="hybridMultilevel"/>
    <w:tmpl w:val="D9D4557E"/>
    <w:lvl w:ilvl="0" w:tplc="FD6CADD8">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712F6741"/>
    <w:multiLevelType w:val="hybridMultilevel"/>
    <w:tmpl w:val="ED240402"/>
    <w:lvl w:ilvl="0" w:tplc="FD6CADD8">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15:restartNumberingAfterBreak="0">
    <w:nsid w:val="71452567"/>
    <w:multiLevelType w:val="hybridMultilevel"/>
    <w:tmpl w:val="2DB280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15:restartNumberingAfterBreak="0">
    <w:nsid w:val="7162034E"/>
    <w:multiLevelType w:val="hybridMultilevel"/>
    <w:tmpl w:val="EE6A05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15:restartNumberingAfterBreak="0">
    <w:nsid w:val="71B46727"/>
    <w:multiLevelType w:val="hybridMultilevel"/>
    <w:tmpl w:val="527CAEBC"/>
    <w:lvl w:ilvl="0" w:tplc="9E164E76">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71CF7263"/>
    <w:multiLevelType w:val="hybridMultilevel"/>
    <w:tmpl w:val="E496E3D4"/>
    <w:lvl w:ilvl="0" w:tplc="B8D0911C">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15:restartNumberingAfterBreak="0">
    <w:nsid w:val="728F285F"/>
    <w:multiLevelType w:val="hybridMultilevel"/>
    <w:tmpl w:val="1EDC2BDE"/>
    <w:lvl w:ilvl="0" w:tplc="080C0001">
      <w:start w:val="1"/>
      <w:numFmt w:val="bullet"/>
      <w:lvlText w:val=""/>
      <w:lvlJc w:val="left"/>
      <w:pPr>
        <w:ind w:left="1410" w:hanging="705"/>
      </w:pPr>
      <w:rPr>
        <w:rFonts w:ascii="Symbol" w:hAnsi="Symbo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87" w15:restartNumberingAfterBreak="0">
    <w:nsid w:val="74C868C4"/>
    <w:multiLevelType w:val="hybridMultilevel"/>
    <w:tmpl w:val="0F8264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15:restartNumberingAfterBreak="0">
    <w:nsid w:val="7562063A"/>
    <w:multiLevelType w:val="hybridMultilevel"/>
    <w:tmpl w:val="25628D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768823CF"/>
    <w:multiLevelType w:val="hybridMultilevel"/>
    <w:tmpl w:val="A148BD0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0" w15:restartNumberingAfterBreak="0">
    <w:nsid w:val="77624C16"/>
    <w:multiLevelType w:val="hybridMultilevel"/>
    <w:tmpl w:val="4EA8F732"/>
    <w:lvl w:ilvl="0" w:tplc="C764D9E6">
      <w:start w:val="1"/>
      <w:numFmt w:val="bullet"/>
      <w:lvlText w:val="-"/>
      <w:lvlJc w:val="left"/>
      <w:pPr>
        <w:ind w:left="1428" w:hanging="360"/>
      </w:pPr>
      <w:rPr>
        <w:rFonts w:ascii="Calibri" w:hAnsi="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1" w15:restartNumberingAfterBreak="0">
    <w:nsid w:val="77E42D07"/>
    <w:multiLevelType w:val="hybridMultilevel"/>
    <w:tmpl w:val="5136FCD2"/>
    <w:lvl w:ilvl="0" w:tplc="9E164E76">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15:restartNumberingAfterBreak="0">
    <w:nsid w:val="7B4D0902"/>
    <w:multiLevelType w:val="hybridMultilevel"/>
    <w:tmpl w:val="3F3AF8EE"/>
    <w:lvl w:ilvl="0" w:tplc="9E164E76">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15:restartNumberingAfterBreak="0">
    <w:nsid w:val="7EA85472"/>
    <w:multiLevelType w:val="hybridMultilevel"/>
    <w:tmpl w:val="BF36290C"/>
    <w:lvl w:ilvl="0" w:tplc="9E164E76">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3"/>
  </w:num>
  <w:num w:numId="2">
    <w:abstractNumId w:val="89"/>
  </w:num>
  <w:num w:numId="3">
    <w:abstractNumId w:val="71"/>
  </w:num>
  <w:num w:numId="4">
    <w:abstractNumId w:val="52"/>
  </w:num>
  <w:num w:numId="5">
    <w:abstractNumId w:val="10"/>
  </w:num>
  <w:num w:numId="6">
    <w:abstractNumId w:val="40"/>
  </w:num>
  <w:num w:numId="7">
    <w:abstractNumId w:val="21"/>
  </w:num>
  <w:num w:numId="8">
    <w:abstractNumId w:val="18"/>
  </w:num>
  <w:num w:numId="9">
    <w:abstractNumId w:val="85"/>
  </w:num>
  <w:num w:numId="10">
    <w:abstractNumId w:val="70"/>
  </w:num>
  <w:num w:numId="11">
    <w:abstractNumId w:val="5"/>
  </w:num>
  <w:num w:numId="12">
    <w:abstractNumId w:val="37"/>
  </w:num>
  <w:num w:numId="13">
    <w:abstractNumId w:val="46"/>
  </w:num>
  <w:num w:numId="14">
    <w:abstractNumId w:val="6"/>
  </w:num>
  <w:num w:numId="15">
    <w:abstractNumId w:val="7"/>
  </w:num>
  <w:num w:numId="16">
    <w:abstractNumId w:val="41"/>
  </w:num>
  <w:num w:numId="17">
    <w:abstractNumId w:val="72"/>
  </w:num>
  <w:num w:numId="18">
    <w:abstractNumId w:val="3"/>
  </w:num>
  <w:num w:numId="19">
    <w:abstractNumId w:val="1"/>
  </w:num>
  <w:num w:numId="20">
    <w:abstractNumId w:val="75"/>
  </w:num>
  <w:num w:numId="21">
    <w:abstractNumId w:val="25"/>
  </w:num>
  <w:num w:numId="22">
    <w:abstractNumId w:val="65"/>
  </w:num>
  <w:num w:numId="23">
    <w:abstractNumId w:val="60"/>
  </w:num>
  <w:num w:numId="24">
    <w:abstractNumId w:val="50"/>
  </w:num>
  <w:num w:numId="25">
    <w:abstractNumId w:val="42"/>
  </w:num>
  <w:num w:numId="26">
    <w:abstractNumId w:val="44"/>
  </w:num>
  <w:num w:numId="27">
    <w:abstractNumId w:val="15"/>
  </w:num>
  <w:num w:numId="28">
    <w:abstractNumId w:val="90"/>
  </w:num>
  <w:num w:numId="29">
    <w:abstractNumId w:val="58"/>
  </w:num>
  <w:num w:numId="30">
    <w:abstractNumId w:val="82"/>
  </w:num>
  <w:num w:numId="31">
    <w:abstractNumId w:val="36"/>
  </w:num>
  <w:num w:numId="32">
    <w:abstractNumId w:val="11"/>
  </w:num>
  <w:num w:numId="33">
    <w:abstractNumId w:val="34"/>
  </w:num>
  <w:num w:numId="34">
    <w:abstractNumId w:val="38"/>
  </w:num>
  <w:num w:numId="35">
    <w:abstractNumId w:val="19"/>
  </w:num>
  <w:num w:numId="36">
    <w:abstractNumId w:val="88"/>
  </w:num>
  <w:num w:numId="37">
    <w:abstractNumId w:val="14"/>
  </w:num>
  <w:num w:numId="38">
    <w:abstractNumId w:val="76"/>
  </w:num>
  <w:num w:numId="39">
    <w:abstractNumId w:val="77"/>
  </w:num>
  <w:num w:numId="40">
    <w:abstractNumId w:val="9"/>
  </w:num>
  <w:num w:numId="41">
    <w:abstractNumId w:val="23"/>
  </w:num>
  <w:num w:numId="42">
    <w:abstractNumId w:val="84"/>
  </w:num>
  <w:num w:numId="43">
    <w:abstractNumId w:val="62"/>
  </w:num>
  <w:num w:numId="44">
    <w:abstractNumId w:val="80"/>
  </w:num>
  <w:num w:numId="45">
    <w:abstractNumId w:val="17"/>
  </w:num>
  <w:num w:numId="46">
    <w:abstractNumId w:val="63"/>
  </w:num>
  <w:num w:numId="47">
    <w:abstractNumId w:val="29"/>
  </w:num>
  <w:num w:numId="48">
    <w:abstractNumId w:val="78"/>
  </w:num>
  <w:num w:numId="49">
    <w:abstractNumId w:val="32"/>
  </w:num>
  <w:num w:numId="50">
    <w:abstractNumId w:val="81"/>
  </w:num>
  <w:num w:numId="51">
    <w:abstractNumId w:val="8"/>
  </w:num>
  <w:num w:numId="52">
    <w:abstractNumId w:val="56"/>
  </w:num>
  <w:num w:numId="53">
    <w:abstractNumId w:val="2"/>
  </w:num>
  <w:num w:numId="54">
    <w:abstractNumId w:val="68"/>
  </w:num>
  <w:num w:numId="55">
    <w:abstractNumId w:val="51"/>
  </w:num>
  <w:num w:numId="56">
    <w:abstractNumId w:val="53"/>
  </w:num>
  <w:num w:numId="57">
    <w:abstractNumId w:val="86"/>
  </w:num>
  <w:num w:numId="58">
    <w:abstractNumId w:val="0"/>
  </w:num>
  <w:num w:numId="59">
    <w:abstractNumId w:val="66"/>
  </w:num>
  <w:num w:numId="60">
    <w:abstractNumId w:val="48"/>
  </w:num>
  <w:num w:numId="61">
    <w:abstractNumId w:val="87"/>
  </w:num>
  <w:num w:numId="62">
    <w:abstractNumId w:val="4"/>
  </w:num>
  <w:num w:numId="63">
    <w:abstractNumId w:val="35"/>
  </w:num>
  <w:num w:numId="64">
    <w:abstractNumId w:val="92"/>
  </w:num>
  <w:num w:numId="65">
    <w:abstractNumId w:val="49"/>
  </w:num>
  <w:num w:numId="66">
    <w:abstractNumId w:val="33"/>
  </w:num>
  <w:num w:numId="67">
    <w:abstractNumId w:val="91"/>
  </w:num>
  <w:num w:numId="68">
    <w:abstractNumId w:val="31"/>
  </w:num>
  <w:num w:numId="69">
    <w:abstractNumId w:val="83"/>
  </w:num>
  <w:num w:numId="70">
    <w:abstractNumId w:val="93"/>
  </w:num>
  <w:num w:numId="71">
    <w:abstractNumId w:val="28"/>
  </w:num>
  <w:num w:numId="72">
    <w:abstractNumId w:val="26"/>
  </w:num>
  <w:num w:numId="73">
    <w:abstractNumId w:val="13"/>
  </w:num>
  <w:num w:numId="74">
    <w:abstractNumId w:val="27"/>
  </w:num>
  <w:num w:numId="75">
    <w:abstractNumId w:val="45"/>
  </w:num>
  <w:num w:numId="76">
    <w:abstractNumId w:val="47"/>
  </w:num>
  <w:num w:numId="77">
    <w:abstractNumId w:val="30"/>
  </w:num>
  <w:num w:numId="78">
    <w:abstractNumId w:val="16"/>
  </w:num>
  <w:num w:numId="79">
    <w:abstractNumId w:val="59"/>
  </w:num>
  <w:num w:numId="80">
    <w:abstractNumId w:val="55"/>
  </w:num>
  <w:num w:numId="81">
    <w:abstractNumId w:val="69"/>
  </w:num>
  <w:num w:numId="82">
    <w:abstractNumId w:val="20"/>
  </w:num>
  <w:num w:numId="83">
    <w:abstractNumId w:val="64"/>
  </w:num>
  <w:num w:numId="84">
    <w:abstractNumId w:val="74"/>
  </w:num>
  <w:num w:numId="85">
    <w:abstractNumId w:val="12"/>
  </w:num>
  <w:num w:numId="86">
    <w:abstractNumId w:val="61"/>
  </w:num>
  <w:num w:numId="87">
    <w:abstractNumId w:val="22"/>
  </w:num>
  <w:num w:numId="88">
    <w:abstractNumId w:val="43"/>
  </w:num>
  <w:num w:numId="89">
    <w:abstractNumId w:val="54"/>
  </w:num>
  <w:num w:numId="90">
    <w:abstractNumId w:val="24"/>
  </w:num>
  <w:num w:numId="91">
    <w:abstractNumId w:val="79"/>
  </w:num>
  <w:num w:numId="92">
    <w:abstractNumId w:val="57"/>
  </w:num>
  <w:num w:numId="93">
    <w:abstractNumId w:val="67"/>
  </w:num>
  <w:num w:numId="94">
    <w:abstractNumId w:val="3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B"/>
    <w:rsid w:val="00004626"/>
    <w:rsid w:val="0001421B"/>
    <w:rsid w:val="000266CA"/>
    <w:rsid w:val="00034E53"/>
    <w:rsid w:val="00051C4C"/>
    <w:rsid w:val="000944D4"/>
    <w:rsid w:val="00176DF5"/>
    <w:rsid w:val="002010BB"/>
    <w:rsid w:val="00203501"/>
    <w:rsid w:val="00262E61"/>
    <w:rsid w:val="002B0FA4"/>
    <w:rsid w:val="002B27C6"/>
    <w:rsid w:val="002B679E"/>
    <w:rsid w:val="002B6D6F"/>
    <w:rsid w:val="002C1D5C"/>
    <w:rsid w:val="002D7B1B"/>
    <w:rsid w:val="002F5CF7"/>
    <w:rsid w:val="00363E6C"/>
    <w:rsid w:val="00394FFE"/>
    <w:rsid w:val="003C2D09"/>
    <w:rsid w:val="003E0D2D"/>
    <w:rsid w:val="00413E4A"/>
    <w:rsid w:val="004169FB"/>
    <w:rsid w:val="004727A5"/>
    <w:rsid w:val="004956A5"/>
    <w:rsid w:val="004C03A5"/>
    <w:rsid w:val="004C1981"/>
    <w:rsid w:val="004F1BD1"/>
    <w:rsid w:val="00537526"/>
    <w:rsid w:val="00562DC1"/>
    <w:rsid w:val="005A519B"/>
    <w:rsid w:val="005A55CB"/>
    <w:rsid w:val="005B0BB4"/>
    <w:rsid w:val="00626DB6"/>
    <w:rsid w:val="00631917"/>
    <w:rsid w:val="00640985"/>
    <w:rsid w:val="00654024"/>
    <w:rsid w:val="006616F1"/>
    <w:rsid w:val="00671718"/>
    <w:rsid w:val="00714DD8"/>
    <w:rsid w:val="00735F41"/>
    <w:rsid w:val="00790B05"/>
    <w:rsid w:val="007B1B83"/>
    <w:rsid w:val="008202B3"/>
    <w:rsid w:val="00841FC9"/>
    <w:rsid w:val="00857E05"/>
    <w:rsid w:val="00881F99"/>
    <w:rsid w:val="008920C0"/>
    <w:rsid w:val="008A7871"/>
    <w:rsid w:val="008B0FE3"/>
    <w:rsid w:val="008C727B"/>
    <w:rsid w:val="009219A8"/>
    <w:rsid w:val="009268D7"/>
    <w:rsid w:val="00964822"/>
    <w:rsid w:val="009B6989"/>
    <w:rsid w:val="00A46702"/>
    <w:rsid w:val="00A62A3E"/>
    <w:rsid w:val="00A70127"/>
    <w:rsid w:val="00AA3532"/>
    <w:rsid w:val="00B13AAC"/>
    <w:rsid w:val="00B44B42"/>
    <w:rsid w:val="00B5309E"/>
    <w:rsid w:val="00B60FF7"/>
    <w:rsid w:val="00B71A30"/>
    <w:rsid w:val="00BC60EB"/>
    <w:rsid w:val="00CB7167"/>
    <w:rsid w:val="00CF2D08"/>
    <w:rsid w:val="00D07C92"/>
    <w:rsid w:val="00D51B8A"/>
    <w:rsid w:val="00DB5C33"/>
    <w:rsid w:val="00DD324A"/>
    <w:rsid w:val="00E6368A"/>
    <w:rsid w:val="00E749B9"/>
    <w:rsid w:val="00E76C21"/>
    <w:rsid w:val="00EE38CF"/>
    <w:rsid w:val="00EF3DD1"/>
    <w:rsid w:val="00F43668"/>
    <w:rsid w:val="00F468DA"/>
    <w:rsid w:val="00F764F8"/>
    <w:rsid w:val="00FB6B09"/>
    <w:rsid w:val="00FD72FE"/>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CBAFD"/>
  <w15:chartTrackingRefBased/>
  <w15:docId w15:val="{CC4170BA-D4F8-4A24-BDFF-B0D522B6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956A5"/>
    <w:pPr>
      <w:keepNext/>
      <w:keepLines/>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spacing w:before="240" w:after="240" w:line="240" w:lineRule="auto"/>
      <w:contextualSpacing/>
      <w:outlineLvl w:val="0"/>
    </w:pPr>
    <w:rPr>
      <w:rFonts w:asciiTheme="majorHAnsi" w:eastAsiaTheme="majorEastAsia" w:hAnsiTheme="majorHAnsi" w:cstheme="majorBidi"/>
      <w:b/>
      <w:smallCaps/>
      <w:color w:val="2F5496" w:themeColor="accent1" w:themeShade="BF"/>
      <w:sz w:val="32"/>
      <w:szCs w:val="32"/>
      <w:lang w:eastAsia="ja-JP"/>
    </w:rPr>
  </w:style>
  <w:style w:type="paragraph" w:styleId="Titre2">
    <w:name w:val="heading 2"/>
    <w:basedOn w:val="Normal"/>
    <w:next w:val="Normal"/>
    <w:link w:val="Titre2Car"/>
    <w:uiPriority w:val="9"/>
    <w:unhideWhenUsed/>
    <w:qFormat/>
    <w:rsid w:val="0001421B"/>
    <w:pPr>
      <w:keepNext/>
      <w:keepLines/>
      <w:spacing w:before="120" w:after="120" w:line="240" w:lineRule="auto"/>
      <w:contextualSpacing/>
      <w:outlineLvl w:val="1"/>
    </w:pPr>
    <w:rPr>
      <w:rFonts w:asciiTheme="majorHAnsi" w:eastAsiaTheme="majorEastAsia" w:hAnsiTheme="majorHAnsi" w:cstheme="majorBidi"/>
      <w:b/>
      <w:color w:val="2F5496" w:themeColor="accent1" w:themeShade="BF"/>
      <w:sz w:val="26"/>
      <w:szCs w:val="26"/>
      <w:lang w:eastAsia="ja-JP"/>
    </w:rPr>
  </w:style>
  <w:style w:type="paragraph" w:styleId="Titre3">
    <w:name w:val="heading 3"/>
    <w:basedOn w:val="Titre2"/>
    <w:next w:val="Normal"/>
    <w:link w:val="Titre3Car"/>
    <w:autoRedefine/>
    <w:uiPriority w:val="9"/>
    <w:unhideWhenUsed/>
    <w:qFormat/>
    <w:rsid w:val="00FD72FE"/>
    <w:pPr>
      <w:shd w:val="clear" w:color="auto" w:fill="D9E2F3" w:themeFill="accent1" w:themeFillTint="33"/>
      <w:outlineLvl w:val="2"/>
    </w:pPr>
    <w:rPr>
      <w:color w:val="44546A" w:themeColor="text2"/>
      <w:sz w:val="24"/>
      <w:szCs w:val="22"/>
    </w:rPr>
  </w:style>
  <w:style w:type="paragraph" w:styleId="Titre4">
    <w:name w:val="heading 4"/>
    <w:basedOn w:val="Normal"/>
    <w:next w:val="Normal"/>
    <w:link w:val="Titre4Car"/>
    <w:uiPriority w:val="9"/>
    <w:unhideWhenUsed/>
    <w:qFormat/>
    <w:rsid w:val="0001421B"/>
    <w:pPr>
      <w:keepNext/>
      <w:keepLines/>
      <w:spacing w:before="40" w:after="0" w:line="276" w:lineRule="auto"/>
      <w:outlineLvl w:val="3"/>
    </w:pPr>
    <w:rPr>
      <w:rFonts w:asciiTheme="majorHAnsi" w:eastAsiaTheme="majorEastAsia" w:hAnsiTheme="majorHAnsi" w:cstheme="majorBidi"/>
    </w:rPr>
  </w:style>
  <w:style w:type="paragraph" w:styleId="Titre5">
    <w:name w:val="heading 5"/>
    <w:basedOn w:val="Normal"/>
    <w:next w:val="Normal"/>
    <w:link w:val="Titre5Car"/>
    <w:uiPriority w:val="9"/>
    <w:unhideWhenUsed/>
    <w:qFormat/>
    <w:rsid w:val="0001421B"/>
    <w:pPr>
      <w:keepNext/>
      <w:keepLines/>
      <w:spacing w:before="40" w:after="0" w:line="276" w:lineRule="auto"/>
      <w:outlineLvl w:val="4"/>
    </w:pPr>
    <w:rPr>
      <w:rFonts w:asciiTheme="majorHAnsi" w:eastAsiaTheme="majorEastAsia" w:hAnsiTheme="majorHAnsi" w:cstheme="majorBidi"/>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56A5"/>
    <w:rPr>
      <w:rFonts w:asciiTheme="majorHAnsi" w:eastAsiaTheme="majorEastAsia" w:hAnsiTheme="majorHAnsi" w:cstheme="majorBidi"/>
      <w:b/>
      <w:smallCaps/>
      <w:color w:val="2F5496" w:themeColor="accent1" w:themeShade="BF"/>
      <w:sz w:val="32"/>
      <w:szCs w:val="32"/>
      <w:lang w:eastAsia="ja-JP"/>
    </w:rPr>
  </w:style>
  <w:style w:type="character" w:customStyle="1" w:styleId="Titre2Car">
    <w:name w:val="Titre 2 Car"/>
    <w:basedOn w:val="Policepardfaut"/>
    <w:link w:val="Titre2"/>
    <w:uiPriority w:val="9"/>
    <w:rsid w:val="0001421B"/>
    <w:rPr>
      <w:rFonts w:asciiTheme="majorHAnsi" w:eastAsiaTheme="majorEastAsia" w:hAnsiTheme="majorHAnsi" w:cstheme="majorBidi"/>
      <w:b/>
      <w:color w:val="2F5496" w:themeColor="accent1" w:themeShade="BF"/>
      <w:sz w:val="26"/>
      <w:szCs w:val="26"/>
      <w:lang w:eastAsia="ja-JP"/>
    </w:rPr>
  </w:style>
  <w:style w:type="character" w:customStyle="1" w:styleId="Titre3Car">
    <w:name w:val="Titre 3 Car"/>
    <w:basedOn w:val="Policepardfaut"/>
    <w:link w:val="Titre3"/>
    <w:uiPriority w:val="9"/>
    <w:rsid w:val="00FD72FE"/>
    <w:rPr>
      <w:rFonts w:asciiTheme="majorHAnsi" w:eastAsiaTheme="majorEastAsia" w:hAnsiTheme="majorHAnsi" w:cstheme="majorBidi"/>
      <w:b/>
      <w:color w:val="44546A" w:themeColor="text2"/>
      <w:sz w:val="24"/>
      <w:shd w:val="clear" w:color="auto" w:fill="D9E2F3" w:themeFill="accent1" w:themeFillTint="33"/>
      <w:lang w:eastAsia="ja-JP"/>
    </w:rPr>
  </w:style>
  <w:style w:type="paragraph" w:styleId="Paragraphedeliste">
    <w:name w:val="List Paragraph"/>
    <w:basedOn w:val="Normal"/>
    <w:uiPriority w:val="34"/>
    <w:qFormat/>
    <w:rsid w:val="0001421B"/>
    <w:pPr>
      <w:spacing w:after="200" w:line="276" w:lineRule="auto"/>
      <w:ind w:left="720"/>
      <w:contextualSpacing/>
    </w:pPr>
    <w:rPr>
      <w:rFonts w:eastAsiaTheme="minorEastAsia"/>
      <w:sz w:val="20"/>
      <w:szCs w:val="20"/>
    </w:rPr>
  </w:style>
  <w:style w:type="paragraph" w:styleId="Pieddepage">
    <w:name w:val="footer"/>
    <w:basedOn w:val="Normal"/>
    <w:link w:val="PieddepageCar"/>
    <w:uiPriority w:val="99"/>
    <w:unhideWhenUsed/>
    <w:rsid w:val="0001421B"/>
    <w:pPr>
      <w:tabs>
        <w:tab w:val="center" w:pos="4680"/>
        <w:tab w:val="right" w:pos="9360"/>
      </w:tabs>
      <w:spacing w:after="0" w:line="240" w:lineRule="auto"/>
    </w:pPr>
    <w:rPr>
      <w:rFonts w:eastAsiaTheme="minorEastAsia"/>
      <w:sz w:val="20"/>
      <w:szCs w:val="20"/>
    </w:rPr>
  </w:style>
  <w:style w:type="character" w:customStyle="1" w:styleId="PieddepageCar">
    <w:name w:val="Pied de page Car"/>
    <w:basedOn w:val="Policepardfaut"/>
    <w:link w:val="Pieddepage"/>
    <w:uiPriority w:val="99"/>
    <w:rsid w:val="0001421B"/>
    <w:rPr>
      <w:rFonts w:eastAsiaTheme="minorEastAsia"/>
      <w:sz w:val="20"/>
      <w:szCs w:val="20"/>
    </w:rPr>
  </w:style>
  <w:style w:type="table" w:styleId="Tableausimple3">
    <w:name w:val="Plain Table 3"/>
    <w:basedOn w:val="TableauNormal"/>
    <w:uiPriority w:val="43"/>
    <w:rsid w:val="0001421B"/>
    <w:pPr>
      <w:spacing w:after="0" w:line="240" w:lineRule="auto"/>
    </w:pPr>
    <w:rPr>
      <w:rFonts w:eastAsiaTheme="minorEastAsia"/>
      <w:sz w:val="20"/>
      <w:szCs w:val="20"/>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enhypertexte">
    <w:name w:val="Hyperlink"/>
    <w:basedOn w:val="Policepardfaut"/>
    <w:uiPriority w:val="99"/>
    <w:unhideWhenUsed/>
    <w:rsid w:val="0001421B"/>
    <w:rPr>
      <w:color w:val="0000FF"/>
      <w:u w:val="single"/>
    </w:rPr>
  </w:style>
  <w:style w:type="paragraph" w:styleId="Commentaire">
    <w:name w:val="annotation text"/>
    <w:basedOn w:val="Normal"/>
    <w:link w:val="CommentaireCar"/>
    <w:uiPriority w:val="99"/>
    <w:unhideWhenUsed/>
    <w:rsid w:val="0001421B"/>
    <w:pPr>
      <w:spacing w:after="200" w:line="240" w:lineRule="auto"/>
    </w:pPr>
    <w:rPr>
      <w:rFonts w:eastAsiaTheme="minorEastAsia"/>
      <w:sz w:val="20"/>
      <w:szCs w:val="20"/>
    </w:rPr>
  </w:style>
  <w:style w:type="character" w:customStyle="1" w:styleId="CommentaireCar">
    <w:name w:val="Commentaire Car"/>
    <w:basedOn w:val="Policepardfaut"/>
    <w:link w:val="Commentaire"/>
    <w:uiPriority w:val="99"/>
    <w:rsid w:val="0001421B"/>
    <w:rPr>
      <w:rFonts w:eastAsiaTheme="minorEastAsia"/>
      <w:sz w:val="20"/>
      <w:szCs w:val="20"/>
    </w:rPr>
  </w:style>
  <w:style w:type="character" w:styleId="Appelnotedebasdep">
    <w:name w:val="footnote reference"/>
    <w:basedOn w:val="Policepardfaut"/>
    <w:uiPriority w:val="99"/>
    <w:semiHidden/>
    <w:unhideWhenUsed/>
    <w:rsid w:val="0001421B"/>
    <w:rPr>
      <w:vertAlign w:val="superscript"/>
    </w:rPr>
  </w:style>
  <w:style w:type="paragraph" w:styleId="Notedebasdepage">
    <w:name w:val="footnote text"/>
    <w:basedOn w:val="Normal"/>
    <w:link w:val="NotedebasdepageCar"/>
    <w:uiPriority w:val="99"/>
    <w:semiHidden/>
    <w:unhideWhenUsed/>
    <w:rsid w:val="0001421B"/>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semiHidden/>
    <w:rsid w:val="0001421B"/>
    <w:rPr>
      <w:rFonts w:eastAsiaTheme="minorEastAsia"/>
      <w:sz w:val="20"/>
      <w:szCs w:val="20"/>
    </w:rPr>
  </w:style>
  <w:style w:type="character" w:customStyle="1" w:styleId="A0">
    <w:name w:val="A0"/>
    <w:uiPriority w:val="99"/>
    <w:rsid w:val="0001421B"/>
    <w:rPr>
      <w:rFonts w:cs="EC Square Sans Pro"/>
      <w:color w:val="000000"/>
      <w:sz w:val="18"/>
      <w:szCs w:val="18"/>
    </w:rPr>
  </w:style>
  <w:style w:type="paragraph" w:styleId="Sansinterligne">
    <w:name w:val="No Spacing"/>
    <w:link w:val="SansinterligneCar"/>
    <w:uiPriority w:val="1"/>
    <w:qFormat/>
    <w:rsid w:val="0001421B"/>
    <w:pPr>
      <w:spacing w:after="0" w:line="240" w:lineRule="auto"/>
    </w:pPr>
    <w:rPr>
      <w:rFonts w:eastAsiaTheme="minorEastAsia"/>
      <w:sz w:val="20"/>
      <w:szCs w:val="20"/>
    </w:rPr>
  </w:style>
  <w:style w:type="character" w:customStyle="1" w:styleId="hgkelc">
    <w:name w:val="hgkelc"/>
    <w:basedOn w:val="Policepardfaut"/>
    <w:rsid w:val="0001421B"/>
  </w:style>
  <w:style w:type="character" w:styleId="lev">
    <w:name w:val="Strong"/>
    <w:basedOn w:val="Policepardfaut"/>
    <w:uiPriority w:val="22"/>
    <w:qFormat/>
    <w:rsid w:val="0001421B"/>
    <w:rPr>
      <w:b/>
      <w:bCs/>
    </w:rPr>
  </w:style>
  <w:style w:type="character" w:customStyle="1" w:styleId="char-style-override-2">
    <w:name w:val="char-style-override-2"/>
    <w:basedOn w:val="Policepardfaut"/>
    <w:rsid w:val="0001421B"/>
  </w:style>
  <w:style w:type="table" w:styleId="Grilledutableau">
    <w:name w:val="Table Grid"/>
    <w:basedOn w:val="TableauNormal"/>
    <w:uiPriority w:val="39"/>
    <w:rsid w:val="0001421B"/>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01421B"/>
    <w:rPr>
      <w:rFonts w:asciiTheme="majorHAnsi" w:eastAsiaTheme="majorEastAsia" w:hAnsiTheme="majorHAnsi" w:cstheme="majorBidi"/>
    </w:rPr>
  </w:style>
  <w:style w:type="character" w:styleId="Accentuation">
    <w:name w:val="Emphasis"/>
    <w:basedOn w:val="Policepardfaut"/>
    <w:uiPriority w:val="20"/>
    <w:qFormat/>
    <w:rsid w:val="0001421B"/>
    <w:rPr>
      <w:i/>
      <w:iCs/>
      <w:color w:val="ED7D31" w:themeColor="accent2"/>
    </w:rPr>
  </w:style>
  <w:style w:type="table" w:customStyle="1" w:styleId="Grilledutableau1">
    <w:name w:val="Grille du tableau1"/>
    <w:rsid w:val="0001421B"/>
    <w:pPr>
      <w:spacing w:after="0" w:line="240" w:lineRule="auto"/>
    </w:pPr>
    <w:rPr>
      <w:rFonts w:eastAsiaTheme="minorEastAsia"/>
      <w:lang w:eastAsia="fr-BE"/>
    </w:rPr>
    <w:tblPr>
      <w:tblCellMar>
        <w:top w:w="0" w:type="dxa"/>
        <w:left w:w="0" w:type="dxa"/>
        <w:bottom w:w="0" w:type="dxa"/>
        <w:right w:w="0" w:type="dxa"/>
      </w:tblCellMar>
    </w:tblPr>
  </w:style>
  <w:style w:type="character" w:customStyle="1" w:styleId="Titre5Car">
    <w:name w:val="Titre 5 Car"/>
    <w:basedOn w:val="Policepardfaut"/>
    <w:link w:val="Titre5"/>
    <w:uiPriority w:val="9"/>
    <w:rsid w:val="0001421B"/>
    <w:rPr>
      <w:rFonts w:asciiTheme="majorHAnsi" w:eastAsiaTheme="majorEastAsia" w:hAnsiTheme="majorHAnsi" w:cstheme="majorBidi"/>
      <w:color w:val="44546A" w:themeColor="text2"/>
    </w:rPr>
  </w:style>
  <w:style w:type="paragraph" w:styleId="NormalWeb">
    <w:name w:val="Normal (Web)"/>
    <w:basedOn w:val="Normal"/>
    <w:uiPriority w:val="99"/>
    <w:unhideWhenUsed/>
    <w:rsid w:val="0001421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copre">
    <w:name w:val="acopre"/>
    <w:basedOn w:val="Policepardfaut"/>
    <w:rsid w:val="0001421B"/>
  </w:style>
  <w:style w:type="character" w:customStyle="1" w:styleId="lang-en">
    <w:name w:val="lang-en"/>
    <w:basedOn w:val="Policepardfaut"/>
    <w:rsid w:val="0001421B"/>
  </w:style>
  <w:style w:type="character" w:customStyle="1" w:styleId="tlssbb">
    <w:name w:val="tlssbb"/>
    <w:basedOn w:val="Policepardfaut"/>
    <w:rsid w:val="0001421B"/>
  </w:style>
  <w:style w:type="paragraph" w:styleId="TM1">
    <w:name w:val="toc 1"/>
    <w:basedOn w:val="Normal"/>
    <w:next w:val="Normal"/>
    <w:autoRedefine/>
    <w:uiPriority w:val="39"/>
    <w:unhideWhenUsed/>
    <w:rsid w:val="009268D7"/>
    <w:pPr>
      <w:tabs>
        <w:tab w:val="right" w:leader="dot" w:pos="9062"/>
      </w:tabs>
      <w:spacing w:after="100" w:line="360" w:lineRule="auto"/>
      <w:ind w:left="709"/>
    </w:pPr>
  </w:style>
  <w:style w:type="paragraph" w:styleId="En-tte">
    <w:name w:val="header"/>
    <w:basedOn w:val="Normal"/>
    <w:link w:val="En-tteCar"/>
    <w:uiPriority w:val="99"/>
    <w:unhideWhenUsed/>
    <w:rsid w:val="000266CA"/>
    <w:pPr>
      <w:tabs>
        <w:tab w:val="center" w:pos="4536"/>
        <w:tab w:val="right" w:pos="9072"/>
      </w:tabs>
      <w:spacing w:after="0" w:line="240" w:lineRule="auto"/>
    </w:pPr>
  </w:style>
  <w:style w:type="character" w:customStyle="1" w:styleId="En-tteCar">
    <w:name w:val="En-tête Car"/>
    <w:basedOn w:val="Policepardfaut"/>
    <w:link w:val="En-tte"/>
    <w:uiPriority w:val="99"/>
    <w:rsid w:val="000266CA"/>
  </w:style>
  <w:style w:type="paragraph" w:styleId="Titre">
    <w:name w:val="Title"/>
    <w:basedOn w:val="Normal"/>
    <w:next w:val="Normal"/>
    <w:link w:val="TitreCar"/>
    <w:uiPriority w:val="10"/>
    <w:qFormat/>
    <w:rsid w:val="00790B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90B05"/>
    <w:rPr>
      <w:rFonts w:asciiTheme="majorHAnsi" w:eastAsiaTheme="majorEastAsia" w:hAnsiTheme="majorHAnsi" w:cstheme="majorBidi"/>
      <w:spacing w:val="-10"/>
      <w:kern w:val="28"/>
      <w:sz w:val="56"/>
      <w:szCs w:val="56"/>
    </w:rPr>
  </w:style>
  <w:style w:type="paragraph" w:customStyle="1" w:styleId="Default">
    <w:name w:val="Default"/>
    <w:rsid w:val="00CF2D08"/>
    <w:pPr>
      <w:autoSpaceDE w:val="0"/>
      <w:autoSpaceDN w:val="0"/>
      <w:adjustRightInd w:val="0"/>
      <w:spacing w:after="0" w:line="240" w:lineRule="auto"/>
    </w:pPr>
    <w:rPr>
      <w:rFonts w:ascii="Calibri" w:hAnsi="Calibri" w:cs="Calibri"/>
      <w:color w:val="000000"/>
      <w:sz w:val="24"/>
      <w:szCs w:val="24"/>
      <w:lang w:bidi="lo-LA"/>
    </w:rPr>
  </w:style>
  <w:style w:type="paragraph" w:styleId="Sous-titre">
    <w:name w:val="Subtitle"/>
    <w:basedOn w:val="Normal"/>
    <w:next w:val="Normal"/>
    <w:link w:val="Sous-titreCar"/>
    <w:uiPriority w:val="11"/>
    <w:qFormat/>
    <w:rsid w:val="00E76C2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E76C21"/>
    <w:rPr>
      <w:rFonts w:eastAsiaTheme="minorEastAsia"/>
      <w:color w:val="5A5A5A" w:themeColor="text1" w:themeTint="A5"/>
      <w:spacing w:val="15"/>
    </w:rPr>
  </w:style>
  <w:style w:type="character" w:styleId="Mentionnonrsolue">
    <w:name w:val="Unresolved Mention"/>
    <w:basedOn w:val="Policepardfaut"/>
    <w:uiPriority w:val="99"/>
    <w:semiHidden/>
    <w:unhideWhenUsed/>
    <w:rsid w:val="00CB7167"/>
    <w:rPr>
      <w:color w:val="605E5C"/>
      <w:shd w:val="clear" w:color="auto" w:fill="E1DFDD"/>
    </w:rPr>
  </w:style>
  <w:style w:type="character" w:styleId="Marquedecommentaire">
    <w:name w:val="annotation reference"/>
    <w:basedOn w:val="Policepardfaut"/>
    <w:uiPriority w:val="99"/>
    <w:semiHidden/>
    <w:unhideWhenUsed/>
    <w:rsid w:val="00DB5C33"/>
    <w:rPr>
      <w:sz w:val="16"/>
      <w:szCs w:val="16"/>
    </w:rPr>
  </w:style>
  <w:style w:type="paragraph" w:styleId="Objetducommentaire">
    <w:name w:val="annotation subject"/>
    <w:basedOn w:val="Commentaire"/>
    <w:next w:val="Commentaire"/>
    <w:link w:val="ObjetducommentaireCar"/>
    <w:uiPriority w:val="99"/>
    <w:semiHidden/>
    <w:unhideWhenUsed/>
    <w:rsid w:val="00DB5C33"/>
    <w:pPr>
      <w:spacing w:after="160"/>
    </w:pPr>
    <w:rPr>
      <w:rFonts w:eastAsiaTheme="minorHAnsi"/>
      <w:b/>
      <w:bCs/>
    </w:rPr>
  </w:style>
  <w:style w:type="character" w:customStyle="1" w:styleId="ObjetducommentaireCar">
    <w:name w:val="Objet du commentaire Car"/>
    <w:basedOn w:val="CommentaireCar"/>
    <w:link w:val="Objetducommentaire"/>
    <w:uiPriority w:val="99"/>
    <w:semiHidden/>
    <w:rsid w:val="00DB5C33"/>
    <w:rPr>
      <w:rFonts w:eastAsiaTheme="minorEastAsia"/>
      <w:b/>
      <w:bCs/>
      <w:sz w:val="20"/>
      <w:szCs w:val="20"/>
    </w:rPr>
  </w:style>
  <w:style w:type="character" w:customStyle="1" w:styleId="SansinterligneCar">
    <w:name w:val="Sans interligne Car"/>
    <w:basedOn w:val="Policepardfaut"/>
    <w:link w:val="Sansinterligne"/>
    <w:uiPriority w:val="1"/>
    <w:rsid w:val="005A55CB"/>
    <w:rPr>
      <w:rFonts w:eastAsiaTheme="minorEastAsia"/>
      <w:sz w:val="20"/>
      <w:szCs w:val="20"/>
    </w:rPr>
  </w:style>
  <w:style w:type="paragraph" w:styleId="Rvision">
    <w:name w:val="Revision"/>
    <w:hidden/>
    <w:uiPriority w:val="99"/>
    <w:semiHidden/>
    <w:rsid w:val="00537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74589">
      <w:bodyDiv w:val="1"/>
      <w:marLeft w:val="0"/>
      <w:marRight w:val="0"/>
      <w:marTop w:val="0"/>
      <w:marBottom w:val="0"/>
      <w:divBdr>
        <w:top w:val="none" w:sz="0" w:space="0" w:color="auto"/>
        <w:left w:val="none" w:sz="0" w:space="0" w:color="auto"/>
        <w:bottom w:val="none" w:sz="0" w:space="0" w:color="auto"/>
        <w:right w:val="none" w:sz="0" w:space="0" w:color="auto"/>
      </w:divBdr>
      <w:divsChild>
        <w:div w:id="264195129">
          <w:marLeft w:val="360"/>
          <w:marRight w:val="0"/>
          <w:marTop w:val="200"/>
          <w:marBottom w:val="0"/>
          <w:divBdr>
            <w:top w:val="none" w:sz="0" w:space="0" w:color="auto"/>
            <w:left w:val="none" w:sz="0" w:space="0" w:color="auto"/>
            <w:bottom w:val="none" w:sz="0" w:space="0" w:color="auto"/>
            <w:right w:val="none" w:sz="0" w:space="0" w:color="auto"/>
          </w:divBdr>
        </w:div>
        <w:div w:id="1824547599">
          <w:marLeft w:val="1080"/>
          <w:marRight w:val="0"/>
          <w:marTop w:val="100"/>
          <w:marBottom w:val="0"/>
          <w:divBdr>
            <w:top w:val="none" w:sz="0" w:space="0" w:color="auto"/>
            <w:left w:val="none" w:sz="0" w:space="0" w:color="auto"/>
            <w:bottom w:val="none" w:sz="0" w:space="0" w:color="auto"/>
            <w:right w:val="none" w:sz="0" w:space="0" w:color="auto"/>
          </w:divBdr>
        </w:div>
        <w:div w:id="590941121">
          <w:marLeft w:val="360"/>
          <w:marRight w:val="0"/>
          <w:marTop w:val="200"/>
          <w:marBottom w:val="0"/>
          <w:divBdr>
            <w:top w:val="none" w:sz="0" w:space="0" w:color="auto"/>
            <w:left w:val="none" w:sz="0" w:space="0" w:color="auto"/>
            <w:bottom w:val="none" w:sz="0" w:space="0" w:color="auto"/>
            <w:right w:val="none" w:sz="0" w:space="0" w:color="auto"/>
          </w:divBdr>
        </w:div>
        <w:div w:id="1856338795">
          <w:marLeft w:val="1080"/>
          <w:marRight w:val="0"/>
          <w:marTop w:val="100"/>
          <w:marBottom w:val="0"/>
          <w:divBdr>
            <w:top w:val="none" w:sz="0" w:space="0" w:color="auto"/>
            <w:left w:val="none" w:sz="0" w:space="0" w:color="auto"/>
            <w:bottom w:val="none" w:sz="0" w:space="0" w:color="auto"/>
            <w:right w:val="none" w:sz="0" w:space="0" w:color="auto"/>
          </w:divBdr>
        </w:div>
        <w:div w:id="1548296611">
          <w:marLeft w:val="1080"/>
          <w:marRight w:val="0"/>
          <w:marTop w:val="100"/>
          <w:marBottom w:val="0"/>
          <w:divBdr>
            <w:top w:val="none" w:sz="0" w:space="0" w:color="auto"/>
            <w:left w:val="none" w:sz="0" w:space="0" w:color="auto"/>
            <w:bottom w:val="none" w:sz="0" w:space="0" w:color="auto"/>
            <w:right w:val="none" w:sz="0" w:space="0" w:color="auto"/>
          </w:divBdr>
        </w:div>
        <w:div w:id="1377975295">
          <w:marLeft w:val="360"/>
          <w:marRight w:val="0"/>
          <w:marTop w:val="200"/>
          <w:marBottom w:val="0"/>
          <w:divBdr>
            <w:top w:val="none" w:sz="0" w:space="0" w:color="auto"/>
            <w:left w:val="none" w:sz="0" w:space="0" w:color="auto"/>
            <w:bottom w:val="none" w:sz="0" w:space="0" w:color="auto"/>
            <w:right w:val="none" w:sz="0" w:space="0" w:color="auto"/>
          </w:divBdr>
        </w:div>
        <w:div w:id="958804425">
          <w:marLeft w:val="1080"/>
          <w:marRight w:val="0"/>
          <w:marTop w:val="100"/>
          <w:marBottom w:val="0"/>
          <w:divBdr>
            <w:top w:val="none" w:sz="0" w:space="0" w:color="auto"/>
            <w:left w:val="none" w:sz="0" w:space="0" w:color="auto"/>
            <w:bottom w:val="none" w:sz="0" w:space="0" w:color="auto"/>
            <w:right w:val="none" w:sz="0" w:space="0" w:color="auto"/>
          </w:divBdr>
        </w:div>
        <w:div w:id="2866626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nottrack-doc.com/fr/intro/" TargetMode="External"/><Relationship Id="rId21" Type="http://schemas.openxmlformats.org/officeDocument/2006/relationships/hyperlink" Target="https://www.pmtic.net/contenu-en-ligne/environnement-numerique/systeme-d-exploitation/windows-8/recapitulons/le-bureau" TargetMode="External"/><Relationship Id="rId42" Type="http://schemas.openxmlformats.org/officeDocument/2006/relationships/hyperlink" Target="https://bib.uclouvain.be/infosphere/analyser-linformation/%C3%A9valuer-un-site-web" TargetMode="External"/><Relationship Id="rId63" Type="http://schemas.openxmlformats.org/officeDocument/2006/relationships/hyperlink" Target="https://www.ritimo.org/D-autres-medias-sont-possibles" TargetMode="External"/><Relationship Id="rId84" Type="http://schemas.openxmlformats.org/officeDocument/2006/relationships/hyperlink" Target="https://journals.openedition.org/alsic/803" TargetMode="External"/><Relationship Id="rId138" Type="http://schemas.openxmlformats.org/officeDocument/2006/relationships/hyperlink" Target="https://ec.europa.eu/jrc/sites/jrcsh/files/digcomp-information-2.pdf" TargetMode="External"/><Relationship Id="rId159" Type="http://schemas.openxmlformats.org/officeDocument/2006/relationships/hyperlink" Target="https://www.safeonweb.be/fr" TargetMode="External"/><Relationship Id="rId170" Type="http://schemas.openxmlformats.org/officeDocument/2006/relationships/hyperlink" Target="https://www.futura-sciences.com/tech/definitions/informatique-antivirus-10999/" TargetMode="External"/><Relationship Id="rId191" Type="http://schemas.openxmlformats.org/officeDocument/2006/relationships/hyperlink" Target="http://developpementdurable.wallonie.be/sites/default/files/user_uploads/Les%20impacts%20du%20num%C3%A9rique.pdf" TargetMode="External"/><Relationship Id="rId205" Type="http://schemas.openxmlformats.org/officeDocument/2006/relationships/hyperlink" Target="https://fr.wikipedia.org/wiki/Maintenance" TargetMode="External"/><Relationship Id="rId107" Type="http://schemas.openxmlformats.org/officeDocument/2006/relationships/hyperlink" Target="https://ec.europa.eu/jrc/sites/jrcsh/files/digcomp-information-2.pdf" TargetMode="External"/><Relationship Id="rId11" Type="http://schemas.openxmlformats.org/officeDocument/2006/relationships/endnotes" Target="endnotes.xml"/><Relationship Id="rId32" Type="http://schemas.openxmlformats.org/officeDocument/2006/relationships/hyperlink" Target="https://ec.europa.eu/jrc/sites/jrcsh/files/digcomp-information-2.pdf" TargetMode="External"/><Relationship Id="rId53" Type="http://schemas.openxmlformats.org/officeDocument/2006/relationships/hyperlink" Target="https://fr.wikipedia.org/wiki/Serveur_de_messagerie_%C3%A9lectronique" TargetMode="External"/><Relationship Id="rId74" Type="http://schemas.openxmlformats.org/officeDocument/2006/relationships/hyperlink" Target="https://fr.wikipedia.org/wiki/Liste_de_moteurs_de_recherche" TargetMode="External"/><Relationship Id="rId128" Type="http://schemas.openxmlformats.org/officeDocument/2006/relationships/hyperlink" Target="https://assucopie.be/" TargetMode="External"/><Relationship Id="rId149" Type="http://schemas.openxmlformats.org/officeDocument/2006/relationships/hyperlink" Target="https://howsecureismypassword.net/" TargetMode="External"/><Relationship Id="rId5" Type="http://schemas.openxmlformats.org/officeDocument/2006/relationships/customXml" Target="../customXml/item5.xml"/><Relationship Id="rId95" Type="http://schemas.openxmlformats.org/officeDocument/2006/relationships/hyperlink" Target="https://ec.europa.eu/jrc/sites/jrcsh/files/digcomp-information-2.pdf" TargetMode="External"/><Relationship Id="rId160" Type="http://schemas.openxmlformats.org/officeDocument/2006/relationships/hyperlink" Target="https://www.monster.fr/donnees/computer-threats/inside2.aspx" TargetMode="External"/><Relationship Id="rId181" Type="http://schemas.openxmlformats.org/officeDocument/2006/relationships/hyperlink" Target="https://edu.ge.ch/co/sites/default/files/atoms/files/prevention_des_risques_lies_aux_usages_du_numerique.pdf" TargetMode="External"/><Relationship Id="rId22" Type="http://schemas.openxmlformats.org/officeDocument/2006/relationships/hyperlink" Target="https://www.pmtic.net/contenu-en-ligne/environnement-numerique/systeme-d-exploitation/fichiersdossiers/decouvrons/fichiers-et-dossiers" TargetMode="External"/><Relationship Id="rId43" Type="http://schemas.openxmlformats.org/officeDocument/2006/relationships/hyperlink" Target="https://ec.europa.eu/jrc/sites/jrcsh/files/digcomp-information-2.pdf" TargetMode="External"/><Relationship Id="rId64" Type="http://schemas.openxmlformats.org/officeDocument/2006/relationships/hyperlink" Target="https://fr.wikipedia.org/wiki/Licence_Creative_Commons" TargetMode="External"/><Relationship Id="rId118" Type="http://schemas.openxmlformats.org/officeDocument/2006/relationships/hyperlink" Target="http://www.enseignement.be/index.php?page=27457" TargetMode="External"/><Relationship Id="rId139" Type="http://schemas.openxmlformats.org/officeDocument/2006/relationships/hyperlink" Target="https://interstices.info/la-pensee-informatique/" TargetMode="External"/><Relationship Id="rId85" Type="http://schemas.openxmlformats.org/officeDocument/2006/relationships/hyperlink" Target="http://atel-tn.org/2cn/D2/D23_web_gen_web%20(1)/co/module_D23.html" TargetMode="External"/><Relationship Id="rId150" Type="http://schemas.openxmlformats.org/officeDocument/2006/relationships/hyperlink" Target="http://www.hoaxbuster.com/" TargetMode="External"/><Relationship Id="rId171" Type="http://schemas.openxmlformats.org/officeDocument/2006/relationships/hyperlink" Target="https://www.commentcamarche.net/contents/992-firewall-pare-feu" TargetMode="External"/><Relationship Id="rId192" Type="http://schemas.openxmlformats.org/officeDocument/2006/relationships/hyperlink" Target="https://www.ademe.fr/sites/default/files/assets/documents/guide-pratique-face-cachee-numerique.pdf" TargetMode="External"/><Relationship Id="rId206" Type="http://schemas.openxmlformats.org/officeDocument/2006/relationships/hyperlink" Target="https://fr.wikipedia.org/wiki/D%C3%A9pannage_informatique" TargetMode="External"/><Relationship Id="rId12" Type="http://schemas.openxmlformats.org/officeDocument/2006/relationships/image" Target="media/image1.png"/><Relationship Id="rId33" Type="http://schemas.openxmlformats.org/officeDocument/2006/relationships/hyperlink" Target="https://eduscol.education.fr/numerique/dossier/competences/rechercher" TargetMode="External"/><Relationship Id="rId108" Type="http://schemas.openxmlformats.org/officeDocument/2006/relationships/hyperlink" Target="https://www.belgium.be/fr/justice/respect_de_la_vie_privee/protection_des_donnees_personnelles/donnees_personnelles" TargetMode="External"/><Relationship Id="rId129" Type="http://schemas.openxmlformats.org/officeDocument/2006/relationships/hyperlink" Target="https://www.sacd.be/fr/remuneration/remuneration-des-oeuvres-diffusees-sur-le-web" TargetMode="External"/><Relationship Id="rId54" Type="http://schemas.openxmlformats.org/officeDocument/2006/relationships/hyperlink" Target="https://fr.wikipedia.org/wiki/Suite_des_protocoles_Internet" TargetMode="External"/><Relationship Id="rId75" Type="http://schemas.openxmlformats.org/officeDocument/2006/relationships/hyperlink" Target="https://fr.wikipedia.org/wiki/Aide:Premiers_pas" TargetMode="External"/><Relationship Id="rId96" Type="http://schemas.openxmlformats.org/officeDocument/2006/relationships/hyperlink" Target="https://fr.wikipedia.org/wiki/N&#233;tiquette" TargetMode="External"/><Relationship Id="rId140" Type="http://schemas.openxmlformats.org/officeDocument/2006/relationships/hyperlink" Target="https://pixees.fr/classcode-v2/" TargetMode="External"/><Relationship Id="rId161" Type="http://schemas.openxmlformats.org/officeDocument/2006/relationships/hyperlink" Target="https://www.vanbreda.be/fr/actualites/cybercriminalite-cyber-risques/" TargetMode="External"/><Relationship Id="rId182" Type="http://schemas.openxmlformats.org/officeDocument/2006/relationships/hyperlink" Target="https://osha.europa.eu/fr/publications/foresight-new-and-emerging-occupational-safety-and-health-risks-associated/view" TargetMode="External"/><Relationship Id="rId6" Type="http://schemas.openxmlformats.org/officeDocument/2006/relationships/numbering" Target="numbering.xml"/><Relationship Id="rId23" Type="http://schemas.openxmlformats.org/officeDocument/2006/relationships/hyperlink" Target="https://www.123digit.be/fr/ressources-pedagogiques?keywords=recherche" TargetMode="External"/><Relationship Id="rId119" Type="http://schemas.openxmlformats.org/officeDocument/2006/relationships/hyperlink" Target="https://ec.europa.eu/jrc/sites/jrcsh/files/digcomp-information-2.pdf" TargetMode="External"/><Relationship Id="rId44" Type="http://schemas.openxmlformats.org/officeDocument/2006/relationships/hyperlink" Target="https://www.cairn.info/revue-documentaliste-sciences-de-l-information-2007-3-page-210.htm" TargetMode="External"/><Relationship Id="rId65" Type="http://schemas.openxmlformats.org/officeDocument/2006/relationships/hyperlink" Target="https://ec.europa.eu/jrc/sites/jrcsh/files/digcomp-information-2.pdf" TargetMode="External"/><Relationship Id="rId86" Type="http://schemas.openxmlformats.org/officeDocument/2006/relationships/hyperlink" Target="http://eduvideo.fr/lab-creativite-numerique-de-nouvelles-modalites-de-collaboration/" TargetMode="External"/><Relationship Id="rId130" Type="http://schemas.openxmlformats.org/officeDocument/2006/relationships/hyperlink" Target="https://www.sabam.be/fr/videos" TargetMode="External"/><Relationship Id="rId151" Type="http://schemas.openxmlformats.org/officeDocument/2006/relationships/hyperlink" Target="https://faky.be/fr" TargetMode="External"/><Relationship Id="rId172" Type="http://schemas.openxmlformats.org/officeDocument/2006/relationships/hyperlink" Target="https://ec.europa.eu/jrc/sites/jrcsh/files/digcomp-information-2.pdf" TargetMode="External"/><Relationship Id="rId193" Type="http://schemas.openxmlformats.org/officeDocument/2006/relationships/hyperlink" Target="https://services.google.com/fh/files/misc/circular-google.pdf" TargetMode="External"/><Relationship Id="rId207" Type="http://schemas.openxmlformats.org/officeDocument/2006/relationships/hyperlink" Target="https://ec.europa.eu/jrc/sites/jrcsh/files/digcomp-information-2.pdf" TargetMode="External"/><Relationship Id="rId13" Type="http://schemas.openxmlformats.org/officeDocument/2006/relationships/image" Target="media/image2.png"/><Relationship Id="rId109" Type="http://schemas.openxmlformats.org/officeDocument/2006/relationships/hyperlink" Target="https://www.autoriteprotectiondonnees.be/citoyen" TargetMode="External"/><Relationship Id="rId34" Type="http://schemas.openxmlformats.org/officeDocument/2006/relationships/hyperlink" Target="https://bib.uclouvain.be/infosphere/analyser-linformation/%C3%A9valuer-un-site-web" TargetMode="External"/><Relationship Id="rId55" Type="http://schemas.openxmlformats.org/officeDocument/2006/relationships/hyperlink" Target="https://faq.o2switch.fr/hebergement-mutualise/gestion-emails/differences-pop-vs-imap" TargetMode="External"/><Relationship Id="rId76" Type="http://schemas.openxmlformats.org/officeDocument/2006/relationships/hyperlink" Target="https://www.pme-web.com/top-5-logiciels-gratuits-creer-sondage-en-ligne/" TargetMode="External"/><Relationship Id="rId97" Type="http://schemas.openxmlformats.org/officeDocument/2006/relationships/hyperlink" Target="http://tools.ietf.org/html/rfc1855" TargetMode="External"/><Relationship Id="rId120" Type="http://schemas.openxmlformats.org/officeDocument/2006/relationships/hyperlink" Target="https://ec.europa.eu/jrc/sites/jrcsh/files/digcomp-information-2.pdf" TargetMode="External"/><Relationship Id="rId141" Type="http://schemas.openxmlformats.org/officeDocument/2006/relationships/hyperlink" Target="https://pixees.fr/?s=d%C3%A9branch%C3%A9&amp;orderby=relevance" TargetMode="External"/><Relationship Id="rId7" Type="http://schemas.openxmlformats.org/officeDocument/2006/relationships/styles" Target="styles.xml"/><Relationship Id="rId162" Type="http://schemas.openxmlformats.org/officeDocument/2006/relationships/hyperlink" Target="https://www.pcastuces.com/pratique/securite/securiser_wifi/page1.htm" TargetMode="External"/><Relationship Id="rId183" Type="http://schemas.openxmlformats.org/officeDocument/2006/relationships/hyperlink" Target="https://www.revmed.ch/RMS/2010/RMS-253/Les-adolescents-internet-et-les-nouvelles-technologies-un-nouveau-pays-des-merveilles" TargetMode="External"/><Relationship Id="rId24" Type="http://schemas.openxmlformats.org/officeDocument/2006/relationships/hyperlink" Target="https://www.lesbonsclics.fr/fr/ressources-pedagogiques/faire-recherche-internet-resume" TargetMode="External"/><Relationship Id="rId45" Type="http://schemas.openxmlformats.org/officeDocument/2006/relationships/hyperlink" Target="https://ec.europa.eu/jrc/sites/jrcsh/files/digcomp-information-2.pdf" TargetMode="External"/><Relationship Id="rId66" Type="http://schemas.openxmlformats.org/officeDocument/2006/relationships/hyperlink" Target="https://tosdr.org/" TargetMode="External"/><Relationship Id="rId87" Type="http://schemas.openxmlformats.org/officeDocument/2006/relationships/hyperlink" Target="https://edumedia.lu/wp-content/uploads/2019/11/Medienkompass_FR_HIGH-RES.pdf" TargetMode="External"/><Relationship Id="rId110" Type="http://schemas.openxmlformats.org/officeDocument/2006/relationships/hyperlink" Target="https://fr.wikipedia.org/wiki/Vie_priv%C3%A9e" TargetMode="External"/><Relationship Id="rId131" Type="http://schemas.openxmlformats.org/officeDocument/2006/relationships/hyperlink" Target="https://vimeo.com/95488932" TargetMode="External"/><Relationship Id="rId61" Type="http://schemas.openxmlformats.org/officeDocument/2006/relationships/hyperlink" Target="https://blog.simplebo.fr/infographie-reseaux-sociaux-publication" TargetMode="External"/><Relationship Id="rId82" Type="http://schemas.openxmlformats.org/officeDocument/2006/relationships/hyperlink" Target="https://www.cifar.ca/fr/ia/intelligence-artificielle-et-societe" TargetMode="External"/><Relationship Id="rId152" Type="http://schemas.openxmlformats.org/officeDocument/2006/relationships/hyperlink" Target="https://www.lemonde.fr/verification/" TargetMode="External"/><Relationship Id="rId173" Type="http://schemas.openxmlformats.org/officeDocument/2006/relationships/hyperlink" Target="https://www.belgium.be/fr/justice/respect_de_la_vie_privee/protection_des_donnees_personnelles/donnees_personnelles" TargetMode="External"/><Relationship Id="rId194" Type="http://schemas.openxmlformats.org/officeDocument/2006/relationships/hyperlink" Target="https://www.rtbf.be/info/societe/detail_le-scan-la-pollution-numerique-si-invisible?id=10581648" TargetMode="External"/><Relationship Id="rId199" Type="http://schemas.openxmlformats.org/officeDocument/2006/relationships/hyperlink" Target="https://ec.europa.eu/jrc/sites/jrcsh/files/digcomp-information-2.pdf" TargetMode="External"/><Relationship Id="rId203" Type="http://schemas.openxmlformats.org/officeDocument/2006/relationships/hyperlink" Target="https://fr.wikipedia.org/wiki/Sauvegarde_(informatique)" TargetMode="External"/><Relationship Id="rId208" Type="http://schemas.openxmlformats.org/officeDocument/2006/relationships/hyperlink" Target="https://ec.europa.eu/jrc/sites/jrcsh/files/digcomp-information-2.pdf" TargetMode="External"/><Relationship Id="rId19" Type="http://schemas.openxmlformats.org/officeDocument/2006/relationships/hyperlink" Target="https://www.123digit.be/fr/ressources-pedagogiques/comment-se-reperer-sur-le-bureau-windows" TargetMode="External"/><Relationship Id="rId14" Type="http://schemas.openxmlformats.org/officeDocument/2006/relationships/image" Target="media/image3.png"/><Relationship Id="rId30" Type="http://schemas.openxmlformats.org/officeDocument/2006/relationships/hyperlink" Target="https://eduscol.education.fr/numerique/dossier/competences/rechercher/outils/moteurs" TargetMode="External"/><Relationship Id="rId35" Type="http://schemas.openxmlformats.org/officeDocument/2006/relationships/hyperlink" Target="https://media-animation.be/La-critique-de-l-information-en-cinq-approches.html" TargetMode="External"/><Relationship Id="rId56" Type="http://schemas.openxmlformats.org/officeDocument/2006/relationships/hyperlink" Target="https://ec.europa.eu/jrc/sites/jrcsh/files/digcomp-information-2.pdf" TargetMode="External"/><Relationship Id="rId77" Type="http://schemas.openxmlformats.org/officeDocument/2006/relationships/hyperlink" Target="https://www.webconversion.fr/outils-sondages-questionnaires/" TargetMode="External"/><Relationship Id="rId100" Type="http://schemas.openxmlformats.org/officeDocument/2006/relationships/hyperlink" Target="https://fr.wikipedia.org/wiki/Histoire_du_vol_spatial" TargetMode="External"/><Relationship Id="rId105" Type="http://schemas.openxmlformats.org/officeDocument/2006/relationships/hyperlink" Target="https://economie.fgov.be/sites/default/files/Files/Online/Guide-pour-les-utilisateurs-d-internet.pdf" TargetMode="External"/><Relationship Id="rId126" Type="http://schemas.openxmlformats.org/officeDocument/2006/relationships/hyperlink" Target="http://www.sacd.be" TargetMode="External"/><Relationship Id="rId147" Type="http://schemas.openxmlformats.org/officeDocument/2006/relationships/hyperlink" Target="https://campagne.safeonweb.be/fr/testez-votre-sante-digitale" TargetMode="External"/><Relationship Id="rId168" Type="http://schemas.openxmlformats.org/officeDocument/2006/relationships/hyperlink" Target="https://www.tineye.com/" TargetMode="External"/><Relationship Id="rId8" Type="http://schemas.openxmlformats.org/officeDocument/2006/relationships/settings" Target="settings.xml"/><Relationship Id="rId51" Type="http://schemas.openxmlformats.org/officeDocument/2006/relationships/hyperlink" Target="https://openclassrooms.com/fr/courses/5870131-communiquez-en-utilisant-les-outils-numeriques" TargetMode="External"/><Relationship Id="rId72" Type="http://schemas.openxmlformats.org/officeDocument/2006/relationships/hyperlink" Target="https://www.interface3namur.be/wp-content/uploads/2020/07/Carnet_Citoyen-ne_numerique_Interface3Namur_2020.pdf" TargetMode="External"/><Relationship Id="rId93" Type="http://schemas.openxmlformats.org/officeDocument/2006/relationships/hyperlink" Target="http://conseilsrhcoaching.com/cooperer-et-collaborer-article/" TargetMode="External"/><Relationship Id="rId98" Type="http://schemas.openxmlformats.org/officeDocument/2006/relationships/hyperlink" Target="https://tools.ietf.org/html/rfc1855" TargetMode="External"/><Relationship Id="rId121" Type="http://schemas.openxmlformats.org/officeDocument/2006/relationships/hyperlink" Target="https://www.hesge.ch/hets/sites/default/files/contribution/references_bibliographiques_novembre_2017.pdf" TargetMode="External"/><Relationship Id="rId142" Type="http://schemas.openxmlformats.org/officeDocument/2006/relationships/hyperlink" Target="https://scratch.mit.edu/" TargetMode="External"/><Relationship Id="rId163" Type="http://schemas.openxmlformats.org/officeDocument/2006/relationships/hyperlink" Target="https://www.kaspersky.fr/resource-center/preemptive-safety/public-wifi-risks" TargetMode="External"/><Relationship Id="rId184" Type="http://schemas.openxmlformats.org/officeDocument/2006/relationships/hyperlink" Target="https://media.nature.com/original/magazine-assets/d41586-018-07503-w/d41586-018-07503-w.pdf" TargetMode="External"/><Relationship Id="rId189" Type="http://schemas.openxmlformats.org/officeDocument/2006/relationships/hyperlink" Target="https://www.oecd.org/going-digital/well-being-in-the-digital-age.pdf" TargetMode="External"/><Relationship Id="rId3" Type="http://schemas.openxmlformats.org/officeDocument/2006/relationships/customXml" Target="../customXml/item3.xml"/><Relationship Id="rId25" Type="http://schemas.openxmlformats.org/officeDocument/2006/relationships/hyperlink" Target="https://www.lesbonsclics.fr/fr/ressources-pedagogiques/naviguer-internet-resume" TargetMode="External"/><Relationship Id="rId46" Type="http://schemas.openxmlformats.org/officeDocument/2006/relationships/hyperlink" Target="https://ec.europa.eu/jrc/sites/jrcsh/files/digcomp-information-2.pdf" TargetMode="External"/><Relationship Id="rId67" Type="http://schemas.openxmlformats.org/officeDocument/2006/relationships/hyperlink" Target="https://www.edcan.ca/articles/agir-en-citoyen-numerique-ethique-et-responsable/?lang=fr" TargetMode="External"/><Relationship Id="rId116" Type="http://schemas.openxmlformats.org/officeDocument/2006/relationships/hyperlink" Target="https://github.com/LINCnil/CookieViz/releases/tag/2.0" TargetMode="External"/><Relationship Id="rId137" Type="http://schemas.openxmlformats.org/officeDocument/2006/relationships/hyperlink" Target="https://assucopie.be/" TargetMode="External"/><Relationship Id="rId158" Type="http://schemas.openxmlformats.org/officeDocument/2006/relationships/hyperlink" Target="https://fr.wikipedia.org/wiki/Portail:S%C3%A9curit%C3%A9_informatique" TargetMode="External"/><Relationship Id="rId20" Type="http://schemas.openxmlformats.org/officeDocument/2006/relationships/hyperlink" Target="https://www.123digit.be/fr/ressources-pedagogiques/comment-organiser-ses-fichiers-et-ses-dossiers-fiche" TargetMode="External"/><Relationship Id="rId41" Type="http://schemas.openxmlformats.org/officeDocument/2006/relationships/hyperlink" Target="https://guides.lib.berkeley.edu/evaluating-resources" TargetMode="External"/><Relationship Id="rId62" Type="http://schemas.openxmlformats.org/officeDocument/2006/relationships/hyperlink" Target="https://www.support.office.com" TargetMode="External"/><Relationship Id="rId83" Type="http://schemas.openxmlformats.org/officeDocument/2006/relationships/hyperlink" Target="https://ec.europa.eu/jrc/sites/jrcsh/files/digcomp-information-2.pdf" TargetMode="External"/><Relationship Id="rId88" Type="http://schemas.openxmlformats.org/officeDocument/2006/relationships/image" Target="media/image4.png"/><Relationship Id="rId111" Type="http://schemas.openxmlformats.org/officeDocument/2006/relationships/hyperlink" Target="https://www.belgium.be/fr/justice/respect_de_la_vie_privee" TargetMode="External"/><Relationship Id="rId132" Type="http://schemas.openxmlformats.org/officeDocument/2006/relationships/hyperlink" Target="https://assucopie.be/wp-content/uploads/2019/02/10-ASSUCOPIE_Booklet_Code_de_droit_e%CC%81conomique_maj060317.pdf" TargetMode="External"/><Relationship Id="rId153" Type="http://schemas.openxmlformats.org/officeDocument/2006/relationships/hyperlink" Target="https://www.energuide.be/fr/questions-reponses/comment-proteger-mon-habitation-et-mes-equipements-de-la-foudre/116/" TargetMode="External"/><Relationship Id="rId174" Type="http://schemas.openxmlformats.org/officeDocument/2006/relationships/hyperlink" Target="https://donnees-rgpd.fr/definitions/donnee-sensible/" TargetMode="External"/><Relationship Id="rId179" Type="http://schemas.openxmlformats.org/officeDocument/2006/relationships/hyperlink" Target="http://csem.be/" TargetMode="External"/><Relationship Id="rId195" Type="http://schemas.openxmlformats.org/officeDocument/2006/relationships/hyperlink" Target="https://information.tv5monde.com/info/pollution-numerique-comment-reduire-ses-effets-au-quotidien-279020" TargetMode="External"/><Relationship Id="rId209" Type="http://schemas.openxmlformats.org/officeDocument/2006/relationships/hyperlink" Target="https://ec.europa.eu/jrc/sites/jrcsh/files/digcomp-information-2.pdf" TargetMode="External"/><Relationship Id="rId190" Type="http://schemas.openxmlformats.org/officeDocument/2006/relationships/hyperlink" Target="https://ec.europa.eu/jrc/sites/jrcsh/files/digcomp-information-2.pdf" TargetMode="External"/><Relationship Id="rId204" Type="http://schemas.openxmlformats.org/officeDocument/2006/relationships/hyperlink" Target="https://fr.wikipedia.org/wiki/Information_Technology_Infrastructure_Library" TargetMode="External"/><Relationship Id="rId15" Type="http://schemas.openxmlformats.org/officeDocument/2006/relationships/header" Target="header1.xml"/><Relationship Id="rId36" Type="http://schemas.openxmlformats.org/officeDocument/2006/relationships/hyperlink" Target="https://media-animation.be/Un-outil-en-ligne-pour-deconstruire-les-theories-du-complot.html" TargetMode="External"/><Relationship Id="rId57" Type="http://schemas.openxmlformats.org/officeDocument/2006/relationships/hyperlink" Target="https://www.assistancescolaire.com/eleve/1STMG/sciences-de-gestion-et-numerique/reviser-le-cours/1stmg_sdg_04" TargetMode="External"/><Relationship Id="rId106" Type="http://schemas.openxmlformats.org/officeDocument/2006/relationships/hyperlink" Target="https://www.xmind.net/m/KTiv/" TargetMode="External"/><Relationship Id="rId127" Type="http://schemas.openxmlformats.org/officeDocument/2006/relationships/hyperlink" Target="http://www.sabam.be" TargetMode="External"/><Relationship Id="rId10" Type="http://schemas.openxmlformats.org/officeDocument/2006/relationships/footnotes" Target="footnotes.xml"/><Relationship Id="rId31" Type="http://schemas.openxmlformats.org/officeDocument/2006/relationships/hyperlink" Target="https://eduscol.education.fr/numerique/dossier/competences/rechercher/methodologie/outils" TargetMode="External"/><Relationship Id="rId52" Type="http://schemas.openxmlformats.org/officeDocument/2006/relationships/hyperlink" Target="https://blog.slashroot.fr/?p=22" TargetMode="External"/><Relationship Id="rId73" Type="http://schemas.openxmlformats.org/officeDocument/2006/relationships/hyperlink" Target="https://www.rtbf.be/tendance/green/detail_des-moteurs-de-recherche-alternatifs-restent-dependants-des-geants-numeriques?id=10220069&amp;gclid=EAIaIQobChMIrebpjLGx7QIV0xV7Ch3IAA8XEAMYASAAEgKi_fD_BwE" TargetMode="External"/><Relationship Id="rId78" Type="http://schemas.openxmlformats.org/officeDocument/2006/relationships/hyperlink" Target="https://doodle.com/fr/outil-de-sondage" TargetMode="External"/><Relationship Id="rId94" Type="http://schemas.openxmlformats.org/officeDocument/2006/relationships/hyperlink" Target="https://www.lesechos.fr/idees-debats/cercle/mettre-les-technologies-collaboratives-au-coeur-dun-environnement-de-travail-connecte-un-challenge-pour-la-fonction-rh-1010866" TargetMode="External"/><Relationship Id="rId99" Type="http://schemas.openxmlformats.org/officeDocument/2006/relationships/hyperlink" Target="https://fr.wikipedia.org/wiki/Progr%C3%A8s_technique" TargetMode="External"/><Relationship Id="rId101" Type="http://schemas.openxmlformats.org/officeDocument/2006/relationships/hyperlink" Target="https://fr.wikipedia.org/wiki/Internet" TargetMode="External"/><Relationship Id="rId122" Type="http://schemas.openxmlformats.org/officeDocument/2006/relationships/hyperlink" Target="https://biblio.helmo.be/opac_css/doc_num.php?explnum_id=7746" TargetMode="External"/><Relationship Id="rId143" Type="http://schemas.openxmlformats.org/officeDocument/2006/relationships/hyperlink" Target="https://www.oracle.com/fr/database/base-donnees-relationnelle-difference-non-relationnelle.html" TargetMode="External"/><Relationship Id="rId148" Type="http://schemas.openxmlformats.org/officeDocument/2006/relationships/hyperlink" Target="https://quiz-digital-incollables.playbac.fr/ta-vie-privee-cest-secret/30" TargetMode="External"/><Relationship Id="rId164" Type="http://schemas.openxmlformats.org/officeDocument/2006/relationships/hyperlink" Target="https://www.avg.com/fr/signal/delete-browser-cookies" TargetMode="External"/><Relationship Id="rId169" Type="http://schemas.openxmlformats.org/officeDocument/2006/relationships/hyperlink" Target="https://geeko.lesoir.be/2019/05/12/comment-sassurer-que-personne-nutilise-votre-compte-facebook/" TargetMode="External"/><Relationship Id="rId185" Type="http://schemas.openxmlformats.org/officeDocument/2006/relationships/hyperlink" Target="http://www.with-one-voice.com/sites/default/files/Nominet%20Trust%20-%20The%20impact%20of%20digital%20technologies%20on%20human%20wellbeing_0.pdf"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safeonweb.be/fr" TargetMode="External"/><Relationship Id="rId210" Type="http://schemas.openxmlformats.org/officeDocument/2006/relationships/fontTable" Target="fontTable.xml"/><Relationship Id="rId26" Type="http://schemas.openxmlformats.org/officeDocument/2006/relationships/hyperlink" Target="http://www.faireunerecherche.fse.ulaval.ca/ressources/" TargetMode="External"/><Relationship Id="rId47" Type="http://schemas.openxmlformats.org/officeDocument/2006/relationships/hyperlink" Target="http://edumedia.free.fr/manuelC2C3CH1.pdf" TargetMode="External"/><Relationship Id="rId68" Type="http://schemas.openxmlformats.org/officeDocument/2006/relationships/hyperlink" Target="https://www.coe.int/fr/web/digital-citizenship-education/what-is-dce" TargetMode="External"/><Relationship Id="rId89" Type="http://schemas.openxmlformats.org/officeDocument/2006/relationships/hyperlink" Target="https://www.mindomo.com/fr/mindmap/digcomp-085ece21b1f04809a5f64805bb0b8ff3" TargetMode="External"/><Relationship Id="rId112" Type="http://schemas.openxmlformats.org/officeDocument/2006/relationships/hyperlink" Target="https://www.coe.int/fr/web/human-rights-convention/private-life" TargetMode="External"/><Relationship Id="rId133" Type="http://schemas.openxmlformats.org/officeDocument/2006/relationships/hyperlink" Target="https://assucopie.be/droit-dauteur-dans-l-enseignement/" TargetMode="External"/><Relationship Id="rId154" Type="http://schemas.openxmlformats.org/officeDocument/2006/relationships/hyperlink" Target="https://www.cybermalveillance.gouv.fr/tous-nos-contenus/actualites/les-10-regles-de-base-pour-la-securite-numerique" TargetMode="External"/><Relationship Id="rId175" Type="http://schemas.openxmlformats.org/officeDocument/2006/relationships/hyperlink" Target="https://edu.ge.ch/co/sites/default/files/atoms/files/prevention_des_risques_lies_aux_usages_du_numerique.pdf" TargetMode="External"/><Relationship Id="rId196" Type="http://schemas.openxmlformats.org/officeDocument/2006/relationships/hyperlink" Target="https://www.wwf.fr/agir-quotidien/numerique" TargetMode="External"/><Relationship Id="rId200" Type="http://schemas.openxmlformats.org/officeDocument/2006/relationships/hyperlink" Target="https://fr.wikipedia.org/wiki/Demande_d%27assistance" TargetMode="External"/><Relationship Id="rId16" Type="http://schemas.openxmlformats.org/officeDocument/2006/relationships/footer" Target="footer1.xml"/><Relationship Id="rId37" Type="http://schemas.openxmlformats.org/officeDocument/2006/relationships/hyperlink" Target="https://theoriesducomplot.be/" TargetMode="External"/><Relationship Id="rId58" Type="http://schemas.openxmlformats.org/officeDocument/2006/relationships/hyperlink" Target="https://www.cairn.info/revue-les-enjeux-de-l-information-et-de-la-communication-2015-2-page-113.htm" TargetMode="External"/><Relationship Id="rId79" Type="http://schemas.openxmlformats.org/officeDocument/2006/relationships/hyperlink" Target="https://www.littlebigconnection.com/fr/blog/impact-automatisation-futur-du-travail/" TargetMode="External"/><Relationship Id="rId102" Type="http://schemas.openxmlformats.org/officeDocument/2006/relationships/hyperlink" Target="https://edu.ge.ch/sem/prestation/connaitre-les-regles-dusage-des-outils-numeriques-1062" TargetMode="External"/><Relationship Id="rId123" Type="http://schemas.openxmlformats.org/officeDocument/2006/relationships/hyperlink" Target="http://doclib.uliege.be/apa/Wiki.jsp?page=Accueil" TargetMode="External"/><Relationship Id="rId144" Type="http://schemas.openxmlformats.org/officeDocument/2006/relationships/hyperlink" Target="https://docs.microsoft.com/fr-fr/azure/architecture/data-guide/big-data/non-relational-data" TargetMode="External"/><Relationship Id="rId90" Type="http://schemas.openxmlformats.org/officeDocument/2006/relationships/hyperlink" Target="https://www.wikipreneurs.be/fr/fiches/entreprendre-organisation/outils-de-gestion-de-projet" TargetMode="External"/><Relationship Id="rId165" Type="http://schemas.openxmlformats.org/officeDocument/2006/relationships/hyperlink" Target="https://www.avg.com/fr/signal/why-cleaning-your-browser-makes-it-safer" TargetMode="External"/><Relationship Id="rId186" Type="http://schemas.openxmlformats.org/officeDocument/2006/relationships/hyperlink" Target="https://www.pewresearch.org/internet/2018/04/17/the-future-of-well-being-in-a-tech-saturated-world/" TargetMode="External"/><Relationship Id="rId211" Type="http://schemas.openxmlformats.org/officeDocument/2006/relationships/theme" Target="theme/theme1.xml"/><Relationship Id="rId27" Type="http://schemas.openxmlformats.org/officeDocument/2006/relationships/hyperlink" Target="https://jeretiens.net/comment-bien-chercher-sur-google/" TargetMode="External"/><Relationship Id="rId48" Type="http://schemas.openxmlformats.org/officeDocument/2006/relationships/hyperlink" Target="https://www.alloprof.qc.ca/fr/eleves/bv/francais/le-schema-de-la-communication-f1001" TargetMode="External"/><Relationship Id="rId69" Type="http://schemas.openxmlformats.org/officeDocument/2006/relationships/hyperlink" Target="https://www.coe.int/fr/web/digital-citizenship-education/digital-citizenship-and-digital-citizenship-education" TargetMode="External"/><Relationship Id="rId113" Type="http://schemas.openxmlformats.org/officeDocument/2006/relationships/hyperlink" Target="https://www.checkdoc.be/CheckDoc/docstop.do" TargetMode="External"/><Relationship Id="rId134" Type="http://schemas.openxmlformats.org/officeDocument/2006/relationships/hyperlink" Target="https://economie.fgov.be/fr/themes/propriete-intellectuelle/droits-de-pi/droits-dauteur-et-droits" TargetMode="External"/><Relationship Id="rId80" Type="http://schemas.openxmlformats.org/officeDocument/2006/relationships/hyperlink" Target="https://dial.uclouvain.be/memoire/ucl/fr/object/thesis%3A12034/datastream/PDF_01/view" TargetMode="External"/><Relationship Id="rId155" Type="http://schemas.openxmlformats.org/officeDocument/2006/relationships/hyperlink" Target="https://www.ssi.gouv.fr/guide/guide-des-bonnes-pratiques-de-linformatique/" TargetMode="External"/><Relationship Id="rId176" Type="http://schemas.openxmlformats.org/officeDocument/2006/relationships/hyperlink" Target="https://edu.ge.ch/ep/sites/default/files/atoms/files/usage_du_numerique_et_sante.pdf" TargetMode="External"/><Relationship Id="rId197" Type="http://schemas.openxmlformats.org/officeDocument/2006/relationships/hyperlink" Target="https://www.google.com/about/datacenters/renewable/" TargetMode="External"/><Relationship Id="rId201" Type="http://schemas.openxmlformats.org/officeDocument/2006/relationships/hyperlink" Target="https://fr.wikihow.com/diagnostiquer-un-probl%C3%A8me-informatique" TargetMode="External"/><Relationship Id="rId17" Type="http://schemas.openxmlformats.org/officeDocument/2006/relationships/hyperlink" Target="https://ec.europa.eu/jrc/sites/jrcsh/files/digcomp-information-2.pdf" TargetMode="External"/><Relationship Id="rId38" Type="http://schemas.openxmlformats.org/officeDocument/2006/relationships/hyperlink" Target="http://www.faireunerecherche.fse.ulaval.ca/ressources/" TargetMode="External"/><Relationship Id="rId59" Type="http://schemas.openxmlformats.org/officeDocument/2006/relationships/hyperlink" Target="https://www.pmtic.net/sites/default/files/filemanager/memos/pmtic_com_mail_avance.pdf" TargetMode="External"/><Relationship Id="rId103" Type="http://schemas.openxmlformats.org/officeDocument/2006/relationships/hyperlink" Target="https://eduscol.education.fr/numerique/dossier/competences/rechercher/methodologie/regles" TargetMode="External"/><Relationship Id="rId124" Type="http://schemas.openxmlformats.org/officeDocument/2006/relationships/hyperlink" Target="https://www.youtube.com/watch?v=iMD3pWAFXEY" TargetMode="External"/><Relationship Id="rId70" Type="http://schemas.openxmlformats.org/officeDocument/2006/relationships/hyperlink" Target="https://www.coe.int/fr/web/digital-citizenship-education/a-conceptual-model" TargetMode="External"/><Relationship Id="rId91" Type="http://schemas.openxmlformats.org/officeDocument/2006/relationships/hyperlink" Target="https://www.wimi-teamwork.com/fr/gestion-projet/gestion-taches/" TargetMode="External"/><Relationship Id="rId145" Type="http://schemas.openxmlformats.org/officeDocument/2006/relationships/hyperlink" Target="https://openclassrooms.com/fr/courses/4462426-maitrisez-les-bases-de-donnees-nosql" TargetMode="External"/><Relationship Id="rId166" Type="http://schemas.openxmlformats.org/officeDocument/2006/relationships/hyperlink" Target="https://www.avg.com/fr/signal/how-to-clear-your-browsing-and-search-history" TargetMode="External"/><Relationship Id="rId187" Type="http://schemas.openxmlformats.org/officeDocument/2006/relationships/hyperlink" Target="https://www.frontiersin.org/articles/10.3389/fpsyg.2018.00331/full" TargetMode="External"/><Relationship Id="rId1" Type="http://schemas.openxmlformats.org/officeDocument/2006/relationships/customXml" Target="../customXml/item1.xml"/><Relationship Id="rId28" Type="http://schemas.openxmlformats.org/officeDocument/2006/relationships/hyperlink" Target="https://www.pmtic.net/contenu-en-ligne/environnement-numerique/mobile/smartphones/recapitulons/naviguer-sur-le-net" TargetMode="External"/><Relationship Id="rId49" Type="http://schemas.openxmlformats.org/officeDocument/2006/relationships/hyperlink" Target="https://www.dolist.com/blog/messaging-transformation-marketing/histoire-de-email-evolution-et-dates-cles/" TargetMode="External"/><Relationship Id="rId114" Type="http://schemas.openxmlformats.org/officeDocument/2006/relationships/hyperlink" Target="https://meldpunt.belgie.be/meldpunt/fr/bienvenue" TargetMode="External"/><Relationship Id="rId60" Type="http://schemas.openxmlformats.org/officeDocument/2006/relationships/hyperlink" Target="http://www.ecoles.cfwb.be/ismchatelet/fralica/importskynet/refer/theorie/annex/refbibl.htm" TargetMode="External"/><Relationship Id="rId81" Type="http://schemas.openxmlformats.org/officeDocument/2006/relationships/hyperlink" Target="https://www.oecd.org/fr/publications/l-intelligence-artificielle-dans-la-societe-b7f8cd16-fr.htm" TargetMode="External"/><Relationship Id="rId135" Type="http://schemas.openxmlformats.org/officeDocument/2006/relationships/hyperlink" Target="https://www.fredericlejeune.be/le-droit-dauteur-en-definitions/" TargetMode="External"/><Relationship Id="rId156" Type="http://schemas.openxmlformats.org/officeDocument/2006/relationships/hyperlink" Target="https://www.interface3namur.be/documentation/carnet-citoyennete-numerique/" TargetMode="External"/><Relationship Id="rId177" Type="http://schemas.openxmlformats.org/officeDocument/2006/relationships/hyperlink" Target="https://apps.who.int/iris/bitstream/handle/10665/311941/9789241550505-eng.pdf" TargetMode="External"/><Relationship Id="rId198" Type="http://schemas.openxmlformats.org/officeDocument/2006/relationships/hyperlink" Target="https://www.capgemini.com/2020/01/the-more-sustainable-data-center/" TargetMode="External"/><Relationship Id="rId202" Type="http://schemas.openxmlformats.org/officeDocument/2006/relationships/hyperlink" Target="https://fr.wikipedia.org/wiki/Demande_d%27assistance_informatique" TargetMode="External"/><Relationship Id="rId18" Type="http://schemas.openxmlformats.org/officeDocument/2006/relationships/hyperlink" Target="https://eduscol.education.fr/numerique/dossier/competences/rechercher" TargetMode="External"/><Relationship Id="rId39" Type="http://schemas.openxmlformats.org/officeDocument/2006/relationships/hyperlink" Target="https://www.reseau-canope.fr/savoirscdi/chercher/dictionnaire-des-concepts-info-documentaires/a.html" TargetMode="External"/><Relationship Id="rId50" Type="http://schemas.openxmlformats.org/officeDocument/2006/relationships/hyperlink" Target="https://www.easy-lms.com/fr/base-connaissances/base-de-connaissances-lms/apprentissage-synchrone-vs-asynchrone/item10387" TargetMode="External"/><Relationship Id="rId104" Type="http://schemas.openxmlformats.org/officeDocument/2006/relationships/hyperlink" Target="https://primabord.eduscol.education.fr/qu-est-ce-que-la-netiquette" TargetMode="External"/><Relationship Id="rId125" Type="http://schemas.openxmlformats.org/officeDocument/2006/relationships/hyperlink" Target="https://www.youtube.com/watch?v=MCg6r9VBXdg" TargetMode="External"/><Relationship Id="rId146" Type="http://schemas.openxmlformats.org/officeDocument/2006/relationships/hyperlink" Target="https://ec.europa.eu/jrc/sites/jrcsh/files/digcomp-information-2.pdf" TargetMode="External"/><Relationship Id="rId167" Type="http://schemas.openxmlformats.org/officeDocument/2006/relationships/hyperlink" Target="https://reverse.photos/" TargetMode="External"/><Relationship Id="rId188" Type="http://schemas.openxmlformats.org/officeDocument/2006/relationships/hyperlink" Target="https://digitalwellbeing.org/what-is-digital-wellbeing-a-list-of-definitions/" TargetMode="External"/><Relationship Id="rId71" Type="http://schemas.openxmlformats.org/officeDocument/2006/relationships/hyperlink" Target="https://www.interface3namur.be/documentation/carnet-citoyennete-numerique/" TargetMode="External"/><Relationship Id="rId92" Type="http://schemas.openxmlformats.org/officeDocument/2006/relationships/hyperlink" Target="https://ordrecrha.org/ressources/revue-rh/volume-21-no-1/travailler-ensemble-cooperer-ce-nest-pas-collaborer" TargetMode="External"/><Relationship Id="rId2" Type="http://schemas.openxmlformats.org/officeDocument/2006/relationships/customXml" Target="../customXml/item2.xml"/><Relationship Id="rId29" Type="http://schemas.openxmlformats.org/officeDocument/2006/relationships/hyperlink" Target="https://publications.jrc.ec.europa.eu/repository/bitstream/JRC103155/lfna28133frn.pdf" TargetMode="External"/><Relationship Id="rId40" Type="http://schemas.openxmlformats.org/officeDocument/2006/relationships/hyperlink" Target="https://media-animation.be/-Publications-et-ressources-.html" TargetMode="External"/><Relationship Id="rId115" Type="http://schemas.openxmlformats.org/officeDocument/2006/relationships/hyperlink" Target="https://donottrack-doc.com/fr/intro/" TargetMode="External"/><Relationship Id="rId136" Type="http://schemas.openxmlformats.org/officeDocument/2006/relationships/hyperlink" Target="https://www.hesge.ch/hets/sites/default/files/contribution/references_bibliographiques_novembre_2017.pdf" TargetMode="External"/><Relationship Id="rId157" Type="http://schemas.openxmlformats.org/officeDocument/2006/relationships/hyperlink" Target="https://www.interface3namur.be/wp-content/uploads/2020/07/Carnet_Citoyen-ne_numerique_Interface3Namur_2020.pdf" TargetMode="External"/><Relationship Id="rId178" Type="http://schemas.openxmlformats.org/officeDocument/2006/relationships/hyperlink" Target="https://childfocus.be/sites/default/files/cf-dossier-cyberpesten_fr.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fr.wikipedia.org/wiki/N%C3%A9tiquette" TargetMode="External"/><Relationship Id="rId18" Type="http://schemas.openxmlformats.org/officeDocument/2006/relationships/hyperlink" Target="http://www.nostrom.be/web/etic/charte-etic.pdf" TargetMode="External"/><Relationship Id="rId26" Type="http://schemas.openxmlformats.org/officeDocument/2006/relationships/hyperlink" Target="https://fr.wikipedia.org/wiki/SMiShing" TargetMode="External"/><Relationship Id="rId21" Type="http://schemas.openxmlformats.org/officeDocument/2006/relationships/hyperlink" Target="https://fr.wikipedia.org/wiki/Vuln%C3%A9rabilit%C3%A9_(informatique)" TargetMode="External"/><Relationship Id="rId34" Type="http://schemas.openxmlformats.org/officeDocument/2006/relationships/hyperlink" Target="https://en.wikipedia.org/wiki/Digital_environments" TargetMode="External"/><Relationship Id="rId7" Type="http://schemas.openxmlformats.org/officeDocument/2006/relationships/hyperlink" Target="https://fr.wikipedia.org/wiki/Messagerie_web" TargetMode="External"/><Relationship Id="rId12" Type="http://schemas.openxmlformats.org/officeDocument/2006/relationships/hyperlink" Target="https://unesdoc.unesco.org/ark:/48223/pf0000216910" TargetMode="External"/><Relationship Id="rId17" Type="http://schemas.openxmlformats.org/officeDocument/2006/relationships/hyperlink" Target="https://ec.europa.eu/info/law/law-topic/data-protection/reform/rules-business-and-organisations_fr?pk_source=google_ads&amp;pk_medium=paid&amp;pk_campaign=gdpr2019" TargetMode="External"/><Relationship Id="rId25" Type="http://schemas.openxmlformats.org/officeDocument/2006/relationships/hyperlink" Target="https://fr.wikipedia.org/wiki/Hame%C3%A7onnage" TargetMode="External"/><Relationship Id="rId33" Type="http://schemas.openxmlformats.org/officeDocument/2006/relationships/hyperlink" Target="https://fr.wikipedia.org/wiki/Mode_d%27emploi" TargetMode="External"/><Relationship Id="rId2" Type="http://schemas.openxmlformats.org/officeDocument/2006/relationships/hyperlink" Target="https://fr.wikipedia.org/wiki/Communication_%C3%A9lectronique" TargetMode="External"/><Relationship Id="rId16" Type="http://schemas.openxmlformats.org/officeDocument/2006/relationships/hyperlink" Target="https://economie.fgov.be/fr/themes/propriete-intellectuelle/droits-de-pi/droits-dauteur-et-droits/droits-dauteur/propriete-intellectuelle-des" TargetMode="External"/><Relationship Id="rId20" Type="http://schemas.openxmlformats.org/officeDocument/2006/relationships/hyperlink" Target="https://fr.wikipedia.org/wiki/Traitement_de_donn%C3%A9es" TargetMode="External"/><Relationship Id="rId29" Type="http://schemas.openxmlformats.org/officeDocument/2006/relationships/hyperlink" Target="http://csem.be/" TargetMode="External"/><Relationship Id="rId1" Type="http://schemas.openxmlformats.org/officeDocument/2006/relationships/hyperlink" Target="https://pix.fr/competences" TargetMode="External"/><Relationship Id="rId6" Type="http://schemas.openxmlformats.org/officeDocument/2006/relationships/hyperlink" Target="https://fr.wikipedia.org/wiki/Serveur_de_messagerie_%C3%A9lectronique" TargetMode="External"/><Relationship Id="rId11" Type="http://schemas.openxmlformats.org/officeDocument/2006/relationships/hyperlink" Target="https://www.superprof.be/blog/tableaux-interactifs-en-ligne-pour-dessinateurs/" TargetMode="External"/><Relationship Id="rId24" Type="http://schemas.openxmlformats.org/officeDocument/2006/relationships/hyperlink" Target="https://fr.wikipedia.org/wiki/Logiciel_malveillant" TargetMode="External"/><Relationship Id="rId32" Type="http://schemas.openxmlformats.org/officeDocument/2006/relationships/hyperlink" Target="https://www.revmed.ch/RMS/2010/RMS-253/Les-adolescents-internet-et-les-nouvelles-technologies-un-nouveau-pays-des-merveilles" TargetMode="External"/><Relationship Id="rId37" Type="http://schemas.openxmlformats.org/officeDocument/2006/relationships/hyperlink" Target="https://fr.wikipedia.org/wiki/Application_(informatique)" TargetMode="External"/><Relationship Id="rId5" Type="http://schemas.openxmlformats.org/officeDocument/2006/relationships/hyperlink" Target="https://www.internetsociety.org/fr/internet/" TargetMode="External"/><Relationship Id="rId15" Type="http://schemas.openxmlformats.org/officeDocument/2006/relationships/hyperlink" Target="https://www.iso.org/obp/ui/" TargetMode="External"/><Relationship Id="rId23" Type="http://schemas.openxmlformats.org/officeDocument/2006/relationships/hyperlink" Target="https://fr.wikipedia.org/wiki/Logiciel_espion" TargetMode="External"/><Relationship Id="rId28" Type="http://schemas.openxmlformats.org/officeDocument/2006/relationships/hyperlink" Target="https://childfocus.be/sites/default/files/cf-dossier-cyberpesten_fr.pdf" TargetMode="External"/><Relationship Id="rId36" Type="http://schemas.openxmlformats.org/officeDocument/2006/relationships/hyperlink" Target="https://fr.wikipedia.org/wiki/Logiciel" TargetMode="External"/><Relationship Id="rId10" Type="http://schemas.openxmlformats.org/officeDocument/2006/relationships/hyperlink" Target="https://www.larousse.fr/dictionnaires/francais/wiki/186865" TargetMode="External"/><Relationship Id="rId19" Type="http://schemas.openxmlformats.org/officeDocument/2006/relationships/hyperlink" Target="https://economie.fgov.be/fr/themes/propriete-intellectuelle/droits-de-pi/droits-dauteur-et-droits/droits-dauteur/propriete-intellectuelle-des" TargetMode="External"/><Relationship Id="rId31" Type="http://schemas.openxmlformats.org/officeDocument/2006/relationships/hyperlink" Target="https://www.safeonweb.be/fr" TargetMode="External"/><Relationship Id="rId4" Type="http://schemas.openxmlformats.org/officeDocument/2006/relationships/hyperlink" Target="https://fr.wikipedia.org/wiki/Forum_(informatique)" TargetMode="External"/><Relationship Id="rId9" Type="http://schemas.openxmlformats.org/officeDocument/2006/relationships/hyperlink" Target="https://www.w3.org/History.html" TargetMode="External"/><Relationship Id="rId14" Type="http://schemas.openxmlformats.org/officeDocument/2006/relationships/hyperlink" Target="https://fr.wikipedia.org/wiki/Signature" TargetMode="External"/><Relationship Id="rId22" Type="http://schemas.openxmlformats.org/officeDocument/2006/relationships/hyperlink" Target="https://fr.wikipedia.org/wiki/Spam" TargetMode="External"/><Relationship Id="rId27" Type="http://schemas.openxmlformats.org/officeDocument/2006/relationships/hyperlink" Target="https://fr.wikipedia.org/wiki/Pare-feu_(informatique)" TargetMode="External"/><Relationship Id="rId30" Type="http://schemas.openxmlformats.org/officeDocument/2006/relationships/hyperlink" Target="https://economie.fgov.be/fr/themes/line/securite-de-linformation/cybercriminalite" TargetMode="External"/><Relationship Id="rId35" Type="http://schemas.openxmlformats.org/officeDocument/2006/relationships/hyperlink" Target="https://fr.wikipedia.org/wiki/Programme_informatique" TargetMode="External"/><Relationship Id="rId8" Type="http://schemas.openxmlformats.org/officeDocument/2006/relationships/hyperlink" Target="https://www.internetsociety.org/fr/internet/history-internet/brief-history-internet/" TargetMode="External"/><Relationship Id="rId3" Type="http://schemas.openxmlformats.org/officeDocument/2006/relationships/hyperlink" Target="https://fr.wikipedia.org/wiki/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DA81A11F423E41899F3035BB941682" ma:contentTypeVersion="13" ma:contentTypeDescription="Create a new document." ma:contentTypeScope="" ma:versionID="e6b670438ae582bf40490bf51876694a">
  <xsd:schema xmlns:xsd="http://www.w3.org/2001/XMLSchema" xmlns:xs="http://www.w3.org/2001/XMLSchema" xmlns:p="http://schemas.microsoft.com/office/2006/metadata/properties" xmlns:ns2="2a446d4f-954d-4c44-ab7a-50f6bbb18aa8" xmlns:ns3="89ad937d-d72c-4673-81d6-39d8ccc4b0ed" targetNamespace="http://schemas.microsoft.com/office/2006/metadata/properties" ma:root="true" ma:fieldsID="dcd74d2bfe500ac4dcd39621cf1a3486" ns2:_="" ns3:_="">
    <xsd:import namespace="2a446d4f-954d-4c44-ab7a-50f6bbb18aa8"/>
    <xsd:import namespace="89ad937d-d72c-4673-81d6-39d8ccc4b0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46d4f-954d-4c44-ab7a-50f6bbb18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d937d-d72c-4673-81d6-39d8ccc4b0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7D5232-C4C9-4692-A34B-8D1D6D627067}">
  <ds:schemaRefs>
    <ds:schemaRef ds:uri="http://schemas.openxmlformats.org/officeDocument/2006/bibliography"/>
  </ds:schemaRefs>
</ds:datastoreItem>
</file>

<file path=customXml/itemProps3.xml><?xml version="1.0" encoding="utf-8"?>
<ds:datastoreItem xmlns:ds="http://schemas.openxmlformats.org/officeDocument/2006/customXml" ds:itemID="{E5ED9A6C-9D16-47C1-A514-3E1D30934587}">
  <ds:schemaRefs>
    <ds:schemaRef ds:uri="http://schemas.microsoft.com/sharepoint/v3/contenttype/forms"/>
  </ds:schemaRefs>
</ds:datastoreItem>
</file>

<file path=customXml/itemProps4.xml><?xml version="1.0" encoding="utf-8"?>
<ds:datastoreItem xmlns:ds="http://schemas.openxmlformats.org/officeDocument/2006/customXml" ds:itemID="{DEFA3A9C-F505-43D4-B440-6776E241FB2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D11DD20-7785-4CC8-AC1B-B7EA5E9D9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46d4f-954d-4c44-ab7a-50f6bbb18aa8"/>
    <ds:schemaRef ds:uri="89ad937d-d72c-4673-81d6-39d8ccc4b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31496</Words>
  <Characters>173231</Characters>
  <Application>Microsoft Office Word</Application>
  <DocSecurity>0</DocSecurity>
  <Lines>1443</Lines>
  <Paragraphs>408</Paragraphs>
  <ScaleCrop>false</ScaleCrop>
  <HeadingPairs>
    <vt:vector size="2" baseType="variant">
      <vt:variant>
        <vt:lpstr>Titre</vt:lpstr>
      </vt:variant>
      <vt:variant>
        <vt:i4>1</vt:i4>
      </vt:variant>
    </vt:vector>
  </HeadingPairs>
  <TitlesOfParts>
    <vt:vector size="1" baseType="lpstr">
      <vt:lpstr>Document en élaboration - Référentiel de formation DigComp 2.1</vt:lpstr>
    </vt:vector>
  </TitlesOfParts>
  <Company/>
  <LinksUpToDate>false</LinksUpToDate>
  <CharactersWithSpaces>204319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jet  - Référentiel de formation DigComp 2.1</dc:title>
  <dc:subject/>
  <dc:creator>Gaylord Luypaert</dc:creator>
  <cp:keywords/>
  <dc:description/>
  <cp:lastModifiedBy>Gaylord Luypaert</cp:lastModifiedBy>
  <cp:revision>35</cp:revision>
  <dcterms:created xsi:type="dcterms:W3CDTF">2021-11-05T14:44:00Z</dcterms:created>
  <dcterms:modified xsi:type="dcterms:W3CDTF">2021-11-30T12:03:00Z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0x010100F7DA81A11F423E41899F3035BB941682</vt:lpwstr>
  </property>
</Properties>
</file>